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0C64" w14:textId="0B292888" w:rsidR="00EA3976" w:rsidRPr="000C7146" w:rsidRDefault="00EA3976" w:rsidP="00EA3976">
      <w:pPr>
        <w:tabs>
          <w:tab w:val="left" w:pos="2552"/>
          <w:tab w:val="left" w:pos="3828"/>
          <w:tab w:val="left" w:pos="5103"/>
          <w:tab w:val="left" w:pos="6379"/>
          <w:tab w:val="left" w:pos="7655"/>
          <w:tab w:val="left" w:pos="9072"/>
        </w:tabs>
        <w:jc w:val="right"/>
        <w:rPr>
          <w:i/>
          <w:color w:val="000000"/>
          <w:szCs w:val="22"/>
          <w:lang w:val="en-US"/>
        </w:rPr>
      </w:pPr>
      <w:r w:rsidRPr="000C7146">
        <w:rPr>
          <w:i/>
          <w:color w:val="000000"/>
          <w:szCs w:val="22"/>
          <w:lang w:val="en-US"/>
        </w:rPr>
        <w:t>Doc. Ref: CMDh/200/2007 Rev.</w:t>
      </w:r>
      <w:r w:rsidR="008D25C7" w:rsidRPr="000C7146">
        <w:rPr>
          <w:i/>
          <w:color w:val="000000"/>
          <w:szCs w:val="22"/>
          <w:lang w:val="en-US"/>
        </w:rPr>
        <w:t>10</w:t>
      </w:r>
    </w:p>
    <w:p w14:paraId="1E564B58" w14:textId="1B741587" w:rsidR="00EA3976" w:rsidRPr="000C7146" w:rsidRDefault="001B71E4" w:rsidP="00EA3976">
      <w:pPr>
        <w:tabs>
          <w:tab w:val="left" w:pos="2552"/>
          <w:tab w:val="left" w:pos="3828"/>
          <w:tab w:val="left" w:pos="5103"/>
          <w:tab w:val="left" w:pos="6379"/>
          <w:tab w:val="left" w:pos="7655"/>
          <w:tab w:val="left" w:pos="9072"/>
        </w:tabs>
        <w:jc w:val="right"/>
        <w:rPr>
          <w:i/>
          <w:iCs/>
          <w:color w:val="000000"/>
          <w:lang w:val="en-US"/>
        </w:rPr>
      </w:pPr>
      <w:r w:rsidRPr="000C7146">
        <w:rPr>
          <w:i/>
          <w:iCs/>
          <w:color w:val="000000"/>
          <w:lang w:val="en-US"/>
        </w:rPr>
        <w:t>May</w:t>
      </w:r>
      <w:r w:rsidR="008D25C7" w:rsidRPr="000C7146">
        <w:rPr>
          <w:i/>
          <w:iCs/>
          <w:color w:val="000000"/>
          <w:lang w:val="en-US"/>
        </w:rPr>
        <w:t xml:space="preserve"> 2022</w:t>
      </w:r>
    </w:p>
    <w:p w14:paraId="6F9541D6" w14:textId="77777777" w:rsidR="00695352" w:rsidRPr="000C7146" w:rsidRDefault="00695352">
      <w:pPr>
        <w:widowControl w:val="0"/>
        <w:jc w:val="center"/>
        <w:rPr>
          <w:snapToGrid w:val="0"/>
          <w:sz w:val="48"/>
          <w:lang w:val="en-US"/>
        </w:rPr>
      </w:pPr>
    </w:p>
    <w:p w14:paraId="4C0BAAE6" w14:textId="77777777" w:rsidR="00695352" w:rsidRPr="000C7146" w:rsidRDefault="00695352">
      <w:pPr>
        <w:tabs>
          <w:tab w:val="left" w:pos="2552"/>
          <w:tab w:val="left" w:pos="3828"/>
          <w:tab w:val="left" w:pos="5103"/>
          <w:tab w:val="left" w:pos="6379"/>
          <w:tab w:val="left" w:pos="7655"/>
          <w:tab w:val="left" w:pos="9072"/>
        </w:tabs>
        <w:rPr>
          <w:lang w:val="en-GB"/>
        </w:rPr>
      </w:pPr>
    </w:p>
    <w:p w14:paraId="295E934C" w14:textId="7D78B618" w:rsidR="004F2FC8" w:rsidRPr="0062095F" w:rsidRDefault="004F2FC8" w:rsidP="004F2FC8">
      <w:pPr>
        <w:pBdr>
          <w:top w:val="single" w:sz="4" w:space="1" w:color="auto"/>
          <w:left w:val="single" w:sz="4" w:space="4" w:color="auto"/>
          <w:bottom w:val="single" w:sz="4" w:space="1" w:color="auto"/>
          <w:right w:val="single" w:sz="4" w:space="4" w:color="auto"/>
        </w:pBdr>
        <w:rPr>
          <w:b/>
          <w:bCs/>
          <w:sz w:val="24"/>
          <w:szCs w:val="24"/>
          <w:lang w:val="en-US" w:eastAsia="en-US"/>
        </w:rPr>
      </w:pPr>
      <w:r w:rsidRPr="0062095F">
        <w:rPr>
          <w:b/>
          <w:bCs/>
          <w:sz w:val="24"/>
          <w:szCs w:val="24"/>
          <w:lang w:val="en-US" w:eastAsia="en-US"/>
        </w:rPr>
        <w:t xml:space="preserve">Note for </w:t>
      </w:r>
      <w:r w:rsidR="001E0D22" w:rsidRPr="0062095F">
        <w:rPr>
          <w:b/>
          <w:bCs/>
          <w:sz w:val="24"/>
          <w:szCs w:val="24"/>
          <w:lang w:val="en-US" w:eastAsia="en-US"/>
        </w:rPr>
        <w:t>RMS</w:t>
      </w:r>
      <w:r w:rsidRPr="0062095F">
        <w:rPr>
          <w:b/>
          <w:bCs/>
          <w:sz w:val="24"/>
          <w:szCs w:val="24"/>
          <w:lang w:val="en-US" w:eastAsia="en-US"/>
        </w:rPr>
        <w:t xml:space="preserve">: </w:t>
      </w:r>
    </w:p>
    <w:p w14:paraId="30752572" w14:textId="2AFD800C" w:rsidR="004F2FC8" w:rsidRPr="0062095F" w:rsidRDefault="004F2FC8" w:rsidP="004F2FC8">
      <w:pPr>
        <w:pBdr>
          <w:top w:val="single" w:sz="4" w:space="1" w:color="auto"/>
          <w:left w:val="single" w:sz="4" w:space="4" w:color="auto"/>
          <w:bottom w:val="single" w:sz="4" w:space="1" w:color="auto"/>
          <w:right w:val="single" w:sz="4" w:space="4" w:color="auto"/>
        </w:pBdr>
        <w:rPr>
          <w:sz w:val="24"/>
          <w:szCs w:val="24"/>
          <w:lang w:val="en-US" w:eastAsia="en-US"/>
        </w:rPr>
      </w:pPr>
      <w:r w:rsidRPr="0062095F">
        <w:rPr>
          <w:sz w:val="24"/>
          <w:szCs w:val="24"/>
          <w:lang w:val="en-US" w:eastAsia="en-US"/>
        </w:rPr>
        <w:t xml:space="preserve">The </w:t>
      </w:r>
      <w:r w:rsidR="00CE70A7" w:rsidRPr="0062095F">
        <w:rPr>
          <w:sz w:val="24"/>
          <w:szCs w:val="24"/>
          <w:lang w:val="en-US" w:eastAsia="en-US"/>
        </w:rPr>
        <w:t>instructions</w:t>
      </w:r>
      <w:r w:rsidR="0062095F" w:rsidRPr="0062095F">
        <w:rPr>
          <w:sz w:val="24"/>
          <w:szCs w:val="24"/>
          <w:lang w:val="en-US" w:eastAsia="en-US"/>
        </w:rPr>
        <w:t xml:space="preserve"> (</w:t>
      </w:r>
      <w:proofErr w:type="gramStart"/>
      <w:r w:rsidR="0062095F" w:rsidRPr="0062095F">
        <w:rPr>
          <w:sz w:val="24"/>
          <w:szCs w:val="24"/>
          <w:lang w:val="en-US" w:eastAsia="en-US"/>
        </w:rPr>
        <w:t>i.e.</w:t>
      </w:r>
      <w:proofErr w:type="gramEnd"/>
      <w:r w:rsidR="0062095F" w:rsidRPr="0062095F">
        <w:rPr>
          <w:sz w:val="24"/>
          <w:szCs w:val="24"/>
          <w:lang w:val="en-US" w:eastAsia="en-US"/>
        </w:rPr>
        <w:t xml:space="preserve"> explanatory notes</w:t>
      </w:r>
      <w:r w:rsidR="00CE70A7" w:rsidRPr="0062095F">
        <w:rPr>
          <w:sz w:val="24"/>
          <w:szCs w:val="24"/>
          <w:lang w:val="en-US" w:eastAsia="en-US"/>
        </w:rPr>
        <w:t xml:space="preserve">) </w:t>
      </w:r>
      <w:r w:rsidRPr="0062095F">
        <w:rPr>
          <w:sz w:val="24"/>
          <w:szCs w:val="24"/>
          <w:lang w:val="en-US" w:eastAsia="en-US"/>
        </w:rPr>
        <w:t xml:space="preserve">regarding this template and also the </w:t>
      </w:r>
      <w:r w:rsidR="00CE70A7" w:rsidRPr="0062095F">
        <w:rPr>
          <w:sz w:val="24"/>
          <w:szCs w:val="24"/>
          <w:lang w:val="en-US" w:eastAsia="en-US"/>
        </w:rPr>
        <w:t xml:space="preserve">instructions on the </w:t>
      </w:r>
      <w:r w:rsidRPr="002C5319">
        <w:rPr>
          <w:sz w:val="24"/>
          <w:szCs w:val="24"/>
          <w:lang w:val="en-US"/>
        </w:rPr>
        <w:t xml:space="preserve">changes that should be made in the headings and/or statements when the D70 AR Overview is converted into the D120 </w:t>
      </w:r>
      <w:r w:rsidR="0074585C" w:rsidRPr="002C5319">
        <w:rPr>
          <w:sz w:val="24"/>
          <w:szCs w:val="24"/>
          <w:lang w:val="en-US"/>
        </w:rPr>
        <w:t xml:space="preserve">AR </w:t>
      </w:r>
      <w:r w:rsidRPr="002C5319">
        <w:rPr>
          <w:sz w:val="24"/>
          <w:szCs w:val="24"/>
          <w:lang w:val="en-US"/>
        </w:rPr>
        <w:t>Overview</w:t>
      </w:r>
      <w:r w:rsidRPr="002C5319">
        <w:rPr>
          <w:sz w:val="24"/>
          <w:szCs w:val="24"/>
          <w:lang w:val="en-US" w:eastAsia="en-US"/>
        </w:rPr>
        <w:t xml:space="preserve"> can be found in the document </w:t>
      </w:r>
      <w:r w:rsidR="00A14545" w:rsidRPr="002C5319">
        <w:rPr>
          <w:sz w:val="24"/>
          <w:szCs w:val="24"/>
          <w:lang w:val="en-US" w:eastAsia="en-US"/>
        </w:rPr>
        <w:t>“</w:t>
      </w:r>
      <w:r w:rsidRPr="002C5319">
        <w:rPr>
          <w:sz w:val="24"/>
          <w:szCs w:val="24"/>
          <w:lang w:val="en-US" w:eastAsia="en-US"/>
        </w:rPr>
        <w:t xml:space="preserve">Overview </w:t>
      </w:r>
      <w:r w:rsidR="00A14545" w:rsidRPr="002C5319">
        <w:rPr>
          <w:sz w:val="24"/>
          <w:szCs w:val="24"/>
          <w:lang w:val="en-US" w:eastAsia="en-US"/>
        </w:rPr>
        <w:t>AR Template</w:t>
      </w:r>
      <w:r w:rsidRPr="002C5319">
        <w:rPr>
          <w:sz w:val="24"/>
          <w:szCs w:val="24"/>
          <w:lang w:val="en-US" w:eastAsia="en-US"/>
        </w:rPr>
        <w:t xml:space="preserve"> </w:t>
      </w:r>
      <w:r w:rsidR="008240B4" w:rsidRPr="002C5319">
        <w:rPr>
          <w:sz w:val="24"/>
          <w:szCs w:val="24"/>
          <w:lang w:val="en-US" w:eastAsia="en-US"/>
        </w:rPr>
        <w:t>including instructions</w:t>
      </w:r>
      <w:r w:rsidRPr="002C5319">
        <w:rPr>
          <w:sz w:val="24"/>
          <w:szCs w:val="24"/>
          <w:lang w:val="en-US" w:eastAsia="en-US"/>
        </w:rPr>
        <w:t>”.</w:t>
      </w:r>
      <w:r w:rsidRPr="0062095F">
        <w:rPr>
          <w:sz w:val="24"/>
          <w:szCs w:val="24"/>
          <w:lang w:val="en-US" w:eastAsia="en-US"/>
        </w:rPr>
        <w:t xml:space="preserve"> </w:t>
      </w:r>
    </w:p>
    <w:p w14:paraId="34BEEDB8" w14:textId="77777777" w:rsidR="004F2FC8" w:rsidRPr="004F2FC8" w:rsidRDefault="004F2FC8" w:rsidP="004F2FC8">
      <w:pPr>
        <w:rPr>
          <w:b/>
          <w:sz w:val="40"/>
          <w:lang w:val="en-US"/>
        </w:rPr>
      </w:pPr>
    </w:p>
    <w:p w14:paraId="2B6BD47D" w14:textId="77777777" w:rsidR="004F2FC8" w:rsidRDefault="004F2FC8">
      <w:pPr>
        <w:jc w:val="center"/>
        <w:rPr>
          <w:b/>
          <w:sz w:val="40"/>
          <w:lang w:val="en-GB"/>
        </w:rPr>
      </w:pPr>
    </w:p>
    <w:p w14:paraId="76A812A4" w14:textId="1BB28A2E" w:rsidR="00695352" w:rsidRPr="000C7146" w:rsidRDefault="00695352">
      <w:pPr>
        <w:jc w:val="center"/>
        <w:rPr>
          <w:b/>
          <w:sz w:val="40"/>
          <w:lang w:val="en-GB"/>
        </w:rPr>
      </w:pPr>
      <w:r w:rsidRPr="000C7146">
        <w:rPr>
          <w:b/>
          <w:sz w:val="40"/>
          <w:lang w:val="en-GB"/>
        </w:rPr>
        <w:t>Decentralised Procedure</w:t>
      </w:r>
    </w:p>
    <w:p w14:paraId="28E01CA9" w14:textId="77777777" w:rsidR="00695352" w:rsidRPr="000C7146" w:rsidRDefault="00695352">
      <w:pPr>
        <w:jc w:val="center"/>
        <w:rPr>
          <w:b/>
          <w:sz w:val="40"/>
          <w:lang w:val="en-GB"/>
        </w:rPr>
      </w:pPr>
      <w:r w:rsidRPr="000C7146">
        <w:rPr>
          <w:b/>
          <w:sz w:val="40"/>
          <w:lang w:val="en-GB"/>
        </w:rPr>
        <w:fldChar w:fldCharType="begin"/>
      </w:r>
      <w:r w:rsidRPr="000C7146">
        <w:rPr>
          <w:b/>
          <w:sz w:val="40"/>
          <w:lang w:val="en-GB"/>
        </w:rPr>
        <w:instrText xml:space="preserve"> FORMTEXT _</w:instrText>
      </w:r>
      <w:r w:rsidR="00B02543">
        <w:rPr>
          <w:b/>
          <w:sz w:val="40"/>
          <w:lang w:val="en-GB"/>
        </w:rPr>
        <w:fldChar w:fldCharType="separate"/>
      </w:r>
      <w:r w:rsidRPr="000C7146">
        <w:rPr>
          <w:b/>
          <w:sz w:val="40"/>
          <w:lang w:val="en-GB"/>
        </w:rPr>
        <w:fldChar w:fldCharType="end"/>
      </w:r>
    </w:p>
    <w:p w14:paraId="38B83545" w14:textId="77777777" w:rsidR="00695352" w:rsidRPr="000C7146" w:rsidRDefault="00695352">
      <w:pPr>
        <w:widowControl w:val="0"/>
        <w:jc w:val="center"/>
        <w:rPr>
          <w:b/>
          <w:snapToGrid w:val="0"/>
          <w:sz w:val="40"/>
          <w:lang w:val="en-GB"/>
        </w:rPr>
      </w:pPr>
      <w:r w:rsidRPr="000C7146">
        <w:rPr>
          <w:b/>
          <w:snapToGrid w:val="0"/>
          <w:sz w:val="40"/>
          <w:lang w:val="en-GB"/>
        </w:rPr>
        <w:t xml:space="preserve">RMS Day 70 Preliminary Assessment report </w:t>
      </w:r>
    </w:p>
    <w:p w14:paraId="0DE0628C" w14:textId="77777777" w:rsidR="00695352" w:rsidRPr="000C7146" w:rsidRDefault="00695352">
      <w:pPr>
        <w:widowControl w:val="0"/>
        <w:rPr>
          <w:snapToGrid w:val="0"/>
          <w:sz w:val="40"/>
          <w:lang w:val="en-GB"/>
        </w:rPr>
      </w:pPr>
    </w:p>
    <w:p w14:paraId="74315D76" w14:textId="77777777" w:rsidR="0047046D" w:rsidRPr="000C7146" w:rsidRDefault="0047046D">
      <w:pPr>
        <w:widowControl w:val="0"/>
        <w:rPr>
          <w:snapToGrid w:val="0"/>
          <w:sz w:val="40"/>
          <w:lang w:val="en-GB"/>
        </w:rPr>
      </w:pPr>
    </w:p>
    <w:p w14:paraId="24DB7872" w14:textId="77777777" w:rsidR="0047046D" w:rsidRPr="000C7146" w:rsidRDefault="0047046D">
      <w:pPr>
        <w:widowControl w:val="0"/>
        <w:rPr>
          <w:snapToGrid w:val="0"/>
          <w:sz w:val="40"/>
          <w:lang w:val="en-GB"/>
        </w:rPr>
      </w:pPr>
    </w:p>
    <w:p w14:paraId="12A87B91" w14:textId="77777777" w:rsidR="00695352" w:rsidRPr="000C7146" w:rsidRDefault="00695352">
      <w:pPr>
        <w:jc w:val="center"/>
        <w:rPr>
          <w:b/>
          <w:bCs/>
          <w:sz w:val="48"/>
          <w:lang w:val="en-GB"/>
        </w:rPr>
      </w:pPr>
      <w:r w:rsidRPr="000C7146">
        <w:rPr>
          <w:b/>
          <w:bCs/>
          <w:sz w:val="48"/>
          <w:lang w:val="en-GB"/>
        </w:rPr>
        <w:t>OVERVIEW</w:t>
      </w:r>
    </w:p>
    <w:p w14:paraId="64992E75" w14:textId="77777777" w:rsidR="00695352" w:rsidRPr="000C7146" w:rsidRDefault="00695352">
      <w:pPr>
        <w:jc w:val="center"/>
        <w:rPr>
          <w:b/>
          <w:bCs/>
          <w:sz w:val="48"/>
          <w:lang w:val="en-GB"/>
        </w:rPr>
      </w:pPr>
      <w:r w:rsidRPr="000C7146">
        <w:rPr>
          <w:b/>
          <w:bCs/>
          <w:sz w:val="48"/>
          <w:lang w:val="en-GB"/>
        </w:rPr>
        <w:t>AND</w:t>
      </w:r>
    </w:p>
    <w:p w14:paraId="639834F7" w14:textId="77777777" w:rsidR="00695352" w:rsidRDefault="00695352">
      <w:pPr>
        <w:jc w:val="center"/>
        <w:rPr>
          <w:rFonts w:ascii="Times New Roman Bold" w:hAnsi="Times New Roman Bold"/>
          <w:b/>
          <w:bCs/>
          <w:sz w:val="48"/>
          <w:lang w:val="en-GB"/>
        </w:rPr>
      </w:pPr>
      <w:r w:rsidRPr="000C7146">
        <w:rPr>
          <w:b/>
          <w:bCs/>
          <w:sz w:val="48"/>
          <w:lang w:val="en-GB"/>
        </w:rPr>
        <w:t>LIST OF QUESTIONS</w:t>
      </w:r>
    </w:p>
    <w:p w14:paraId="6134C83D" w14:textId="77777777" w:rsidR="00695352" w:rsidRDefault="00695352">
      <w:pPr>
        <w:widowControl w:val="0"/>
        <w:rPr>
          <w:snapToGrid w:val="0"/>
          <w:sz w:val="40"/>
          <w:lang w:val="en-GB"/>
        </w:rPr>
      </w:pPr>
    </w:p>
    <w:bookmarkStart w:id="0" w:name="Tekstvak19"/>
    <w:p w14:paraId="40F2A433" w14:textId="77777777" w:rsidR="00695352" w:rsidRDefault="00695352">
      <w:pPr>
        <w:widowControl w:val="0"/>
        <w:jc w:val="center"/>
        <w:rPr>
          <w:b/>
          <w:snapToGrid w:val="0"/>
          <w:sz w:val="40"/>
          <w:lang w:val="en-GB"/>
        </w:rPr>
      </w:pPr>
      <w:r>
        <w:rPr>
          <w:b/>
          <w:snapToGrid w:val="0"/>
          <w:sz w:val="40"/>
          <w:lang w:val="en-GB"/>
        </w:rPr>
        <w:fldChar w:fldCharType="begin">
          <w:ffData>
            <w:name w:val="Tekstvak19"/>
            <w:enabled/>
            <w:calcOnExit w:val="0"/>
            <w:textInput>
              <w:default w:val="&lt;Invented Name&gt;"/>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lang w:val="en-GB"/>
        </w:rPr>
        <w:t>&lt;Invented Name&gt;</w:t>
      </w:r>
      <w:r>
        <w:rPr>
          <w:b/>
          <w:snapToGrid w:val="0"/>
          <w:sz w:val="40"/>
          <w:lang w:val="en-GB"/>
        </w:rPr>
        <w:fldChar w:fldCharType="end"/>
      </w:r>
      <w:bookmarkEnd w:id="0"/>
    </w:p>
    <w:bookmarkStart w:id="1" w:name="Tekstvak20"/>
    <w:p w14:paraId="379222C7" w14:textId="77777777" w:rsidR="00695352" w:rsidRDefault="00695352">
      <w:pPr>
        <w:widowControl w:val="0"/>
        <w:jc w:val="center"/>
        <w:rPr>
          <w:b/>
          <w:snapToGrid w:val="0"/>
          <w:sz w:val="40"/>
          <w:lang w:val="en-GB"/>
        </w:rPr>
      </w:pPr>
      <w:r>
        <w:rPr>
          <w:b/>
          <w:snapToGrid w:val="0"/>
          <w:sz w:val="40"/>
          <w:lang w:val="en-GB"/>
        </w:rPr>
        <w:fldChar w:fldCharType="begin">
          <w:ffData>
            <w:name w:val="Tekstvak20"/>
            <w:enabled/>
            <w:calcOnExit w:val="0"/>
            <w:textInput>
              <w:default w:val="&lt;(Active Substance)&gt;"/>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lang w:val="en-GB"/>
        </w:rPr>
        <w:t>&lt;(Active Substance)&gt;</w:t>
      </w:r>
      <w:r>
        <w:rPr>
          <w:b/>
          <w:snapToGrid w:val="0"/>
          <w:sz w:val="40"/>
          <w:lang w:val="en-GB"/>
        </w:rPr>
        <w:fldChar w:fldCharType="end"/>
      </w:r>
      <w:bookmarkEnd w:id="1"/>
    </w:p>
    <w:p w14:paraId="7C4CF57F" w14:textId="77777777" w:rsidR="00695352" w:rsidRDefault="00695352">
      <w:pPr>
        <w:widowControl w:val="0"/>
        <w:jc w:val="center"/>
        <w:rPr>
          <w:b/>
          <w:snapToGrid w:val="0"/>
          <w:sz w:val="40"/>
          <w:lang w:val="en-GB"/>
        </w:rPr>
      </w:pPr>
    </w:p>
    <w:p w14:paraId="2F72F4BC" w14:textId="77777777" w:rsidR="00695352" w:rsidRDefault="00695352">
      <w:pPr>
        <w:widowControl w:val="0"/>
        <w:jc w:val="center"/>
        <w:rPr>
          <w:b/>
          <w:snapToGrid w:val="0"/>
          <w:sz w:val="40"/>
          <w:lang w:val="en-GB"/>
        </w:rPr>
      </w:pPr>
    </w:p>
    <w:p w14:paraId="6823A3D7" w14:textId="77777777" w:rsidR="00695352" w:rsidRPr="00F27FDE" w:rsidRDefault="00695352">
      <w:pPr>
        <w:widowControl w:val="0"/>
        <w:jc w:val="center"/>
        <w:rPr>
          <w:b/>
          <w:i/>
          <w:snapToGrid w:val="0"/>
          <w:sz w:val="40"/>
          <w:lang w:val="en-US"/>
        </w:rPr>
      </w:pPr>
      <w:r w:rsidRPr="00F27FDE">
        <w:rPr>
          <w:b/>
          <w:snapToGrid w:val="0"/>
          <w:sz w:val="40"/>
          <w:lang w:val="en-US"/>
        </w:rPr>
        <w:t>AB/H/</w:t>
      </w:r>
      <w:bookmarkStart w:id="2" w:name="Tekstvak21"/>
      <w:r w:rsidRPr="00F27FDE">
        <w:rPr>
          <w:b/>
          <w:snapToGrid w:val="0"/>
          <w:sz w:val="40"/>
          <w:lang w:val="en-US"/>
        </w:rPr>
        <w:fldChar w:fldCharType="begin">
          <w:ffData>
            <w:name w:val="Tekstvak21"/>
            <w:enabled/>
            <w:calcOnExit w:val="0"/>
            <w:textInput>
              <w:default w:val="nnnn"/>
            </w:textInput>
          </w:ffData>
        </w:fldChar>
      </w:r>
      <w:r w:rsidRPr="00F27FDE">
        <w:rPr>
          <w:b/>
          <w:snapToGrid w:val="0"/>
          <w:sz w:val="40"/>
          <w:lang w:val="en-US"/>
        </w:rPr>
        <w:instrText xml:space="preserve"> FORMTEXT </w:instrText>
      </w:r>
      <w:r w:rsidRPr="00F27FDE">
        <w:rPr>
          <w:b/>
          <w:snapToGrid w:val="0"/>
          <w:sz w:val="40"/>
          <w:lang w:val="en-US"/>
        </w:rPr>
      </w:r>
      <w:r w:rsidRPr="00F27FDE">
        <w:rPr>
          <w:b/>
          <w:snapToGrid w:val="0"/>
          <w:sz w:val="40"/>
          <w:lang w:val="en-US"/>
        </w:rPr>
        <w:fldChar w:fldCharType="separate"/>
      </w:r>
      <w:r w:rsidRPr="00F27FDE">
        <w:rPr>
          <w:b/>
          <w:noProof/>
          <w:snapToGrid w:val="0"/>
          <w:sz w:val="40"/>
          <w:lang w:val="en-US"/>
        </w:rPr>
        <w:t>nnnn</w:t>
      </w:r>
      <w:r w:rsidRPr="00F27FDE">
        <w:rPr>
          <w:b/>
          <w:snapToGrid w:val="0"/>
          <w:sz w:val="40"/>
          <w:lang w:val="en-US"/>
        </w:rPr>
        <w:fldChar w:fldCharType="end"/>
      </w:r>
      <w:bookmarkStart w:id="3" w:name="Tekstvak22"/>
      <w:bookmarkEnd w:id="2"/>
      <w:r w:rsidR="00BD0252">
        <w:rPr>
          <w:b/>
          <w:snapToGrid w:val="0"/>
          <w:sz w:val="40"/>
          <w:lang w:val="en-US"/>
        </w:rPr>
        <w:t>/</w:t>
      </w:r>
      <w:r w:rsidRPr="00F27FDE">
        <w:rPr>
          <w:b/>
          <w:snapToGrid w:val="0"/>
          <w:sz w:val="40"/>
          <w:lang w:val="en-US"/>
        </w:rPr>
        <w:fldChar w:fldCharType="begin">
          <w:ffData>
            <w:name w:val="Tekstvak22"/>
            <w:enabled/>
            <w:calcOnExit w:val="0"/>
            <w:textInput/>
          </w:ffData>
        </w:fldChar>
      </w:r>
      <w:r w:rsidRPr="00F27FDE">
        <w:rPr>
          <w:b/>
          <w:snapToGrid w:val="0"/>
          <w:sz w:val="40"/>
          <w:lang w:val="en-US"/>
        </w:rPr>
        <w:instrText xml:space="preserve"> FORMTEXT </w:instrText>
      </w:r>
      <w:r w:rsidRPr="00F27FDE">
        <w:rPr>
          <w:b/>
          <w:snapToGrid w:val="0"/>
          <w:sz w:val="40"/>
          <w:lang w:val="en-US"/>
        </w:rPr>
      </w:r>
      <w:r w:rsidRPr="00F27FDE">
        <w:rPr>
          <w:b/>
          <w:snapToGrid w:val="0"/>
          <w:sz w:val="40"/>
          <w:lang w:val="en-US"/>
        </w:rPr>
        <w:fldChar w:fldCharType="separate"/>
      </w:r>
      <w:r>
        <w:rPr>
          <w:b/>
          <w:noProof/>
          <w:snapToGrid w:val="0"/>
          <w:sz w:val="40"/>
          <w:lang w:val="en-US"/>
        </w:rPr>
        <w:t>{</w:t>
      </w:r>
      <w:r w:rsidRPr="00F27FDE">
        <w:rPr>
          <w:b/>
          <w:noProof/>
          <w:snapToGrid w:val="0"/>
          <w:sz w:val="40"/>
          <w:lang w:val="en-US"/>
        </w:rPr>
        <w:t>nnn</w:t>
      </w:r>
      <w:r>
        <w:rPr>
          <w:b/>
          <w:noProof/>
          <w:snapToGrid w:val="0"/>
          <w:sz w:val="40"/>
          <w:lang w:val="en-US"/>
        </w:rPr>
        <w:t>}</w:t>
      </w:r>
      <w:r w:rsidRPr="00F27FDE">
        <w:rPr>
          <w:b/>
          <w:snapToGrid w:val="0"/>
          <w:sz w:val="40"/>
          <w:lang w:val="en-US"/>
        </w:rPr>
        <w:fldChar w:fldCharType="end"/>
      </w:r>
      <w:bookmarkEnd w:id="3"/>
      <w:r w:rsidRPr="00F27FDE">
        <w:rPr>
          <w:b/>
          <w:snapToGrid w:val="0"/>
          <w:sz w:val="40"/>
          <w:lang w:val="en-US"/>
        </w:rPr>
        <w:t>/DC</w:t>
      </w:r>
      <w:r w:rsidRPr="00F27FDE">
        <w:rPr>
          <w:b/>
          <w:i/>
          <w:snapToGrid w:val="0"/>
          <w:sz w:val="40"/>
          <w:lang w:val="en-US"/>
        </w:rPr>
        <w:t xml:space="preserve"> </w:t>
      </w:r>
    </w:p>
    <w:p w14:paraId="3A515D40" w14:textId="77777777" w:rsidR="00695352" w:rsidRPr="00F27FDE" w:rsidRDefault="00695352">
      <w:pPr>
        <w:widowControl w:val="0"/>
        <w:jc w:val="center"/>
        <w:rPr>
          <w:snapToGrid w:val="0"/>
          <w:sz w:val="40"/>
          <w:lang w:val="en-US"/>
        </w:rPr>
      </w:pPr>
    </w:p>
    <w:p w14:paraId="5E733A89" w14:textId="77777777" w:rsidR="00695352" w:rsidRDefault="00695352">
      <w:pPr>
        <w:widowControl w:val="0"/>
        <w:jc w:val="center"/>
        <w:rPr>
          <w:b/>
          <w:snapToGrid w:val="0"/>
          <w:sz w:val="40"/>
          <w:lang w:val="en-GB"/>
        </w:rPr>
      </w:pPr>
      <w:r>
        <w:rPr>
          <w:b/>
          <w:snapToGrid w:val="0"/>
          <w:sz w:val="40"/>
          <w:lang w:val="en-GB"/>
        </w:rPr>
        <w:t xml:space="preserve">Applicant: </w:t>
      </w:r>
      <w:bookmarkStart w:id="4" w:name="Tekstvak23"/>
      <w:r>
        <w:rPr>
          <w:b/>
          <w:snapToGrid w:val="0"/>
          <w:sz w:val="40"/>
          <w:lang w:val="en-GB"/>
        </w:rPr>
        <w:fldChar w:fldCharType="begin">
          <w:ffData>
            <w:name w:val="Tekstvak23"/>
            <w:enabled/>
            <w:calcOnExit w:val="0"/>
            <w:textInput/>
          </w:ffData>
        </w:fldChar>
      </w:r>
      <w:r>
        <w:rPr>
          <w:b/>
          <w:snapToGrid w:val="0"/>
          <w:sz w:val="40"/>
          <w:lang w:val="en-GB"/>
        </w:rPr>
        <w:instrText xml:space="preserve"> FORMTEXT </w:instrText>
      </w:r>
      <w:r>
        <w:rPr>
          <w:b/>
          <w:snapToGrid w:val="0"/>
          <w:sz w:val="40"/>
          <w:lang w:val="en-GB"/>
        </w:rPr>
      </w:r>
      <w:r>
        <w:rPr>
          <w:b/>
          <w:snapToGrid w:val="0"/>
          <w:sz w:val="40"/>
          <w:lang w:val="en-GB"/>
        </w:rPr>
        <w:fldChar w:fldCharType="separate"/>
      </w:r>
      <w:r>
        <w:rPr>
          <w:b/>
          <w:noProof/>
          <w:snapToGrid w:val="0"/>
          <w:sz w:val="40"/>
        </w:rPr>
        <w:t> </w:t>
      </w:r>
      <w:r>
        <w:rPr>
          <w:b/>
          <w:noProof/>
          <w:snapToGrid w:val="0"/>
          <w:sz w:val="40"/>
        </w:rPr>
        <w:t> </w:t>
      </w:r>
      <w:r>
        <w:rPr>
          <w:b/>
          <w:noProof/>
          <w:snapToGrid w:val="0"/>
          <w:sz w:val="40"/>
        </w:rPr>
        <w:t> </w:t>
      </w:r>
      <w:r>
        <w:rPr>
          <w:b/>
          <w:noProof/>
          <w:snapToGrid w:val="0"/>
          <w:sz w:val="40"/>
        </w:rPr>
        <w:t> </w:t>
      </w:r>
      <w:r>
        <w:rPr>
          <w:b/>
          <w:noProof/>
          <w:snapToGrid w:val="0"/>
          <w:sz w:val="40"/>
        </w:rPr>
        <w:t> </w:t>
      </w:r>
      <w:r>
        <w:rPr>
          <w:b/>
          <w:snapToGrid w:val="0"/>
          <w:sz w:val="40"/>
          <w:lang w:val="en-GB"/>
        </w:rPr>
        <w:fldChar w:fldCharType="end"/>
      </w:r>
      <w:bookmarkEnd w:id="4"/>
    </w:p>
    <w:p w14:paraId="05999541" w14:textId="77777777" w:rsidR="00695352" w:rsidRDefault="00695352">
      <w:pPr>
        <w:widowControl w:val="0"/>
        <w:jc w:val="center"/>
        <w:rPr>
          <w:b/>
          <w:snapToGrid w:val="0"/>
          <w:sz w:val="40"/>
          <w:lang w:val="en-GB"/>
        </w:rPr>
      </w:pPr>
    </w:p>
    <w:p w14:paraId="6FFF9F46" w14:textId="77777777" w:rsidR="00695352" w:rsidRDefault="00695352">
      <w:pPr>
        <w:widowControl w:val="0"/>
        <w:tabs>
          <w:tab w:val="left" w:pos="3119"/>
        </w:tabs>
        <w:rPr>
          <w:snapToGrid w:val="0"/>
          <w:sz w:val="36"/>
          <w:lang w:val="en-GB"/>
        </w:rPr>
      </w:pPr>
    </w:p>
    <w:p w14:paraId="3C8E3744" w14:textId="77777777" w:rsidR="00695352" w:rsidRDefault="00695352">
      <w:pPr>
        <w:widowControl w:val="0"/>
        <w:tabs>
          <w:tab w:val="left" w:pos="3119"/>
        </w:tabs>
        <w:rPr>
          <w:snapToGrid w:val="0"/>
          <w:sz w:val="36"/>
          <w:lang w:val="en-GB"/>
        </w:rPr>
      </w:pPr>
    </w:p>
    <w:p w14:paraId="36EB08D7" w14:textId="77777777" w:rsidR="00695352" w:rsidRDefault="00695352">
      <w:pPr>
        <w:tabs>
          <w:tab w:val="left" w:pos="3119"/>
        </w:tabs>
        <w:rPr>
          <w:sz w:val="36"/>
        </w:rPr>
      </w:pPr>
    </w:p>
    <w:tbl>
      <w:tblPr>
        <w:tblW w:w="9212"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5456"/>
      </w:tblGrid>
      <w:tr w:rsidR="00695352" w:rsidRPr="0075212A" w14:paraId="2BC7B850" w14:textId="77777777">
        <w:tc>
          <w:tcPr>
            <w:tcW w:w="3756" w:type="dxa"/>
            <w:tcBorders>
              <w:top w:val="double" w:sz="4" w:space="0" w:color="auto"/>
              <w:left w:val="single" w:sz="4" w:space="0" w:color="auto"/>
            </w:tcBorders>
          </w:tcPr>
          <w:p w14:paraId="71BEF17A" w14:textId="77777777" w:rsidR="00695352" w:rsidRPr="0075212A" w:rsidRDefault="00695352">
            <w:pPr>
              <w:ind w:right="74"/>
              <w:rPr>
                <w:b/>
                <w:sz w:val="22"/>
                <w:szCs w:val="22"/>
              </w:rPr>
            </w:pPr>
            <w:r w:rsidRPr="0075212A">
              <w:rPr>
                <w:b/>
                <w:sz w:val="22"/>
                <w:szCs w:val="22"/>
              </w:rPr>
              <w:t>Reference Member State</w:t>
            </w:r>
          </w:p>
        </w:tc>
        <w:tc>
          <w:tcPr>
            <w:tcW w:w="5456" w:type="dxa"/>
            <w:tcBorders>
              <w:top w:val="double" w:sz="4" w:space="0" w:color="auto"/>
              <w:right w:val="single" w:sz="4" w:space="0" w:color="auto"/>
            </w:tcBorders>
          </w:tcPr>
          <w:p w14:paraId="4542B933" w14:textId="77777777" w:rsidR="00695352" w:rsidRPr="0075212A" w:rsidRDefault="00695352">
            <w:pPr>
              <w:ind w:left="74"/>
              <w:rPr>
                <w:sz w:val="22"/>
                <w:szCs w:val="22"/>
              </w:rPr>
            </w:pPr>
            <w:r w:rsidRPr="0075212A">
              <w:rPr>
                <w:sz w:val="22"/>
                <w:szCs w:val="22"/>
              </w:rPr>
              <w:fldChar w:fldCharType="begin">
                <w:ffData>
                  <w:name w:val="Tekstvak4"/>
                  <w:enabled/>
                  <w:calcOnExit w:val="0"/>
                  <w:textInput/>
                </w:ffData>
              </w:fldChar>
            </w:r>
            <w:r w:rsidRPr="0075212A">
              <w:rPr>
                <w:sz w:val="22"/>
                <w:szCs w:val="22"/>
              </w:rPr>
              <w:instrText xml:space="preserve"> FORMTEXT </w:instrText>
            </w:r>
            <w:r w:rsidRPr="0075212A">
              <w:rPr>
                <w:sz w:val="22"/>
                <w:szCs w:val="22"/>
              </w:rPr>
            </w:r>
            <w:r w:rsidRPr="0075212A">
              <w:rPr>
                <w:sz w:val="22"/>
                <w:szCs w:val="22"/>
              </w:rPr>
              <w:fldChar w:fldCharType="separate"/>
            </w:r>
            <w:r w:rsidRPr="0075212A">
              <w:rPr>
                <w:noProof/>
                <w:sz w:val="22"/>
                <w:szCs w:val="22"/>
              </w:rPr>
              <w:t> </w:t>
            </w:r>
            <w:r w:rsidRPr="0075212A">
              <w:rPr>
                <w:noProof/>
                <w:sz w:val="22"/>
                <w:szCs w:val="22"/>
              </w:rPr>
              <w:t> </w:t>
            </w:r>
            <w:r w:rsidRPr="0075212A">
              <w:rPr>
                <w:noProof/>
                <w:sz w:val="22"/>
                <w:szCs w:val="22"/>
              </w:rPr>
              <w:t> </w:t>
            </w:r>
            <w:r w:rsidRPr="0075212A">
              <w:rPr>
                <w:noProof/>
                <w:sz w:val="22"/>
                <w:szCs w:val="22"/>
              </w:rPr>
              <w:t> </w:t>
            </w:r>
            <w:r w:rsidRPr="0075212A">
              <w:rPr>
                <w:noProof/>
                <w:sz w:val="22"/>
                <w:szCs w:val="22"/>
              </w:rPr>
              <w:t> </w:t>
            </w:r>
            <w:r w:rsidRPr="0075212A">
              <w:rPr>
                <w:sz w:val="22"/>
                <w:szCs w:val="22"/>
              </w:rPr>
              <w:fldChar w:fldCharType="end"/>
            </w:r>
          </w:p>
        </w:tc>
      </w:tr>
      <w:tr w:rsidR="00695352" w:rsidRPr="0075212A" w14:paraId="4D5BD9D1" w14:textId="77777777">
        <w:tc>
          <w:tcPr>
            <w:tcW w:w="3756" w:type="dxa"/>
            <w:tcBorders>
              <w:left w:val="single" w:sz="4" w:space="0" w:color="auto"/>
            </w:tcBorders>
          </w:tcPr>
          <w:p w14:paraId="27F6A649" w14:textId="77777777" w:rsidR="00695352" w:rsidRPr="0075212A" w:rsidRDefault="00695352">
            <w:pPr>
              <w:rPr>
                <w:b/>
                <w:sz w:val="22"/>
                <w:szCs w:val="22"/>
              </w:rPr>
            </w:pPr>
            <w:r w:rsidRPr="0075212A">
              <w:rPr>
                <w:b/>
                <w:sz w:val="22"/>
                <w:szCs w:val="22"/>
              </w:rPr>
              <w:t xml:space="preserve">Start of </w:t>
            </w:r>
            <w:proofErr w:type="spellStart"/>
            <w:r w:rsidRPr="0075212A">
              <w:rPr>
                <w:b/>
                <w:sz w:val="22"/>
                <w:szCs w:val="22"/>
              </w:rPr>
              <w:t>the</w:t>
            </w:r>
            <w:proofErr w:type="spellEnd"/>
            <w:r w:rsidRPr="0075212A">
              <w:rPr>
                <w:b/>
                <w:sz w:val="22"/>
                <w:szCs w:val="22"/>
              </w:rPr>
              <w:t xml:space="preserve"> procedure:</w:t>
            </w:r>
          </w:p>
        </w:tc>
        <w:bookmarkStart w:id="5" w:name="Tekstvak6"/>
        <w:tc>
          <w:tcPr>
            <w:tcW w:w="5456" w:type="dxa"/>
            <w:tcBorders>
              <w:right w:val="single" w:sz="4" w:space="0" w:color="auto"/>
            </w:tcBorders>
          </w:tcPr>
          <w:p w14:paraId="3C561476" w14:textId="77777777" w:rsidR="00695352" w:rsidRPr="0075212A" w:rsidRDefault="00695352">
            <w:pPr>
              <w:ind w:left="74"/>
              <w:rPr>
                <w:sz w:val="22"/>
                <w:szCs w:val="22"/>
              </w:rPr>
            </w:pPr>
            <w:r w:rsidRPr="0075212A">
              <w:rPr>
                <w:sz w:val="22"/>
                <w:szCs w:val="22"/>
              </w:rPr>
              <w:fldChar w:fldCharType="begin">
                <w:ffData>
                  <w:name w:val="Tekstvak6"/>
                  <w:enabled/>
                  <w:calcOnExit w:val="0"/>
                  <w:textInput/>
                </w:ffData>
              </w:fldChar>
            </w:r>
            <w:r w:rsidRPr="0075212A">
              <w:rPr>
                <w:sz w:val="22"/>
                <w:szCs w:val="22"/>
              </w:rPr>
              <w:instrText xml:space="preserve"> FORMTEXT </w:instrText>
            </w:r>
            <w:r w:rsidRPr="0075212A">
              <w:rPr>
                <w:sz w:val="22"/>
                <w:szCs w:val="22"/>
              </w:rPr>
            </w:r>
            <w:r w:rsidRPr="0075212A">
              <w:rPr>
                <w:sz w:val="22"/>
                <w:szCs w:val="22"/>
              </w:rPr>
              <w:fldChar w:fldCharType="separate"/>
            </w:r>
            <w:r w:rsidRPr="0075212A">
              <w:rPr>
                <w:noProof/>
                <w:sz w:val="22"/>
                <w:szCs w:val="22"/>
              </w:rPr>
              <w:t> </w:t>
            </w:r>
            <w:r w:rsidRPr="0075212A">
              <w:rPr>
                <w:noProof/>
                <w:sz w:val="22"/>
                <w:szCs w:val="22"/>
              </w:rPr>
              <w:t> </w:t>
            </w:r>
            <w:r w:rsidRPr="0075212A">
              <w:rPr>
                <w:noProof/>
                <w:sz w:val="22"/>
                <w:szCs w:val="22"/>
              </w:rPr>
              <w:t> </w:t>
            </w:r>
            <w:r w:rsidRPr="0075212A">
              <w:rPr>
                <w:noProof/>
                <w:sz w:val="22"/>
                <w:szCs w:val="22"/>
              </w:rPr>
              <w:t> </w:t>
            </w:r>
            <w:r w:rsidRPr="0075212A">
              <w:rPr>
                <w:noProof/>
                <w:sz w:val="22"/>
                <w:szCs w:val="22"/>
              </w:rPr>
              <w:t> </w:t>
            </w:r>
            <w:r w:rsidRPr="0075212A">
              <w:rPr>
                <w:sz w:val="22"/>
                <w:szCs w:val="22"/>
              </w:rPr>
              <w:fldChar w:fldCharType="end"/>
            </w:r>
            <w:bookmarkEnd w:id="5"/>
          </w:p>
        </w:tc>
      </w:tr>
      <w:tr w:rsidR="00695352" w:rsidRPr="0075212A" w14:paraId="073F76A0" w14:textId="77777777">
        <w:tc>
          <w:tcPr>
            <w:tcW w:w="3756" w:type="dxa"/>
            <w:tcBorders>
              <w:left w:val="single" w:sz="4" w:space="0" w:color="auto"/>
            </w:tcBorders>
          </w:tcPr>
          <w:p w14:paraId="57C016CB" w14:textId="77777777" w:rsidR="00695352" w:rsidRPr="0075212A" w:rsidRDefault="00695352">
            <w:pPr>
              <w:rPr>
                <w:b/>
                <w:sz w:val="22"/>
                <w:szCs w:val="22"/>
              </w:rPr>
            </w:pPr>
            <w:r w:rsidRPr="0075212A">
              <w:rPr>
                <w:b/>
                <w:sz w:val="22"/>
                <w:szCs w:val="22"/>
              </w:rPr>
              <w:t xml:space="preserve">Date of </w:t>
            </w:r>
            <w:proofErr w:type="spellStart"/>
            <w:r w:rsidRPr="0075212A">
              <w:rPr>
                <w:b/>
                <w:sz w:val="22"/>
                <w:szCs w:val="22"/>
              </w:rPr>
              <w:t>this</w:t>
            </w:r>
            <w:proofErr w:type="spellEnd"/>
            <w:r w:rsidRPr="0075212A">
              <w:rPr>
                <w:b/>
                <w:sz w:val="22"/>
                <w:szCs w:val="22"/>
              </w:rPr>
              <w:t xml:space="preserve"> report:</w:t>
            </w:r>
          </w:p>
        </w:tc>
        <w:bookmarkStart w:id="6" w:name="Tekstvak7"/>
        <w:tc>
          <w:tcPr>
            <w:tcW w:w="5456" w:type="dxa"/>
            <w:tcBorders>
              <w:right w:val="single" w:sz="4" w:space="0" w:color="auto"/>
            </w:tcBorders>
          </w:tcPr>
          <w:p w14:paraId="7F374ADA" w14:textId="77777777" w:rsidR="00695352" w:rsidRPr="0075212A" w:rsidRDefault="00695352">
            <w:pPr>
              <w:ind w:left="74"/>
              <w:rPr>
                <w:sz w:val="22"/>
                <w:szCs w:val="22"/>
              </w:rPr>
            </w:pPr>
            <w:r w:rsidRPr="0075212A">
              <w:rPr>
                <w:sz w:val="22"/>
                <w:szCs w:val="22"/>
              </w:rPr>
              <w:fldChar w:fldCharType="begin">
                <w:ffData>
                  <w:name w:val="Tekstvak7"/>
                  <w:enabled/>
                  <w:calcOnExit w:val="0"/>
                  <w:textInput/>
                </w:ffData>
              </w:fldChar>
            </w:r>
            <w:r w:rsidRPr="0075212A">
              <w:rPr>
                <w:sz w:val="22"/>
                <w:szCs w:val="22"/>
              </w:rPr>
              <w:instrText xml:space="preserve"> FORMTEXT </w:instrText>
            </w:r>
            <w:r w:rsidRPr="0075212A">
              <w:rPr>
                <w:sz w:val="22"/>
                <w:szCs w:val="22"/>
              </w:rPr>
            </w:r>
            <w:r w:rsidRPr="0075212A">
              <w:rPr>
                <w:sz w:val="22"/>
                <w:szCs w:val="22"/>
              </w:rPr>
              <w:fldChar w:fldCharType="separate"/>
            </w:r>
            <w:r w:rsidRPr="0075212A">
              <w:rPr>
                <w:noProof/>
                <w:sz w:val="22"/>
                <w:szCs w:val="22"/>
              </w:rPr>
              <w:t> </w:t>
            </w:r>
            <w:r w:rsidRPr="0075212A">
              <w:rPr>
                <w:noProof/>
                <w:sz w:val="22"/>
                <w:szCs w:val="22"/>
              </w:rPr>
              <w:t> </w:t>
            </w:r>
            <w:r w:rsidRPr="0075212A">
              <w:rPr>
                <w:noProof/>
                <w:sz w:val="22"/>
                <w:szCs w:val="22"/>
              </w:rPr>
              <w:t> </w:t>
            </w:r>
            <w:r w:rsidRPr="0075212A">
              <w:rPr>
                <w:noProof/>
                <w:sz w:val="22"/>
                <w:szCs w:val="22"/>
              </w:rPr>
              <w:t> </w:t>
            </w:r>
            <w:r w:rsidRPr="0075212A">
              <w:rPr>
                <w:noProof/>
                <w:sz w:val="22"/>
                <w:szCs w:val="22"/>
              </w:rPr>
              <w:t> </w:t>
            </w:r>
            <w:r w:rsidRPr="0075212A">
              <w:rPr>
                <w:sz w:val="22"/>
                <w:szCs w:val="22"/>
              </w:rPr>
              <w:fldChar w:fldCharType="end"/>
            </w:r>
            <w:bookmarkEnd w:id="6"/>
          </w:p>
        </w:tc>
      </w:tr>
      <w:tr w:rsidR="00695352" w14:paraId="779BDAD7" w14:textId="77777777">
        <w:tc>
          <w:tcPr>
            <w:tcW w:w="3756" w:type="dxa"/>
            <w:tcBorders>
              <w:left w:val="single" w:sz="4" w:space="0" w:color="auto"/>
              <w:bottom w:val="double" w:sz="4" w:space="0" w:color="auto"/>
            </w:tcBorders>
          </w:tcPr>
          <w:p w14:paraId="28B67B1E" w14:textId="0358126E" w:rsidR="00695352" w:rsidRPr="0075212A" w:rsidRDefault="00695352">
            <w:pPr>
              <w:rPr>
                <w:b/>
                <w:sz w:val="22"/>
                <w:szCs w:val="22"/>
              </w:rPr>
            </w:pPr>
            <w:r w:rsidRPr="0075212A">
              <w:rPr>
                <w:b/>
                <w:sz w:val="22"/>
                <w:szCs w:val="22"/>
              </w:rPr>
              <w:t xml:space="preserve">Deadline for </w:t>
            </w:r>
            <w:proofErr w:type="spellStart"/>
            <w:r w:rsidRPr="0075212A">
              <w:rPr>
                <w:b/>
                <w:sz w:val="22"/>
                <w:szCs w:val="22"/>
              </w:rPr>
              <w:t>comments</w:t>
            </w:r>
            <w:proofErr w:type="spellEnd"/>
            <w:r w:rsidRPr="0075212A">
              <w:rPr>
                <w:b/>
                <w:sz w:val="22"/>
                <w:szCs w:val="22"/>
              </w:rPr>
              <w:t>:</w:t>
            </w:r>
          </w:p>
        </w:tc>
        <w:bookmarkStart w:id="7" w:name="Tekstvak8"/>
        <w:tc>
          <w:tcPr>
            <w:tcW w:w="5456" w:type="dxa"/>
            <w:tcBorders>
              <w:bottom w:val="double" w:sz="4" w:space="0" w:color="auto"/>
              <w:right w:val="single" w:sz="4" w:space="0" w:color="auto"/>
            </w:tcBorders>
          </w:tcPr>
          <w:p w14:paraId="7B9E0111" w14:textId="77777777" w:rsidR="00695352" w:rsidRDefault="00695352">
            <w:pPr>
              <w:ind w:left="74"/>
              <w:rPr>
                <w:sz w:val="22"/>
                <w:szCs w:val="22"/>
              </w:rPr>
            </w:pPr>
            <w:r w:rsidRPr="0075212A">
              <w:rPr>
                <w:sz w:val="22"/>
                <w:szCs w:val="22"/>
              </w:rPr>
              <w:fldChar w:fldCharType="begin">
                <w:ffData>
                  <w:name w:val="Tekstvak8"/>
                  <w:enabled/>
                  <w:calcOnExit w:val="0"/>
                  <w:textInput/>
                </w:ffData>
              </w:fldChar>
            </w:r>
            <w:r w:rsidRPr="0075212A">
              <w:rPr>
                <w:sz w:val="22"/>
                <w:szCs w:val="22"/>
              </w:rPr>
              <w:instrText xml:space="preserve"> FORMTEXT </w:instrText>
            </w:r>
            <w:r w:rsidRPr="0075212A">
              <w:rPr>
                <w:sz w:val="22"/>
                <w:szCs w:val="22"/>
              </w:rPr>
            </w:r>
            <w:r w:rsidRPr="0075212A">
              <w:rPr>
                <w:sz w:val="22"/>
                <w:szCs w:val="22"/>
              </w:rPr>
              <w:fldChar w:fldCharType="separate"/>
            </w:r>
            <w:r w:rsidRPr="0075212A">
              <w:rPr>
                <w:noProof/>
                <w:sz w:val="22"/>
                <w:szCs w:val="22"/>
              </w:rPr>
              <w:t> </w:t>
            </w:r>
            <w:r w:rsidRPr="0075212A">
              <w:rPr>
                <w:noProof/>
                <w:sz w:val="22"/>
                <w:szCs w:val="22"/>
              </w:rPr>
              <w:t> </w:t>
            </w:r>
            <w:r w:rsidRPr="0075212A">
              <w:rPr>
                <w:noProof/>
                <w:sz w:val="22"/>
                <w:szCs w:val="22"/>
              </w:rPr>
              <w:t> </w:t>
            </w:r>
            <w:r w:rsidRPr="0075212A">
              <w:rPr>
                <w:noProof/>
                <w:sz w:val="22"/>
                <w:szCs w:val="22"/>
              </w:rPr>
              <w:t> </w:t>
            </w:r>
            <w:r w:rsidRPr="0075212A">
              <w:rPr>
                <w:noProof/>
                <w:sz w:val="22"/>
                <w:szCs w:val="22"/>
              </w:rPr>
              <w:t> </w:t>
            </w:r>
            <w:r w:rsidRPr="0075212A">
              <w:rPr>
                <w:sz w:val="22"/>
                <w:szCs w:val="22"/>
              </w:rPr>
              <w:fldChar w:fldCharType="end"/>
            </w:r>
            <w:bookmarkEnd w:id="7"/>
          </w:p>
        </w:tc>
      </w:tr>
    </w:tbl>
    <w:p w14:paraId="31275913" w14:textId="77777777" w:rsidR="00695352" w:rsidRDefault="00695352"/>
    <w:p w14:paraId="0572B388" w14:textId="77777777" w:rsidR="004326CD" w:rsidRDefault="004326CD" w:rsidP="004326CD">
      <w:pPr>
        <w:widowControl w:val="0"/>
        <w:tabs>
          <w:tab w:val="left" w:pos="3119"/>
        </w:tabs>
        <w:rPr>
          <w:b/>
          <w:snapToGrid w:val="0"/>
          <w:sz w:val="28"/>
          <w:lang w:val="en-GB"/>
        </w:rPr>
      </w:pPr>
      <w:r>
        <w:rPr>
          <w:b/>
          <w:snapToGrid w:val="0"/>
          <w:sz w:val="28"/>
          <w:lang w:val="en-GB"/>
        </w:rPr>
        <w:t>TABLE OF CONTENTS</w:t>
      </w:r>
    </w:p>
    <w:p w14:paraId="1C5E1F08" w14:textId="77777777" w:rsidR="004326CD" w:rsidRDefault="004326CD" w:rsidP="004326CD">
      <w:pPr>
        <w:widowControl w:val="0"/>
        <w:tabs>
          <w:tab w:val="left" w:pos="3119"/>
        </w:tabs>
        <w:rPr>
          <w:b/>
          <w:snapToGrid w:val="0"/>
          <w:sz w:val="22"/>
          <w:lang w:val="en-GB"/>
        </w:rPr>
      </w:pPr>
    </w:p>
    <w:p w14:paraId="2DA8FA3F" w14:textId="53534837" w:rsidR="003805F9" w:rsidRPr="003805F9" w:rsidRDefault="004326CD" w:rsidP="00C15454">
      <w:pPr>
        <w:pStyle w:val="TOC1"/>
        <w:rPr>
          <w:rFonts w:asciiTheme="minorHAnsi" w:eastAsiaTheme="minorEastAsia" w:hAnsiTheme="minorHAnsi" w:cstheme="minorBidi"/>
          <w:noProof/>
          <w:szCs w:val="22"/>
          <w:lang w:val="en-US"/>
        </w:rPr>
      </w:pPr>
      <w:r w:rsidRPr="0075212A">
        <w:rPr>
          <w:snapToGrid w:val="0"/>
          <w:lang w:val="en-GB"/>
        </w:rPr>
        <w:fldChar w:fldCharType="begin"/>
      </w:r>
      <w:r w:rsidRPr="0075212A">
        <w:rPr>
          <w:snapToGrid w:val="0"/>
          <w:lang w:val="en-GB"/>
        </w:rPr>
        <w:instrText xml:space="preserve"> TOC \o "1-2" </w:instrText>
      </w:r>
      <w:r w:rsidRPr="0075212A">
        <w:rPr>
          <w:snapToGrid w:val="0"/>
          <w:lang w:val="en-GB"/>
        </w:rPr>
        <w:fldChar w:fldCharType="separate"/>
      </w:r>
      <w:r w:rsidR="003805F9" w:rsidRPr="003805F9">
        <w:rPr>
          <w:noProof/>
          <w:lang w:val="en-US"/>
        </w:rPr>
        <w:t>I</w:t>
      </w:r>
      <w:r w:rsidR="003805F9" w:rsidRPr="003805F9">
        <w:rPr>
          <w:rFonts w:asciiTheme="minorHAnsi" w:eastAsiaTheme="minorEastAsia" w:hAnsiTheme="minorHAnsi" w:cstheme="minorBidi"/>
          <w:noProof/>
          <w:szCs w:val="22"/>
          <w:lang w:val="en-US"/>
        </w:rPr>
        <w:tab/>
      </w:r>
      <w:r w:rsidR="003805F9" w:rsidRPr="003805F9">
        <w:rPr>
          <w:noProof/>
          <w:lang w:val="en-US"/>
        </w:rPr>
        <w:t>RECOMMENDATION</w:t>
      </w:r>
      <w:r w:rsidR="003805F9" w:rsidRPr="003805F9">
        <w:rPr>
          <w:noProof/>
          <w:lang w:val="en-US"/>
        </w:rPr>
        <w:tab/>
      </w:r>
      <w:r w:rsidR="003805F9">
        <w:rPr>
          <w:noProof/>
        </w:rPr>
        <w:fldChar w:fldCharType="begin"/>
      </w:r>
      <w:r w:rsidR="003805F9" w:rsidRPr="003805F9">
        <w:rPr>
          <w:noProof/>
          <w:lang w:val="en-US"/>
        </w:rPr>
        <w:instrText xml:space="preserve"> PAGEREF _Toc103063951 \h </w:instrText>
      </w:r>
      <w:r w:rsidR="003805F9">
        <w:rPr>
          <w:noProof/>
        </w:rPr>
      </w:r>
      <w:r w:rsidR="003805F9">
        <w:rPr>
          <w:noProof/>
        </w:rPr>
        <w:fldChar w:fldCharType="separate"/>
      </w:r>
      <w:r w:rsidR="003805F9" w:rsidRPr="003805F9">
        <w:rPr>
          <w:noProof/>
          <w:lang w:val="en-US"/>
        </w:rPr>
        <w:t>6</w:t>
      </w:r>
      <w:r w:rsidR="003805F9">
        <w:rPr>
          <w:noProof/>
        </w:rPr>
        <w:fldChar w:fldCharType="end"/>
      </w:r>
    </w:p>
    <w:p w14:paraId="46950F8A" w14:textId="2C352F46" w:rsidR="003805F9" w:rsidRPr="003805F9" w:rsidRDefault="003805F9" w:rsidP="00C15454">
      <w:pPr>
        <w:pStyle w:val="TOC1"/>
        <w:rPr>
          <w:rFonts w:asciiTheme="minorHAnsi" w:eastAsiaTheme="minorEastAsia" w:hAnsiTheme="minorHAnsi" w:cstheme="minorBidi"/>
          <w:noProof/>
          <w:szCs w:val="22"/>
          <w:lang w:val="en-US"/>
        </w:rPr>
      </w:pPr>
      <w:r w:rsidRPr="003805F9">
        <w:rPr>
          <w:noProof/>
          <w:lang w:val="en-US"/>
        </w:rPr>
        <w:t>II</w:t>
      </w:r>
      <w:r w:rsidRPr="003805F9">
        <w:rPr>
          <w:rFonts w:asciiTheme="minorHAnsi" w:eastAsiaTheme="minorEastAsia" w:hAnsiTheme="minorHAnsi" w:cstheme="minorBidi"/>
          <w:noProof/>
          <w:szCs w:val="22"/>
          <w:lang w:val="en-US"/>
        </w:rPr>
        <w:tab/>
      </w:r>
      <w:r w:rsidRPr="003805F9">
        <w:rPr>
          <w:noProof/>
          <w:lang w:val="en-US"/>
        </w:rPr>
        <w:t>EXECUTIVE SUMMARY</w:t>
      </w:r>
      <w:r w:rsidRPr="003805F9">
        <w:rPr>
          <w:noProof/>
          <w:lang w:val="en-US"/>
        </w:rPr>
        <w:tab/>
      </w:r>
      <w:r>
        <w:rPr>
          <w:noProof/>
        </w:rPr>
        <w:fldChar w:fldCharType="begin"/>
      </w:r>
      <w:r w:rsidRPr="003805F9">
        <w:rPr>
          <w:noProof/>
          <w:lang w:val="en-US"/>
        </w:rPr>
        <w:instrText xml:space="preserve"> PAGEREF _Toc103063952 \h </w:instrText>
      </w:r>
      <w:r>
        <w:rPr>
          <w:noProof/>
        </w:rPr>
      </w:r>
      <w:r>
        <w:rPr>
          <w:noProof/>
        </w:rPr>
        <w:fldChar w:fldCharType="separate"/>
      </w:r>
      <w:r w:rsidRPr="003805F9">
        <w:rPr>
          <w:noProof/>
          <w:lang w:val="en-US"/>
        </w:rPr>
        <w:t>6</w:t>
      </w:r>
      <w:r>
        <w:rPr>
          <w:noProof/>
        </w:rPr>
        <w:fldChar w:fldCharType="end"/>
      </w:r>
    </w:p>
    <w:p w14:paraId="5F81F400" w14:textId="248F3F93" w:rsidR="003805F9" w:rsidRPr="003805F9" w:rsidRDefault="003805F9" w:rsidP="00C15454">
      <w:pPr>
        <w:pStyle w:val="TOC2"/>
        <w:rPr>
          <w:rFonts w:asciiTheme="minorHAnsi" w:eastAsiaTheme="minorEastAsia" w:hAnsiTheme="minorHAnsi" w:cstheme="minorBidi"/>
          <w:noProof/>
          <w:szCs w:val="22"/>
          <w:lang w:val="en-US"/>
        </w:rPr>
      </w:pPr>
      <w:r w:rsidRPr="003805F9">
        <w:rPr>
          <w:noProof/>
          <w:lang w:val="en-US"/>
        </w:rPr>
        <w:t>II.1</w:t>
      </w:r>
      <w:r w:rsidRPr="003805F9">
        <w:rPr>
          <w:rFonts w:asciiTheme="minorHAnsi" w:eastAsiaTheme="minorEastAsia" w:hAnsiTheme="minorHAnsi" w:cstheme="minorBidi"/>
          <w:noProof/>
          <w:szCs w:val="22"/>
          <w:lang w:val="en-US"/>
        </w:rPr>
        <w:tab/>
      </w:r>
      <w:r w:rsidRPr="003805F9">
        <w:rPr>
          <w:noProof/>
          <w:lang w:val="en-US"/>
        </w:rPr>
        <w:t>Problem statement</w:t>
      </w:r>
      <w:r w:rsidRPr="003805F9">
        <w:rPr>
          <w:noProof/>
          <w:lang w:val="en-US"/>
        </w:rPr>
        <w:tab/>
      </w:r>
      <w:r>
        <w:rPr>
          <w:noProof/>
        </w:rPr>
        <w:fldChar w:fldCharType="begin"/>
      </w:r>
      <w:r w:rsidRPr="003805F9">
        <w:rPr>
          <w:noProof/>
          <w:lang w:val="en-US"/>
        </w:rPr>
        <w:instrText xml:space="preserve"> PAGEREF _Toc103063953 \h </w:instrText>
      </w:r>
      <w:r>
        <w:rPr>
          <w:noProof/>
        </w:rPr>
      </w:r>
      <w:r>
        <w:rPr>
          <w:noProof/>
        </w:rPr>
        <w:fldChar w:fldCharType="separate"/>
      </w:r>
      <w:r w:rsidRPr="003805F9">
        <w:rPr>
          <w:noProof/>
          <w:lang w:val="en-US"/>
        </w:rPr>
        <w:t>6</w:t>
      </w:r>
      <w:r>
        <w:rPr>
          <w:noProof/>
        </w:rPr>
        <w:fldChar w:fldCharType="end"/>
      </w:r>
    </w:p>
    <w:p w14:paraId="177AA029" w14:textId="70C1DC08" w:rsidR="003805F9" w:rsidRPr="003805F9" w:rsidRDefault="003805F9" w:rsidP="00C15454">
      <w:pPr>
        <w:pStyle w:val="TOC2"/>
        <w:rPr>
          <w:rFonts w:asciiTheme="minorHAnsi" w:eastAsiaTheme="minorEastAsia" w:hAnsiTheme="minorHAnsi" w:cstheme="minorBidi"/>
          <w:noProof/>
          <w:szCs w:val="22"/>
          <w:lang w:val="en-US"/>
        </w:rPr>
      </w:pPr>
      <w:r w:rsidRPr="003805F9">
        <w:rPr>
          <w:noProof/>
          <w:lang w:val="en-US"/>
        </w:rPr>
        <w:t>II.2</w:t>
      </w:r>
      <w:r w:rsidRPr="003805F9">
        <w:rPr>
          <w:rFonts w:asciiTheme="minorHAnsi" w:eastAsiaTheme="minorEastAsia" w:hAnsiTheme="minorHAnsi" w:cstheme="minorBidi"/>
          <w:noProof/>
          <w:szCs w:val="22"/>
          <w:lang w:val="en-US"/>
        </w:rPr>
        <w:tab/>
      </w:r>
      <w:r w:rsidRPr="003805F9">
        <w:rPr>
          <w:noProof/>
          <w:lang w:val="en-US"/>
        </w:rPr>
        <w:t>About the product</w:t>
      </w:r>
      <w:r w:rsidRPr="003805F9">
        <w:rPr>
          <w:noProof/>
          <w:lang w:val="en-US"/>
        </w:rPr>
        <w:tab/>
      </w:r>
      <w:r>
        <w:rPr>
          <w:noProof/>
        </w:rPr>
        <w:fldChar w:fldCharType="begin"/>
      </w:r>
      <w:r w:rsidRPr="003805F9">
        <w:rPr>
          <w:noProof/>
          <w:lang w:val="en-US"/>
        </w:rPr>
        <w:instrText xml:space="preserve"> PAGEREF _Toc103063954 \h </w:instrText>
      </w:r>
      <w:r>
        <w:rPr>
          <w:noProof/>
        </w:rPr>
      </w:r>
      <w:r>
        <w:rPr>
          <w:noProof/>
        </w:rPr>
        <w:fldChar w:fldCharType="separate"/>
      </w:r>
      <w:r w:rsidRPr="003805F9">
        <w:rPr>
          <w:noProof/>
          <w:lang w:val="en-US"/>
        </w:rPr>
        <w:t>6</w:t>
      </w:r>
      <w:r>
        <w:rPr>
          <w:noProof/>
        </w:rPr>
        <w:fldChar w:fldCharType="end"/>
      </w:r>
    </w:p>
    <w:p w14:paraId="565EF78C" w14:textId="60A3B74F" w:rsidR="003805F9" w:rsidRPr="003805F9" w:rsidRDefault="003805F9" w:rsidP="00C15454">
      <w:pPr>
        <w:pStyle w:val="TOC2"/>
        <w:rPr>
          <w:rFonts w:asciiTheme="minorHAnsi" w:eastAsiaTheme="minorEastAsia" w:hAnsiTheme="minorHAnsi" w:cstheme="minorBidi"/>
          <w:noProof/>
          <w:szCs w:val="22"/>
          <w:lang w:val="en-US"/>
        </w:rPr>
      </w:pPr>
      <w:r w:rsidRPr="00F76F96">
        <w:rPr>
          <w:noProof/>
          <w:lang w:val="en-GB"/>
        </w:rPr>
        <w:t>II.3</w:t>
      </w:r>
      <w:r w:rsidRPr="003805F9">
        <w:rPr>
          <w:rFonts w:asciiTheme="minorHAnsi" w:eastAsiaTheme="minorEastAsia" w:hAnsiTheme="minorHAnsi" w:cstheme="minorBidi"/>
          <w:noProof/>
          <w:szCs w:val="22"/>
          <w:lang w:val="en-US"/>
        </w:rPr>
        <w:tab/>
      </w:r>
      <w:r w:rsidRPr="00F76F96">
        <w:rPr>
          <w:noProof/>
          <w:lang w:val="en-GB"/>
        </w:rPr>
        <w:t>General comments on the submitted dossier</w:t>
      </w:r>
      <w:r w:rsidRPr="003805F9">
        <w:rPr>
          <w:noProof/>
          <w:lang w:val="en-US"/>
        </w:rPr>
        <w:tab/>
      </w:r>
      <w:r>
        <w:rPr>
          <w:noProof/>
        </w:rPr>
        <w:fldChar w:fldCharType="begin"/>
      </w:r>
      <w:r w:rsidRPr="003805F9">
        <w:rPr>
          <w:noProof/>
          <w:lang w:val="en-US"/>
        </w:rPr>
        <w:instrText xml:space="preserve"> PAGEREF _Toc103063955 \h </w:instrText>
      </w:r>
      <w:r>
        <w:rPr>
          <w:noProof/>
        </w:rPr>
      </w:r>
      <w:r>
        <w:rPr>
          <w:noProof/>
        </w:rPr>
        <w:fldChar w:fldCharType="separate"/>
      </w:r>
      <w:r w:rsidRPr="003805F9">
        <w:rPr>
          <w:noProof/>
          <w:lang w:val="en-US"/>
        </w:rPr>
        <w:t>6</w:t>
      </w:r>
      <w:r>
        <w:rPr>
          <w:noProof/>
        </w:rPr>
        <w:fldChar w:fldCharType="end"/>
      </w:r>
    </w:p>
    <w:p w14:paraId="144B879C" w14:textId="6BBFA075" w:rsidR="003805F9" w:rsidRPr="003805F9" w:rsidRDefault="003805F9" w:rsidP="00C15454">
      <w:pPr>
        <w:pStyle w:val="TOC2"/>
        <w:rPr>
          <w:rFonts w:asciiTheme="minorHAnsi" w:eastAsiaTheme="minorEastAsia" w:hAnsiTheme="minorHAnsi" w:cstheme="minorBidi"/>
          <w:noProof/>
          <w:szCs w:val="22"/>
          <w:lang w:val="en-US"/>
        </w:rPr>
      </w:pPr>
      <w:r w:rsidRPr="00F76F96">
        <w:rPr>
          <w:noProof/>
          <w:lang w:val="en-GB"/>
        </w:rPr>
        <w:t>II.4</w:t>
      </w:r>
      <w:r w:rsidRPr="003805F9">
        <w:rPr>
          <w:rFonts w:asciiTheme="minorHAnsi" w:eastAsiaTheme="minorEastAsia" w:hAnsiTheme="minorHAnsi" w:cstheme="minorBidi"/>
          <w:noProof/>
          <w:szCs w:val="22"/>
          <w:lang w:val="en-US"/>
        </w:rPr>
        <w:tab/>
      </w:r>
      <w:r w:rsidRPr="00F76F96">
        <w:rPr>
          <w:noProof/>
          <w:lang w:val="en-GB"/>
        </w:rPr>
        <w:t>General comments on compliance with GMP, GLP, GCP and agreed ethical principles.</w:t>
      </w:r>
      <w:r w:rsidRPr="003805F9">
        <w:rPr>
          <w:noProof/>
          <w:lang w:val="en-US"/>
        </w:rPr>
        <w:tab/>
      </w:r>
      <w:r>
        <w:rPr>
          <w:noProof/>
        </w:rPr>
        <w:fldChar w:fldCharType="begin"/>
      </w:r>
      <w:r w:rsidRPr="003805F9">
        <w:rPr>
          <w:noProof/>
          <w:lang w:val="en-US"/>
        </w:rPr>
        <w:instrText xml:space="preserve"> PAGEREF _Toc103063956 \h </w:instrText>
      </w:r>
      <w:r>
        <w:rPr>
          <w:noProof/>
        </w:rPr>
      </w:r>
      <w:r>
        <w:rPr>
          <w:noProof/>
        </w:rPr>
        <w:fldChar w:fldCharType="separate"/>
      </w:r>
      <w:r w:rsidRPr="003805F9">
        <w:rPr>
          <w:noProof/>
          <w:lang w:val="en-US"/>
        </w:rPr>
        <w:t>7</w:t>
      </w:r>
      <w:r>
        <w:rPr>
          <w:noProof/>
        </w:rPr>
        <w:fldChar w:fldCharType="end"/>
      </w:r>
    </w:p>
    <w:p w14:paraId="309E25AB" w14:textId="2CF331C4" w:rsidR="003805F9" w:rsidRPr="003805F9" w:rsidRDefault="003805F9" w:rsidP="00C15454">
      <w:pPr>
        <w:pStyle w:val="TOC1"/>
        <w:rPr>
          <w:rFonts w:asciiTheme="minorHAnsi" w:eastAsiaTheme="minorEastAsia" w:hAnsiTheme="minorHAnsi" w:cstheme="minorBidi"/>
          <w:noProof/>
          <w:szCs w:val="22"/>
          <w:lang w:val="en-US"/>
        </w:rPr>
      </w:pPr>
      <w:r w:rsidRPr="003805F9">
        <w:rPr>
          <w:noProof/>
          <w:lang w:val="en-US"/>
        </w:rPr>
        <w:t>III</w:t>
      </w:r>
      <w:r w:rsidRPr="003805F9">
        <w:rPr>
          <w:rFonts w:asciiTheme="minorHAnsi" w:eastAsiaTheme="minorEastAsia" w:hAnsiTheme="minorHAnsi" w:cstheme="minorBidi"/>
          <w:noProof/>
          <w:szCs w:val="22"/>
          <w:lang w:val="en-US"/>
        </w:rPr>
        <w:tab/>
      </w:r>
      <w:r w:rsidRPr="003805F9">
        <w:rPr>
          <w:noProof/>
          <w:lang w:val="en-US"/>
        </w:rPr>
        <w:t>SCIENTIFIC OVERVIEW AND DISCUSSION</w:t>
      </w:r>
      <w:r w:rsidRPr="003805F9">
        <w:rPr>
          <w:noProof/>
          <w:lang w:val="en-US"/>
        </w:rPr>
        <w:tab/>
      </w:r>
      <w:r>
        <w:rPr>
          <w:noProof/>
        </w:rPr>
        <w:fldChar w:fldCharType="begin"/>
      </w:r>
      <w:r w:rsidRPr="003805F9">
        <w:rPr>
          <w:noProof/>
          <w:lang w:val="en-US"/>
        </w:rPr>
        <w:instrText xml:space="preserve"> PAGEREF _Toc103063957 \h </w:instrText>
      </w:r>
      <w:r>
        <w:rPr>
          <w:noProof/>
        </w:rPr>
      </w:r>
      <w:r>
        <w:rPr>
          <w:noProof/>
        </w:rPr>
        <w:fldChar w:fldCharType="separate"/>
      </w:r>
      <w:r w:rsidRPr="003805F9">
        <w:rPr>
          <w:noProof/>
          <w:lang w:val="en-US"/>
        </w:rPr>
        <w:t>7</w:t>
      </w:r>
      <w:r>
        <w:rPr>
          <w:noProof/>
        </w:rPr>
        <w:fldChar w:fldCharType="end"/>
      </w:r>
    </w:p>
    <w:p w14:paraId="3E17DB3A" w14:textId="2985FF81" w:rsidR="003805F9" w:rsidRPr="003805F9" w:rsidRDefault="003805F9" w:rsidP="00C15454">
      <w:pPr>
        <w:pStyle w:val="TOC2"/>
        <w:rPr>
          <w:rFonts w:asciiTheme="minorHAnsi" w:eastAsiaTheme="minorEastAsia" w:hAnsiTheme="minorHAnsi" w:cstheme="minorBidi"/>
          <w:noProof/>
          <w:szCs w:val="22"/>
          <w:lang w:val="en-US"/>
        </w:rPr>
      </w:pPr>
      <w:r w:rsidRPr="003805F9">
        <w:rPr>
          <w:noProof/>
          <w:lang w:val="en-US"/>
        </w:rPr>
        <w:t>III.1</w:t>
      </w:r>
      <w:r w:rsidRPr="003805F9">
        <w:rPr>
          <w:rFonts w:asciiTheme="minorHAnsi" w:eastAsiaTheme="minorEastAsia" w:hAnsiTheme="minorHAnsi" w:cstheme="minorBidi"/>
          <w:noProof/>
          <w:szCs w:val="22"/>
          <w:lang w:val="en-US"/>
        </w:rPr>
        <w:tab/>
      </w:r>
      <w:r w:rsidRPr="003805F9">
        <w:rPr>
          <w:noProof/>
          <w:lang w:val="en-US"/>
        </w:rPr>
        <w:t>Quality aspects</w:t>
      </w:r>
      <w:r w:rsidRPr="003805F9">
        <w:rPr>
          <w:noProof/>
          <w:lang w:val="en-US"/>
        </w:rPr>
        <w:tab/>
      </w:r>
      <w:r>
        <w:rPr>
          <w:noProof/>
        </w:rPr>
        <w:fldChar w:fldCharType="begin"/>
      </w:r>
      <w:r w:rsidRPr="003805F9">
        <w:rPr>
          <w:noProof/>
          <w:lang w:val="en-US"/>
        </w:rPr>
        <w:instrText xml:space="preserve"> PAGEREF _Toc103063958 \h </w:instrText>
      </w:r>
      <w:r>
        <w:rPr>
          <w:noProof/>
        </w:rPr>
      </w:r>
      <w:r>
        <w:rPr>
          <w:noProof/>
        </w:rPr>
        <w:fldChar w:fldCharType="separate"/>
      </w:r>
      <w:r w:rsidRPr="003805F9">
        <w:rPr>
          <w:noProof/>
          <w:lang w:val="en-US"/>
        </w:rPr>
        <w:t>7</w:t>
      </w:r>
      <w:r>
        <w:rPr>
          <w:noProof/>
        </w:rPr>
        <w:fldChar w:fldCharType="end"/>
      </w:r>
    </w:p>
    <w:p w14:paraId="34420C33" w14:textId="39AE7327" w:rsidR="003805F9" w:rsidRPr="003805F9" w:rsidRDefault="003805F9" w:rsidP="00C15454">
      <w:pPr>
        <w:pStyle w:val="TOC2"/>
        <w:rPr>
          <w:rFonts w:asciiTheme="minorHAnsi" w:eastAsiaTheme="minorEastAsia" w:hAnsiTheme="minorHAnsi" w:cstheme="minorBidi"/>
          <w:noProof/>
          <w:szCs w:val="22"/>
          <w:lang w:val="en-US"/>
        </w:rPr>
      </w:pPr>
      <w:r w:rsidRPr="003805F9">
        <w:rPr>
          <w:noProof/>
          <w:lang w:val="en-US"/>
        </w:rPr>
        <w:t>III.2</w:t>
      </w:r>
      <w:r w:rsidRPr="003805F9">
        <w:rPr>
          <w:rFonts w:asciiTheme="minorHAnsi" w:eastAsiaTheme="minorEastAsia" w:hAnsiTheme="minorHAnsi" w:cstheme="minorBidi"/>
          <w:noProof/>
          <w:szCs w:val="22"/>
          <w:lang w:val="en-US"/>
        </w:rPr>
        <w:tab/>
      </w:r>
      <w:r w:rsidRPr="003805F9">
        <w:rPr>
          <w:noProof/>
          <w:lang w:val="en-US"/>
        </w:rPr>
        <w:t>Non clinical aspects</w:t>
      </w:r>
      <w:r w:rsidRPr="003805F9">
        <w:rPr>
          <w:noProof/>
          <w:lang w:val="en-US"/>
        </w:rPr>
        <w:tab/>
      </w:r>
      <w:r>
        <w:rPr>
          <w:noProof/>
        </w:rPr>
        <w:fldChar w:fldCharType="begin"/>
      </w:r>
      <w:r w:rsidRPr="003805F9">
        <w:rPr>
          <w:noProof/>
          <w:lang w:val="en-US"/>
        </w:rPr>
        <w:instrText xml:space="preserve"> PAGEREF _Toc103063959 \h </w:instrText>
      </w:r>
      <w:r>
        <w:rPr>
          <w:noProof/>
        </w:rPr>
      </w:r>
      <w:r>
        <w:rPr>
          <w:noProof/>
        </w:rPr>
        <w:fldChar w:fldCharType="separate"/>
      </w:r>
      <w:r w:rsidRPr="003805F9">
        <w:rPr>
          <w:noProof/>
          <w:lang w:val="en-US"/>
        </w:rPr>
        <w:t>8</w:t>
      </w:r>
      <w:r>
        <w:rPr>
          <w:noProof/>
        </w:rPr>
        <w:fldChar w:fldCharType="end"/>
      </w:r>
    </w:p>
    <w:p w14:paraId="64DAC8FB" w14:textId="3AB78029" w:rsidR="003805F9" w:rsidRPr="003805F9" w:rsidRDefault="003805F9" w:rsidP="00C15454">
      <w:pPr>
        <w:pStyle w:val="TOC2"/>
        <w:rPr>
          <w:rFonts w:asciiTheme="minorHAnsi" w:eastAsiaTheme="minorEastAsia" w:hAnsiTheme="minorHAnsi" w:cstheme="minorBidi"/>
          <w:noProof/>
          <w:szCs w:val="22"/>
          <w:lang w:val="en-US"/>
        </w:rPr>
      </w:pPr>
      <w:r w:rsidRPr="003805F9">
        <w:rPr>
          <w:noProof/>
          <w:lang w:val="en-US"/>
        </w:rPr>
        <w:t>III.3</w:t>
      </w:r>
      <w:r w:rsidRPr="003805F9">
        <w:rPr>
          <w:rFonts w:asciiTheme="minorHAnsi" w:eastAsiaTheme="minorEastAsia" w:hAnsiTheme="minorHAnsi" w:cstheme="minorBidi"/>
          <w:noProof/>
          <w:szCs w:val="22"/>
          <w:lang w:val="en-US"/>
        </w:rPr>
        <w:tab/>
      </w:r>
      <w:r w:rsidRPr="003805F9">
        <w:rPr>
          <w:noProof/>
          <w:lang w:val="en-US"/>
        </w:rPr>
        <w:t>Clinical aspects</w:t>
      </w:r>
      <w:r w:rsidRPr="003805F9">
        <w:rPr>
          <w:noProof/>
          <w:lang w:val="en-US"/>
        </w:rPr>
        <w:tab/>
      </w:r>
      <w:r>
        <w:rPr>
          <w:noProof/>
        </w:rPr>
        <w:fldChar w:fldCharType="begin"/>
      </w:r>
      <w:r w:rsidRPr="003805F9">
        <w:rPr>
          <w:noProof/>
          <w:lang w:val="en-US"/>
        </w:rPr>
        <w:instrText xml:space="preserve"> PAGEREF _Toc103063960 \h </w:instrText>
      </w:r>
      <w:r>
        <w:rPr>
          <w:noProof/>
        </w:rPr>
      </w:r>
      <w:r>
        <w:rPr>
          <w:noProof/>
        </w:rPr>
        <w:fldChar w:fldCharType="separate"/>
      </w:r>
      <w:r w:rsidRPr="003805F9">
        <w:rPr>
          <w:noProof/>
          <w:lang w:val="en-US"/>
        </w:rPr>
        <w:t>10</w:t>
      </w:r>
      <w:r>
        <w:rPr>
          <w:noProof/>
        </w:rPr>
        <w:fldChar w:fldCharType="end"/>
      </w:r>
    </w:p>
    <w:p w14:paraId="385D37D3" w14:textId="0F13D707" w:rsidR="003805F9" w:rsidRPr="003805F9" w:rsidRDefault="003805F9" w:rsidP="00C15454">
      <w:pPr>
        <w:pStyle w:val="TOC1"/>
        <w:rPr>
          <w:rFonts w:asciiTheme="minorHAnsi" w:eastAsiaTheme="minorEastAsia" w:hAnsiTheme="minorHAnsi" w:cstheme="minorBidi"/>
          <w:noProof/>
          <w:szCs w:val="22"/>
          <w:lang w:val="en-US"/>
        </w:rPr>
      </w:pPr>
      <w:r w:rsidRPr="00F76F96">
        <w:rPr>
          <w:noProof/>
          <w:lang w:val="en-GB"/>
        </w:rPr>
        <w:t>IV</w:t>
      </w:r>
      <w:r w:rsidRPr="003805F9">
        <w:rPr>
          <w:rFonts w:asciiTheme="minorHAnsi" w:eastAsiaTheme="minorEastAsia" w:hAnsiTheme="minorHAnsi" w:cstheme="minorBidi"/>
          <w:noProof/>
          <w:szCs w:val="22"/>
          <w:lang w:val="en-US"/>
        </w:rPr>
        <w:tab/>
      </w:r>
      <w:r w:rsidRPr="00F76F96">
        <w:rPr>
          <w:noProof/>
          <w:lang w:val="en-GB"/>
        </w:rPr>
        <w:t>BENEFIT RISK ASSESSMENT</w:t>
      </w:r>
      <w:r w:rsidRPr="003805F9">
        <w:rPr>
          <w:noProof/>
          <w:lang w:val="en-US"/>
        </w:rPr>
        <w:tab/>
      </w:r>
      <w:r>
        <w:rPr>
          <w:noProof/>
        </w:rPr>
        <w:fldChar w:fldCharType="begin"/>
      </w:r>
      <w:r w:rsidRPr="003805F9">
        <w:rPr>
          <w:noProof/>
          <w:lang w:val="en-US"/>
        </w:rPr>
        <w:instrText xml:space="preserve"> PAGEREF _Toc103063961 \h </w:instrText>
      </w:r>
      <w:r>
        <w:rPr>
          <w:noProof/>
        </w:rPr>
      </w:r>
      <w:r>
        <w:rPr>
          <w:noProof/>
        </w:rPr>
        <w:fldChar w:fldCharType="separate"/>
      </w:r>
      <w:r w:rsidRPr="003805F9">
        <w:rPr>
          <w:noProof/>
          <w:lang w:val="en-US"/>
        </w:rPr>
        <w:t>12</w:t>
      </w:r>
      <w:r>
        <w:rPr>
          <w:noProof/>
        </w:rPr>
        <w:fldChar w:fldCharType="end"/>
      </w:r>
    </w:p>
    <w:p w14:paraId="6B33700B" w14:textId="7796967E" w:rsidR="003805F9" w:rsidRPr="003805F9" w:rsidRDefault="003805F9" w:rsidP="00C15454">
      <w:pPr>
        <w:pStyle w:val="TOC1"/>
        <w:rPr>
          <w:rFonts w:asciiTheme="minorHAnsi" w:eastAsiaTheme="minorEastAsia" w:hAnsiTheme="minorHAnsi" w:cstheme="minorBidi"/>
          <w:noProof/>
          <w:szCs w:val="22"/>
          <w:lang w:val="en-US"/>
        </w:rPr>
      </w:pPr>
      <w:r w:rsidRPr="00F76F96">
        <w:rPr>
          <w:noProof/>
          <w:lang w:val="en-GB"/>
        </w:rPr>
        <w:t>V</w:t>
      </w:r>
      <w:r w:rsidRPr="003805F9">
        <w:rPr>
          <w:rFonts w:asciiTheme="minorHAnsi" w:eastAsiaTheme="minorEastAsia" w:hAnsiTheme="minorHAnsi" w:cstheme="minorBidi"/>
          <w:noProof/>
          <w:szCs w:val="22"/>
          <w:lang w:val="en-US"/>
        </w:rPr>
        <w:tab/>
      </w:r>
      <w:r w:rsidRPr="00F76F96">
        <w:rPr>
          <w:noProof/>
          <w:lang w:val="en-GB"/>
        </w:rPr>
        <w:t>LIST OF QUESTIONS  as proposed by RMS</w:t>
      </w:r>
      <w:r w:rsidRPr="003805F9">
        <w:rPr>
          <w:noProof/>
          <w:lang w:val="en-US"/>
        </w:rPr>
        <w:tab/>
      </w:r>
      <w:r>
        <w:rPr>
          <w:noProof/>
        </w:rPr>
        <w:fldChar w:fldCharType="begin"/>
      </w:r>
      <w:r w:rsidRPr="003805F9">
        <w:rPr>
          <w:noProof/>
          <w:lang w:val="en-US"/>
        </w:rPr>
        <w:instrText xml:space="preserve"> PAGEREF _Toc103063962 \h </w:instrText>
      </w:r>
      <w:r>
        <w:rPr>
          <w:noProof/>
        </w:rPr>
      </w:r>
      <w:r>
        <w:rPr>
          <w:noProof/>
        </w:rPr>
        <w:fldChar w:fldCharType="separate"/>
      </w:r>
      <w:r w:rsidRPr="003805F9">
        <w:rPr>
          <w:noProof/>
          <w:lang w:val="en-US"/>
        </w:rPr>
        <w:t>12</w:t>
      </w:r>
      <w:r>
        <w:rPr>
          <w:noProof/>
        </w:rPr>
        <w:fldChar w:fldCharType="end"/>
      </w:r>
    </w:p>
    <w:p w14:paraId="2F5E4065" w14:textId="469DB58C" w:rsidR="003805F9" w:rsidRPr="003805F9" w:rsidRDefault="003805F9" w:rsidP="00C15454">
      <w:pPr>
        <w:pStyle w:val="TOC2"/>
        <w:rPr>
          <w:rFonts w:asciiTheme="minorHAnsi" w:eastAsiaTheme="minorEastAsia" w:hAnsiTheme="minorHAnsi" w:cstheme="minorBidi"/>
          <w:noProof/>
          <w:szCs w:val="22"/>
          <w:lang w:val="en-US"/>
        </w:rPr>
      </w:pPr>
      <w:r w:rsidRPr="003805F9">
        <w:rPr>
          <w:noProof/>
          <w:lang w:val="en-US"/>
        </w:rPr>
        <w:t>V.1</w:t>
      </w:r>
      <w:r w:rsidRPr="003805F9">
        <w:rPr>
          <w:rFonts w:asciiTheme="minorHAnsi" w:eastAsiaTheme="minorEastAsia" w:hAnsiTheme="minorHAnsi" w:cstheme="minorBidi"/>
          <w:noProof/>
          <w:szCs w:val="22"/>
          <w:lang w:val="en-US"/>
        </w:rPr>
        <w:tab/>
      </w:r>
      <w:r w:rsidRPr="003805F9">
        <w:rPr>
          <w:noProof/>
          <w:lang w:val="en-US"/>
        </w:rPr>
        <w:t>Quality aspects</w:t>
      </w:r>
      <w:r w:rsidRPr="003805F9">
        <w:rPr>
          <w:noProof/>
          <w:lang w:val="en-US"/>
        </w:rPr>
        <w:tab/>
      </w:r>
      <w:r>
        <w:rPr>
          <w:noProof/>
        </w:rPr>
        <w:fldChar w:fldCharType="begin"/>
      </w:r>
      <w:r w:rsidRPr="003805F9">
        <w:rPr>
          <w:noProof/>
          <w:lang w:val="en-US"/>
        </w:rPr>
        <w:instrText xml:space="preserve"> PAGEREF _Toc103063963 \h </w:instrText>
      </w:r>
      <w:r>
        <w:rPr>
          <w:noProof/>
        </w:rPr>
      </w:r>
      <w:r>
        <w:rPr>
          <w:noProof/>
        </w:rPr>
        <w:fldChar w:fldCharType="separate"/>
      </w:r>
      <w:r w:rsidRPr="003805F9">
        <w:rPr>
          <w:noProof/>
          <w:lang w:val="en-US"/>
        </w:rPr>
        <w:t>12</w:t>
      </w:r>
      <w:r>
        <w:rPr>
          <w:noProof/>
        </w:rPr>
        <w:fldChar w:fldCharType="end"/>
      </w:r>
    </w:p>
    <w:p w14:paraId="4DD939D5" w14:textId="73D0D953" w:rsidR="003805F9" w:rsidRPr="003805F9" w:rsidRDefault="003805F9" w:rsidP="00C15454">
      <w:pPr>
        <w:pStyle w:val="TOC2"/>
        <w:rPr>
          <w:rFonts w:asciiTheme="minorHAnsi" w:eastAsiaTheme="minorEastAsia" w:hAnsiTheme="minorHAnsi" w:cstheme="minorBidi"/>
          <w:noProof/>
          <w:szCs w:val="22"/>
          <w:lang w:val="en-US"/>
        </w:rPr>
      </w:pPr>
      <w:r w:rsidRPr="002C5319">
        <w:rPr>
          <w:noProof/>
          <w:lang w:val="en-US"/>
        </w:rPr>
        <w:t>V.2</w:t>
      </w:r>
      <w:r w:rsidRPr="003805F9">
        <w:rPr>
          <w:rFonts w:asciiTheme="minorHAnsi" w:eastAsiaTheme="minorEastAsia" w:hAnsiTheme="minorHAnsi" w:cstheme="minorBidi"/>
          <w:noProof/>
          <w:szCs w:val="22"/>
          <w:lang w:val="en-US"/>
        </w:rPr>
        <w:tab/>
      </w:r>
      <w:r w:rsidRPr="002C5319">
        <w:rPr>
          <w:noProof/>
          <w:lang w:val="en-US"/>
        </w:rPr>
        <w:t>Non clinical aspects</w:t>
      </w:r>
      <w:r w:rsidRPr="003805F9">
        <w:rPr>
          <w:noProof/>
          <w:lang w:val="en-US"/>
        </w:rPr>
        <w:tab/>
      </w:r>
      <w:r>
        <w:rPr>
          <w:noProof/>
        </w:rPr>
        <w:fldChar w:fldCharType="begin"/>
      </w:r>
      <w:r w:rsidRPr="003805F9">
        <w:rPr>
          <w:noProof/>
          <w:lang w:val="en-US"/>
        </w:rPr>
        <w:instrText xml:space="preserve"> PAGEREF _Toc103063964 \h </w:instrText>
      </w:r>
      <w:r>
        <w:rPr>
          <w:noProof/>
        </w:rPr>
      </w:r>
      <w:r>
        <w:rPr>
          <w:noProof/>
        </w:rPr>
        <w:fldChar w:fldCharType="separate"/>
      </w:r>
      <w:r w:rsidRPr="003805F9">
        <w:rPr>
          <w:noProof/>
          <w:lang w:val="en-US"/>
        </w:rPr>
        <w:t>12</w:t>
      </w:r>
      <w:r>
        <w:rPr>
          <w:noProof/>
        </w:rPr>
        <w:fldChar w:fldCharType="end"/>
      </w:r>
    </w:p>
    <w:p w14:paraId="218C83BC" w14:textId="57971689" w:rsidR="003805F9" w:rsidRPr="003805F9" w:rsidRDefault="003805F9" w:rsidP="00C15454">
      <w:pPr>
        <w:pStyle w:val="TOC2"/>
        <w:rPr>
          <w:rFonts w:asciiTheme="minorHAnsi" w:eastAsiaTheme="minorEastAsia" w:hAnsiTheme="minorHAnsi" w:cstheme="minorBidi"/>
          <w:noProof/>
          <w:szCs w:val="22"/>
          <w:lang w:val="en-US"/>
        </w:rPr>
      </w:pPr>
      <w:r w:rsidRPr="003805F9">
        <w:rPr>
          <w:noProof/>
          <w:lang w:val="en-US"/>
        </w:rPr>
        <w:t>V.3</w:t>
      </w:r>
      <w:r w:rsidRPr="003805F9">
        <w:rPr>
          <w:rFonts w:asciiTheme="minorHAnsi" w:eastAsiaTheme="minorEastAsia" w:hAnsiTheme="minorHAnsi" w:cstheme="minorBidi"/>
          <w:noProof/>
          <w:szCs w:val="22"/>
          <w:lang w:val="en-US"/>
        </w:rPr>
        <w:tab/>
      </w:r>
      <w:r w:rsidRPr="003805F9">
        <w:rPr>
          <w:noProof/>
          <w:lang w:val="en-US"/>
        </w:rPr>
        <w:t>Clinical aspects</w:t>
      </w:r>
      <w:r w:rsidRPr="003805F9">
        <w:rPr>
          <w:noProof/>
          <w:lang w:val="en-US"/>
        </w:rPr>
        <w:tab/>
      </w:r>
      <w:r>
        <w:rPr>
          <w:noProof/>
        </w:rPr>
        <w:fldChar w:fldCharType="begin"/>
      </w:r>
      <w:r w:rsidRPr="003805F9">
        <w:rPr>
          <w:noProof/>
          <w:lang w:val="en-US"/>
        </w:rPr>
        <w:instrText xml:space="preserve"> PAGEREF _Toc103063965 \h </w:instrText>
      </w:r>
      <w:r>
        <w:rPr>
          <w:noProof/>
        </w:rPr>
      </w:r>
      <w:r>
        <w:rPr>
          <w:noProof/>
        </w:rPr>
        <w:fldChar w:fldCharType="separate"/>
      </w:r>
      <w:r w:rsidRPr="003805F9">
        <w:rPr>
          <w:noProof/>
          <w:lang w:val="en-US"/>
        </w:rPr>
        <w:t>12</w:t>
      </w:r>
      <w:r>
        <w:rPr>
          <w:noProof/>
        </w:rPr>
        <w:fldChar w:fldCharType="end"/>
      </w:r>
    </w:p>
    <w:p w14:paraId="26A69798" w14:textId="64C7B1F1" w:rsidR="003805F9" w:rsidRPr="003805F9" w:rsidRDefault="003805F9" w:rsidP="00C15454">
      <w:pPr>
        <w:pStyle w:val="TOC1"/>
        <w:rPr>
          <w:rFonts w:asciiTheme="minorHAnsi" w:eastAsiaTheme="minorEastAsia" w:hAnsiTheme="minorHAnsi" w:cstheme="minorBidi"/>
          <w:noProof/>
          <w:szCs w:val="22"/>
          <w:lang w:val="en-US"/>
        </w:rPr>
      </w:pPr>
      <w:r w:rsidRPr="002C5319">
        <w:rPr>
          <w:noProof/>
          <w:lang w:val="en-GB"/>
        </w:rPr>
        <w:t>VI</w:t>
      </w:r>
      <w:r w:rsidRPr="002C5319">
        <w:rPr>
          <w:rFonts w:asciiTheme="minorHAnsi" w:eastAsiaTheme="minorEastAsia" w:hAnsiTheme="minorHAnsi" w:cstheme="minorBidi"/>
          <w:noProof/>
          <w:szCs w:val="22"/>
          <w:lang w:val="en-US"/>
        </w:rPr>
        <w:tab/>
      </w:r>
      <w:r w:rsidR="00C15454" w:rsidRPr="002C5319">
        <w:rPr>
          <w:noProof/>
          <w:lang w:val="en-GB"/>
        </w:rPr>
        <w:t xml:space="preserve">RECOMMENDATIONS AND </w:t>
      </w:r>
      <w:r w:rsidRPr="002C5319">
        <w:rPr>
          <w:noProof/>
          <w:lang w:val="en-GB"/>
        </w:rPr>
        <w:t>CONDITIONS FOR MARKETING AUTHORISATION AND PRODUCT INFORMATION</w:t>
      </w:r>
      <w:r w:rsidRPr="002C5319">
        <w:rPr>
          <w:noProof/>
          <w:lang w:val="en-US"/>
        </w:rPr>
        <w:tab/>
      </w:r>
      <w:r w:rsidRPr="002C5319">
        <w:rPr>
          <w:noProof/>
        </w:rPr>
        <w:fldChar w:fldCharType="begin"/>
      </w:r>
      <w:r w:rsidRPr="002C5319">
        <w:rPr>
          <w:noProof/>
          <w:lang w:val="en-US"/>
        </w:rPr>
        <w:instrText xml:space="preserve"> PAGEREF _Toc103063966 \h </w:instrText>
      </w:r>
      <w:r w:rsidRPr="002C5319">
        <w:rPr>
          <w:noProof/>
        </w:rPr>
      </w:r>
      <w:r w:rsidRPr="002C5319">
        <w:rPr>
          <w:noProof/>
        </w:rPr>
        <w:fldChar w:fldCharType="separate"/>
      </w:r>
      <w:r w:rsidRPr="002C5319">
        <w:rPr>
          <w:noProof/>
          <w:lang w:val="en-US"/>
        </w:rPr>
        <w:t>13</w:t>
      </w:r>
      <w:r w:rsidRPr="002C5319">
        <w:rPr>
          <w:noProof/>
        </w:rPr>
        <w:fldChar w:fldCharType="end"/>
      </w:r>
    </w:p>
    <w:p w14:paraId="601262F5" w14:textId="77A4EA8B" w:rsidR="003805F9" w:rsidRPr="003805F9" w:rsidRDefault="003805F9" w:rsidP="00C15454">
      <w:pPr>
        <w:pStyle w:val="TOC2"/>
        <w:rPr>
          <w:rFonts w:asciiTheme="minorHAnsi" w:eastAsiaTheme="minorEastAsia" w:hAnsiTheme="minorHAnsi" w:cstheme="minorBidi"/>
          <w:noProof/>
          <w:szCs w:val="22"/>
          <w:lang w:val="en-US"/>
        </w:rPr>
      </w:pPr>
      <w:r w:rsidRPr="003805F9">
        <w:rPr>
          <w:noProof/>
          <w:lang w:val="en-US"/>
        </w:rPr>
        <w:t>VI.1</w:t>
      </w:r>
      <w:r w:rsidRPr="003805F9">
        <w:rPr>
          <w:rFonts w:asciiTheme="minorHAnsi" w:eastAsiaTheme="minorEastAsia" w:hAnsiTheme="minorHAnsi" w:cstheme="minorBidi"/>
          <w:noProof/>
          <w:szCs w:val="22"/>
          <w:lang w:val="en-US"/>
        </w:rPr>
        <w:tab/>
      </w:r>
      <w:r w:rsidRPr="003805F9">
        <w:rPr>
          <w:noProof/>
          <w:lang w:val="en-US"/>
        </w:rPr>
        <w:t>Legal Status</w:t>
      </w:r>
      <w:r w:rsidRPr="003805F9">
        <w:rPr>
          <w:noProof/>
          <w:lang w:val="en-US"/>
        </w:rPr>
        <w:tab/>
      </w:r>
      <w:r>
        <w:rPr>
          <w:noProof/>
        </w:rPr>
        <w:fldChar w:fldCharType="begin"/>
      </w:r>
      <w:r w:rsidRPr="003805F9">
        <w:rPr>
          <w:noProof/>
          <w:lang w:val="en-US"/>
        </w:rPr>
        <w:instrText xml:space="preserve"> PAGEREF _Toc103063967 \h </w:instrText>
      </w:r>
      <w:r>
        <w:rPr>
          <w:noProof/>
        </w:rPr>
      </w:r>
      <w:r>
        <w:rPr>
          <w:noProof/>
        </w:rPr>
        <w:fldChar w:fldCharType="separate"/>
      </w:r>
      <w:r w:rsidRPr="003805F9">
        <w:rPr>
          <w:noProof/>
          <w:lang w:val="en-US"/>
        </w:rPr>
        <w:t>13</w:t>
      </w:r>
      <w:r>
        <w:rPr>
          <w:noProof/>
        </w:rPr>
        <w:fldChar w:fldCharType="end"/>
      </w:r>
    </w:p>
    <w:p w14:paraId="3C6B2872" w14:textId="619B78BE" w:rsidR="003805F9" w:rsidRPr="003805F9" w:rsidRDefault="003805F9" w:rsidP="00C15454">
      <w:pPr>
        <w:pStyle w:val="TOC2"/>
        <w:rPr>
          <w:rFonts w:asciiTheme="minorHAnsi" w:eastAsiaTheme="minorEastAsia" w:hAnsiTheme="minorHAnsi" w:cstheme="minorBidi"/>
          <w:noProof/>
          <w:szCs w:val="22"/>
          <w:lang w:val="en-US"/>
        </w:rPr>
      </w:pPr>
      <w:r w:rsidRPr="00F76F96">
        <w:rPr>
          <w:noProof/>
          <w:lang w:val="en-US"/>
        </w:rPr>
        <w:t>VI.2</w:t>
      </w:r>
      <w:r w:rsidRPr="003805F9">
        <w:rPr>
          <w:rFonts w:asciiTheme="minorHAnsi" w:eastAsiaTheme="minorEastAsia" w:hAnsiTheme="minorHAnsi" w:cstheme="minorBidi"/>
          <w:noProof/>
          <w:szCs w:val="22"/>
          <w:lang w:val="en-US"/>
        </w:rPr>
        <w:tab/>
      </w:r>
      <w:r w:rsidRPr="00F76F96">
        <w:rPr>
          <w:noProof/>
          <w:lang w:val="en-US"/>
        </w:rPr>
        <w:t>list of recommendations not falling under Article 21a/22 of Directive 2001/83/EC</w:t>
      </w:r>
      <w:r w:rsidRPr="003805F9">
        <w:rPr>
          <w:noProof/>
          <w:lang w:val="en-US"/>
        </w:rPr>
        <w:tab/>
      </w:r>
      <w:r>
        <w:rPr>
          <w:noProof/>
        </w:rPr>
        <w:fldChar w:fldCharType="begin"/>
      </w:r>
      <w:r w:rsidRPr="003805F9">
        <w:rPr>
          <w:noProof/>
          <w:lang w:val="en-US"/>
        </w:rPr>
        <w:instrText xml:space="preserve"> PAGEREF _Toc103063968 \h </w:instrText>
      </w:r>
      <w:r>
        <w:rPr>
          <w:noProof/>
        </w:rPr>
      </w:r>
      <w:r>
        <w:rPr>
          <w:noProof/>
        </w:rPr>
        <w:fldChar w:fldCharType="separate"/>
      </w:r>
      <w:r w:rsidRPr="003805F9">
        <w:rPr>
          <w:noProof/>
          <w:lang w:val="en-US"/>
        </w:rPr>
        <w:t>13</w:t>
      </w:r>
      <w:r>
        <w:rPr>
          <w:noProof/>
        </w:rPr>
        <w:fldChar w:fldCharType="end"/>
      </w:r>
    </w:p>
    <w:p w14:paraId="75FB7647" w14:textId="122AA23D" w:rsidR="003805F9" w:rsidRPr="003805F9" w:rsidRDefault="003805F9" w:rsidP="00C15454">
      <w:pPr>
        <w:pStyle w:val="TOC2"/>
        <w:rPr>
          <w:rFonts w:asciiTheme="minorHAnsi" w:eastAsiaTheme="minorEastAsia" w:hAnsiTheme="minorHAnsi" w:cstheme="minorBidi"/>
          <w:noProof/>
          <w:szCs w:val="22"/>
          <w:lang w:val="en-US"/>
        </w:rPr>
      </w:pPr>
      <w:r w:rsidRPr="00F76F96">
        <w:rPr>
          <w:noProof/>
          <w:lang w:val="en-US"/>
        </w:rPr>
        <w:t>VI.3</w:t>
      </w:r>
      <w:r w:rsidRPr="003805F9">
        <w:rPr>
          <w:rFonts w:asciiTheme="minorHAnsi" w:eastAsiaTheme="minorEastAsia" w:hAnsiTheme="minorHAnsi" w:cstheme="minorBidi"/>
          <w:noProof/>
          <w:szCs w:val="22"/>
          <w:lang w:val="en-US"/>
        </w:rPr>
        <w:tab/>
      </w:r>
      <w:r w:rsidRPr="00F76F96">
        <w:rPr>
          <w:noProof/>
          <w:lang w:val="en-US"/>
        </w:rPr>
        <w:t>list of conditions pursuant to Article 21a or specific obligations pursuant to Article 22 of Directive 2001/83/EC</w:t>
      </w:r>
      <w:r w:rsidRPr="003805F9">
        <w:rPr>
          <w:noProof/>
          <w:lang w:val="en-US"/>
        </w:rPr>
        <w:tab/>
      </w:r>
      <w:r>
        <w:rPr>
          <w:noProof/>
        </w:rPr>
        <w:fldChar w:fldCharType="begin"/>
      </w:r>
      <w:r w:rsidRPr="003805F9">
        <w:rPr>
          <w:noProof/>
          <w:lang w:val="en-US"/>
        </w:rPr>
        <w:instrText xml:space="preserve"> PAGEREF _Toc103063969 \h </w:instrText>
      </w:r>
      <w:r>
        <w:rPr>
          <w:noProof/>
        </w:rPr>
      </w:r>
      <w:r>
        <w:rPr>
          <w:noProof/>
        </w:rPr>
        <w:fldChar w:fldCharType="separate"/>
      </w:r>
      <w:r w:rsidRPr="003805F9">
        <w:rPr>
          <w:noProof/>
          <w:lang w:val="en-US"/>
        </w:rPr>
        <w:t>13</w:t>
      </w:r>
      <w:r>
        <w:rPr>
          <w:noProof/>
        </w:rPr>
        <w:fldChar w:fldCharType="end"/>
      </w:r>
    </w:p>
    <w:p w14:paraId="4AF56BF7" w14:textId="672F6B6A" w:rsidR="003805F9" w:rsidRPr="003805F9" w:rsidRDefault="003805F9" w:rsidP="00C15454">
      <w:pPr>
        <w:pStyle w:val="TOC2"/>
        <w:rPr>
          <w:rFonts w:asciiTheme="minorHAnsi" w:eastAsiaTheme="minorEastAsia" w:hAnsiTheme="minorHAnsi" w:cstheme="minorBidi"/>
          <w:noProof/>
          <w:szCs w:val="22"/>
          <w:lang w:val="en-US"/>
        </w:rPr>
      </w:pPr>
      <w:r w:rsidRPr="00F76F96">
        <w:rPr>
          <w:noProof/>
          <w:lang w:val="en-GB"/>
        </w:rPr>
        <w:t>VI.4</w:t>
      </w:r>
      <w:r w:rsidRPr="003805F9">
        <w:rPr>
          <w:rFonts w:asciiTheme="minorHAnsi" w:eastAsiaTheme="minorEastAsia" w:hAnsiTheme="minorHAnsi" w:cstheme="minorBidi"/>
          <w:noProof/>
          <w:szCs w:val="22"/>
          <w:lang w:val="en-US"/>
        </w:rPr>
        <w:tab/>
      </w:r>
      <w:r w:rsidRPr="00F76F96">
        <w:rPr>
          <w:noProof/>
          <w:lang w:val="en-GB"/>
        </w:rPr>
        <w:t>Module I – Application related comments (including product name)</w:t>
      </w:r>
      <w:r w:rsidRPr="003805F9">
        <w:rPr>
          <w:noProof/>
          <w:lang w:val="en-US"/>
        </w:rPr>
        <w:tab/>
      </w:r>
      <w:r>
        <w:rPr>
          <w:noProof/>
        </w:rPr>
        <w:fldChar w:fldCharType="begin"/>
      </w:r>
      <w:r w:rsidRPr="003805F9">
        <w:rPr>
          <w:noProof/>
          <w:lang w:val="en-US"/>
        </w:rPr>
        <w:instrText xml:space="preserve"> PAGEREF _Toc103063970 \h </w:instrText>
      </w:r>
      <w:r>
        <w:rPr>
          <w:noProof/>
        </w:rPr>
      </w:r>
      <w:r>
        <w:rPr>
          <w:noProof/>
        </w:rPr>
        <w:fldChar w:fldCharType="separate"/>
      </w:r>
      <w:r w:rsidRPr="003805F9">
        <w:rPr>
          <w:noProof/>
          <w:lang w:val="en-US"/>
        </w:rPr>
        <w:t>14</w:t>
      </w:r>
      <w:r>
        <w:rPr>
          <w:noProof/>
        </w:rPr>
        <w:fldChar w:fldCharType="end"/>
      </w:r>
    </w:p>
    <w:p w14:paraId="443BCB68" w14:textId="18B01A15" w:rsidR="003805F9" w:rsidRPr="003805F9" w:rsidRDefault="003805F9" w:rsidP="00C15454">
      <w:pPr>
        <w:pStyle w:val="TOC2"/>
        <w:rPr>
          <w:rFonts w:asciiTheme="minorHAnsi" w:eastAsiaTheme="minorEastAsia" w:hAnsiTheme="minorHAnsi" w:cstheme="minorBidi"/>
          <w:noProof/>
          <w:szCs w:val="22"/>
          <w:lang w:val="en-US"/>
        </w:rPr>
      </w:pPr>
      <w:r w:rsidRPr="00F76F96">
        <w:rPr>
          <w:noProof/>
          <w:lang w:val="en-GB"/>
        </w:rPr>
        <w:t>VI.5</w:t>
      </w:r>
      <w:r w:rsidRPr="003805F9">
        <w:rPr>
          <w:rFonts w:asciiTheme="minorHAnsi" w:eastAsiaTheme="minorEastAsia" w:hAnsiTheme="minorHAnsi" w:cstheme="minorBidi"/>
          <w:noProof/>
          <w:szCs w:val="22"/>
          <w:lang w:val="en-US"/>
        </w:rPr>
        <w:tab/>
      </w:r>
      <w:r w:rsidRPr="00F76F96">
        <w:rPr>
          <w:noProof/>
          <w:lang w:val="en-GB"/>
        </w:rPr>
        <w:t>Summary of Product Characteristics (SmPC)</w:t>
      </w:r>
      <w:r w:rsidRPr="003805F9">
        <w:rPr>
          <w:noProof/>
          <w:lang w:val="en-US"/>
        </w:rPr>
        <w:tab/>
      </w:r>
      <w:r>
        <w:rPr>
          <w:noProof/>
        </w:rPr>
        <w:fldChar w:fldCharType="begin"/>
      </w:r>
      <w:r w:rsidRPr="003805F9">
        <w:rPr>
          <w:noProof/>
          <w:lang w:val="en-US"/>
        </w:rPr>
        <w:instrText xml:space="preserve"> PAGEREF _Toc103063971 \h </w:instrText>
      </w:r>
      <w:r>
        <w:rPr>
          <w:noProof/>
        </w:rPr>
      </w:r>
      <w:r>
        <w:rPr>
          <w:noProof/>
        </w:rPr>
        <w:fldChar w:fldCharType="separate"/>
      </w:r>
      <w:r w:rsidRPr="003805F9">
        <w:rPr>
          <w:noProof/>
          <w:lang w:val="en-US"/>
        </w:rPr>
        <w:t>14</w:t>
      </w:r>
      <w:r>
        <w:rPr>
          <w:noProof/>
        </w:rPr>
        <w:fldChar w:fldCharType="end"/>
      </w:r>
    </w:p>
    <w:p w14:paraId="44F7251B" w14:textId="14F05B99" w:rsidR="003805F9" w:rsidRPr="003805F9" w:rsidRDefault="003805F9" w:rsidP="00C15454">
      <w:pPr>
        <w:pStyle w:val="TOC2"/>
        <w:rPr>
          <w:rFonts w:asciiTheme="minorHAnsi" w:eastAsiaTheme="minorEastAsia" w:hAnsiTheme="minorHAnsi" w:cstheme="minorBidi"/>
          <w:noProof/>
          <w:szCs w:val="22"/>
          <w:lang w:val="en-US"/>
        </w:rPr>
      </w:pPr>
      <w:r w:rsidRPr="00F76F96">
        <w:rPr>
          <w:noProof/>
          <w:lang w:val="en-GB"/>
        </w:rPr>
        <w:t>VI.6</w:t>
      </w:r>
      <w:r w:rsidRPr="003805F9">
        <w:rPr>
          <w:rFonts w:asciiTheme="minorHAnsi" w:eastAsiaTheme="minorEastAsia" w:hAnsiTheme="minorHAnsi" w:cstheme="minorBidi"/>
          <w:noProof/>
          <w:szCs w:val="22"/>
          <w:lang w:val="en-US"/>
        </w:rPr>
        <w:tab/>
      </w:r>
      <w:r w:rsidRPr="00F76F96">
        <w:rPr>
          <w:noProof/>
          <w:lang w:val="en-GB"/>
        </w:rPr>
        <w:t>Package Leaflet (PL)</w:t>
      </w:r>
      <w:r w:rsidRPr="003805F9">
        <w:rPr>
          <w:noProof/>
          <w:lang w:val="en-US"/>
        </w:rPr>
        <w:tab/>
      </w:r>
      <w:r>
        <w:rPr>
          <w:noProof/>
        </w:rPr>
        <w:fldChar w:fldCharType="begin"/>
      </w:r>
      <w:r w:rsidRPr="003805F9">
        <w:rPr>
          <w:noProof/>
          <w:lang w:val="en-US"/>
        </w:rPr>
        <w:instrText xml:space="preserve"> PAGEREF _Toc103063972 \h </w:instrText>
      </w:r>
      <w:r>
        <w:rPr>
          <w:noProof/>
        </w:rPr>
      </w:r>
      <w:r>
        <w:rPr>
          <w:noProof/>
        </w:rPr>
        <w:fldChar w:fldCharType="separate"/>
      </w:r>
      <w:r w:rsidRPr="003805F9">
        <w:rPr>
          <w:noProof/>
          <w:lang w:val="en-US"/>
        </w:rPr>
        <w:t>14</w:t>
      </w:r>
      <w:r>
        <w:rPr>
          <w:noProof/>
        </w:rPr>
        <w:fldChar w:fldCharType="end"/>
      </w:r>
    </w:p>
    <w:p w14:paraId="58574BDB" w14:textId="45A67C30" w:rsidR="003805F9" w:rsidRPr="003805F9" w:rsidRDefault="003805F9" w:rsidP="00C15454">
      <w:pPr>
        <w:pStyle w:val="TOC2"/>
        <w:rPr>
          <w:rFonts w:asciiTheme="minorHAnsi" w:eastAsiaTheme="minorEastAsia" w:hAnsiTheme="minorHAnsi" w:cstheme="minorBidi"/>
          <w:noProof/>
          <w:szCs w:val="22"/>
          <w:lang w:val="en-US"/>
        </w:rPr>
      </w:pPr>
      <w:r w:rsidRPr="00F76F96">
        <w:rPr>
          <w:noProof/>
          <w:lang w:val="en-GB"/>
        </w:rPr>
        <w:t>VI.7</w:t>
      </w:r>
      <w:r w:rsidRPr="003805F9">
        <w:rPr>
          <w:rFonts w:asciiTheme="minorHAnsi" w:eastAsiaTheme="minorEastAsia" w:hAnsiTheme="minorHAnsi" w:cstheme="minorBidi"/>
          <w:noProof/>
          <w:szCs w:val="22"/>
          <w:lang w:val="en-US"/>
        </w:rPr>
        <w:tab/>
      </w:r>
      <w:r w:rsidRPr="00F76F96">
        <w:rPr>
          <w:noProof/>
          <w:lang w:val="en-GB"/>
        </w:rPr>
        <w:t>Labelling</w:t>
      </w:r>
      <w:r w:rsidRPr="003805F9">
        <w:rPr>
          <w:noProof/>
          <w:lang w:val="en-US"/>
        </w:rPr>
        <w:tab/>
      </w:r>
      <w:r>
        <w:rPr>
          <w:noProof/>
        </w:rPr>
        <w:fldChar w:fldCharType="begin"/>
      </w:r>
      <w:r w:rsidRPr="003805F9">
        <w:rPr>
          <w:noProof/>
          <w:lang w:val="en-US"/>
        </w:rPr>
        <w:instrText xml:space="preserve"> PAGEREF _Toc103063973 \h </w:instrText>
      </w:r>
      <w:r>
        <w:rPr>
          <w:noProof/>
        </w:rPr>
      </w:r>
      <w:r>
        <w:rPr>
          <w:noProof/>
        </w:rPr>
        <w:fldChar w:fldCharType="separate"/>
      </w:r>
      <w:r w:rsidRPr="003805F9">
        <w:rPr>
          <w:noProof/>
          <w:lang w:val="en-US"/>
        </w:rPr>
        <w:t>14</w:t>
      </w:r>
      <w:r>
        <w:rPr>
          <w:noProof/>
        </w:rPr>
        <w:fldChar w:fldCharType="end"/>
      </w:r>
    </w:p>
    <w:p w14:paraId="2806029A" w14:textId="62547C3C" w:rsidR="003805F9" w:rsidRPr="003805F9" w:rsidRDefault="003805F9" w:rsidP="00C15454">
      <w:pPr>
        <w:pStyle w:val="TOC1"/>
        <w:rPr>
          <w:rFonts w:asciiTheme="minorHAnsi" w:eastAsiaTheme="minorEastAsia" w:hAnsiTheme="minorHAnsi" w:cstheme="minorBidi"/>
          <w:noProof/>
          <w:szCs w:val="22"/>
          <w:lang w:val="en-US"/>
        </w:rPr>
      </w:pPr>
      <w:r w:rsidRPr="003805F9">
        <w:rPr>
          <w:noProof/>
          <w:lang w:val="en-US"/>
        </w:rPr>
        <w:t>VII</w:t>
      </w:r>
      <w:r w:rsidRPr="003805F9">
        <w:rPr>
          <w:rFonts w:asciiTheme="minorHAnsi" w:eastAsiaTheme="minorEastAsia" w:hAnsiTheme="minorHAnsi" w:cstheme="minorBidi"/>
          <w:noProof/>
          <w:szCs w:val="22"/>
          <w:lang w:val="en-US"/>
        </w:rPr>
        <w:tab/>
      </w:r>
      <w:r w:rsidRPr="003805F9">
        <w:rPr>
          <w:noProof/>
          <w:lang w:val="en-US"/>
        </w:rPr>
        <w:t>APPENDIX</w:t>
      </w:r>
      <w:r w:rsidRPr="003805F9">
        <w:rPr>
          <w:noProof/>
          <w:lang w:val="en-US"/>
        </w:rPr>
        <w:tab/>
      </w:r>
      <w:r>
        <w:rPr>
          <w:noProof/>
        </w:rPr>
        <w:fldChar w:fldCharType="begin"/>
      </w:r>
      <w:r w:rsidRPr="003805F9">
        <w:rPr>
          <w:noProof/>
          <w:lang w:val="en-US"/>
        </w:rPr>
        <w:instrText xml:space="preserve"> PAGEREF _Toc103063974 \h </w:instrText>
      </w:r>
      <w:r>
        <w:rPr>
          <w:noProof/>
        </w:rPr>
      </w:r>
      <w:r>
        <w:rPr>
          <w:noProof/>
        </w:rPr>
        <w:fldChar w:fldCharType="separate"/>
      </w:r>
      <w:r w:rsidRPr="003805F9">
        <w:rPr>
          <w:noProof/>
          <w:lang w:val="en-US"/>
        </w:rPr>
        <w:t>15</w:t>
      </w:r>
      <w:r>
        <w:rPr>
          <w:noProof/>
        </w:rPr>
        <w:fldChar w:fldCharType="end"/>
      </w:r>
    </w:p>
    <w:p w14:paraId="099E92F5" w14:textId="678AEDDF" w:rsidR="003805F9" w:rsidRPr="003805F9" w:rsidRDefault="003805F9" w:rsidP="00C15454">
      <w:pPr>
        <w:pStyle w:val="TOC1"/>
        <w:rPr>
          <w:rFonts w:asciiTheme="minorHAnsi" w:eastAsiaTheme="minorEastAsia" w:hAnsiTheme="minorHAnsi" w:cstheme="minorBidi"/>
          <w:noProof/>
          <w:szCs w:val="22"/>
          <w:lang w:val="en-US"/>
        </w:rPr>
      </w:pPr>
      <w:r w:rsidRPr="00F76F96">
        <w:rPr>
          <w:noProof/>
          <w:lang w:val="en-US"/>
        </w:rPr>
        <w:t>QRD GUIDANCE AND CHECKLIST FOR THE REVIEW OF USER TESTING RESULTS</w:t>
      </w:r>
      <w:r w:rsidRPr="003805F9">
        <w:rPr>
          <w:noProof/>
          <w:lang w:val="en-US"/>
        </w:rPr>
        <w:tab/>
      </w:r>
      <w:r>
        <w:rPr>
          <w:noProof/>
        </w:rPr>
        <w:fldChar w:fldCharType="begin"/>
      </w:r>
      <w:r w:rsidRPr="003805F9">
        <w:rPr>
          <w:noProof/>
          <w:lang w:val="en-US"/>
        </w:rPr>
        <w:instrText xml:space="preserve"> PAGEREF _Toc103063975 \h </w:instrText>
      </w:r>
      <w:r>
        <w:rPr>
          <w:noProof/>
        </w:rPr>
      </w:r>
      <w:r>
        <w:rPr>
          <w:noProof/>
        </w:rPr>
        <w:fldChar w:fldCharType="separate"/>
      </w:r>
      <w:r w:rsidRPr="003805F9">
        <w:rPr>
          <w:noProof/>
          <w:lang w:val="en-US"/>
        </w:rPr>
        <w:t>15</w:t>
      </w:r>
      <w:r>
        <w:rPr>
          <w:noProof/>
        </w:rPr>
        <w:fldChar w:fldCharType="end"/>
      </w:r>
    </w:p>
    <w:p w14:paraId="5311A6A4" w14:textId="23787FA5" w:rsidR="00695352" w:rsidRPr="002C5319" w:rsidRDefault="004326CD" w:rsidP="002C5319">
      <w:pPr>
        <w:pStyle w:val="TOC1"/>
        <w:rPr>
          <w:snapToGrid w:val="0"/>
          <w:lang w:val="en-US"/>
        </w:rPr>
      </w:pPr>
      <w:r w:rsidRPr="0075212A">
        <w:rPr>
          <w:snapToGrid w:val="0"/>
          <w:lang w:val="en-GB"/>
        </w:rPr>
        <w:fldChar w:fldCharType="end"/>
      </w:r>
    </w:p>
    <w:p w14:paraId="6732CB00" w14:textId="77777777" w:rsidR="00695352" w:rsidRPr="002C5319" w:rsidRDefault="00695352">
      <w:pPr>
        <w:widowControl w:val="0"/>
        <w:tabs>
          <w:tab w:val="left" w:pos="851"/>
        </w:tabs>
        <w:jc w:val="center"/>
        <w:rPr>
          <w:b/>
          <w:snapToGrid w:val="0"/>
          <w:sz w:val="28"/>
          <w:lang w:val="en-US"/>
        </w:rPr>
      </w:pPr>
      <w:r w:rsidRPr="002C5319">
        <w:rPr>
          <w:b/>
          <w:snapToGrid w:val="0"/>
          <w:sz w:val="28"/>
          <w:lang w:val="en-US"/>
        </w:rPr>
        <w:br w:type="page"/>
      </w:r>
    </w:p>
    <w:p w14:paraId="22A2AEA5" w14:textId="77777777" w:rsidR="00695352" w:rsidRDefault="00695352">
      <w:pPr>
        <w:pStyle w:val="Title1"/>
        <w:jc w:val="center"/>
        <w:rPr>
          <w:lang w:val="en-US"/>
        </w:rPr>
      </w:pPr>
      <w:r>
        <w:rPr>
          <w:lang w:val="en-US"/>
        </w:rPr>
        <w:lastRenderedPageBreak/>
        <w:t>ADMINISTRATIVE INFORMATION</w:t>
      </w:r>
    </w:p>
    <w:p w14:paraId="5612BC24" w14:textId="77777777" w:rsidR="00695352" w:rsidRDefault="00695352">
      <w:pPr>
        <w:pStyle w:val="Title1"/>
        <w:jc w:val="center"/>
        <w:rPr>
          <w:rFonts w:ascii="Times New Roman" w:hAnsi="Times New Roman"/>
          <w:sz w:val="22"/>
          <w:szCs w:val="22"/>
          <w:lang w:val="en-US"/>
        </w:rPr>
      </w:pPr>
    </w:p>
    <w:tbl>
      <w:tblPr>
        <w:tblW w:w="9212"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5456"/>
      </w:tblGrid>
      <w:tr w:rsidR="00695352" w14:paraId="09C6679B" w14:textId="77777777" w:rsidTr="00B34B4C">
        <w:tc>
          <w:tcPr>
            <w:tcW w:w="3756" w:type="dxa"/>
            <w:tcBorders>
              <w:top w:val="double" w:sz="4" w:space="0" w:color="auto"/>
              <w:left w:val="single" w:sz="6" w:space="0" w:color="auto"/>
            </w:tcBorders>
            <w:vAlign w:val="center"/>
          </w:tcPr>
          <w:p w14:paraId="27C8A6DE" w14:textId="77777777" w:rsidR="00695352" w:rsidRDefault="00695352" w:rsidP="00B34B4C">
            <w:pPr>
              <w:spacing w:before="120"/>
              <w:ind w:right="72"/>
              <w:rPr>
                <w:b/>
                <w:i/>
                <w:sz w:val="22"/>
                <w:szCs w:val="22"/>
                <w:u w:val="single"/>
                <w:lang w:val="en-GB"/>
              </w:rPr>
            </w:pPr>
            <w:r>
              <w:rPr>
                <w:b/>
                <w:sz w:val="22"/>
                <w:szCs w:val="22"/>
                <w:lang w:val="en-GB"/>
              </w:rPr>
              <w:t xml:space="preserve">Proposed name of the medicinal product in the RMS </w:t>
            </w:r>
          </w:p>
        </w:tc>
        <w:bookmarkStart w:id="8" w:name="Tekstvak10"/>
        <w:tc>
          <w:tcPr>
            <w:tcW w:w="5456" w:type="dxa"/>
            <w:tcBorders>
              <w:top w:val="double" w:sz="4" w:space="0" w:color="auto"/>
              <w:right w:val="single" w:sz="6" w:space="0" w:color="auto"/>
            </w:tcBorders>
            <w:vAlign w:val="center"/>
          </w:tcPr>
          <w:p w14:paraId="57B65ACE" w14:textId="77777777" w:rsidR="00695352" w:rsidRDefault="00695352" w:rsidP="00B34B4C">
            <w:pPr>
              <w:spacing w:before="120"/>
              <w:ind w:left="74"/>
              <w:rPr>
                <w:sz w:val="22"/>
                <w:szCs w:val="22"/>
              </w:rPr>
            </w:pPr>
            <w:r>
              <w:rPr>
                <w:sz w:val="22"/>
                <w:szCs w:val="22"/>
              </w:rPr>
              <w:fldChar w:fldCharType="begin">
                <w:ffData>
                  <w:name w:val="Tekstvak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695352" w14:paraId="0BC2A0AB" w14:textId="77777777" w:rsidTr="00B34B4C">
        <w:tc>
          <w:tcPr>
            <w:tcW w:w="3756" w:type="dxa"/>
            <w:tcBorders>
              <w:left w:val="single" w:sz="6" w:space="0" w:color="auto"/>
            </w:tcBorders>
            <w:vAlign w:val="center"/>
          </w:tcPr>
          <w:p w14:paraId="1B8165D3" w14:textId="77777777" w:rsidR="00695352" w:rsidRDefault="00695352" w:rsidP="00B34B4C">
            <w:pPr>
              <w:spacing w:before="120"/>
              <w:ind w:right="72"/>
              <w:rPr>
                <w:b/>
                <w:sz w:val="22"/>
                <w:szCs w:val="22"/>
                <w:lang w:val="en-GB"/>
              </w:rPr>
            </w:pPr>
            <w:r w:rsidRPr="000516EC">
              <w:rPr>
                <w:b/>
                <w:sz w:val="22"/>
                <w:szCs w:val="22"/>
                <w:lang w:val="en-GB"/>
              </w:rPr>
              <w:t>Name of the drug substance (</w:t>
            </w:r>
            <w:smartTag w:uri="urn:schemas-microsoft-com:office:smarttags" w:element="City">
              <w:r w:rsidRPr="000516EC">
                <w:rPr>
                  <w:b/>
                  <w:sz w:val="22"/>
                  <w:szCs w:val="22"/>
                  <w:lang w:val="en-GB"/>
                </w:rPr>
                <w:t>INN</w:t>
              </w:r>
            </w:smartTag>
            <w:r w:rsidRPr="000516EC">
              <w:rPr>
                <w:b/>
                <w:sz w:val="22"/>
                <w:szCs w:val="22"/>
                <w:lang w:val="en-GB"/>
              </w:rPr>
              <w:t xml:space="preserve"> name):</w:t>
            </w:r>
            <w:r>
              <w:rPr>
                <w:b/>
                <w:sz w:val="22"/>
                <w:szCs w:val="22"/>
                <w:lang w:val="en-GB"/>
              </w:rPr>
              <w:t xml:space="preserve"> </w:t>
            </w:r>
          </w:p>
        </w:tc>
        <w:bookmarkStart w:id="9" w:name="Tekstvak11"/>
        <w:tc>
          <w:tcPr>
            <w:tcW w:w="5456" w:type="dxa"/>
            <w:tcBorders>
              <w:right w:val="single" w:sz="6" w:space="0" w:color="auto"/>
            </w:tcBorders>
            <w:vAlign w:val="center"/>
          </w:tcPr>
          <w:p w14:paraId="4E2C1230" w14:textId="77777777" w:rsidR="00695352" w:rsidRDefault="00695352" w:rsidP="00B34B4C">
            <w:pPr>
              <w:spacing w:before="120"/>
              <w:ind w:left="74"/>
              <w:rPr>
                <w:sz w:val="22"/>
                <w:szCs w:val="22"/>
              </w:rPr>
            </w:pPr>
            <w:r>
              <w:rPr>
                <w:sz w:val="22"/>
                <w:szCs w:val="22"/>
              </w:rPr>
              <w:fldChar w:fldCharType="begin">
                <w:ffData>
                  <w:name w:val="Tekstvak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695352" w14:paraId="686E3CCE" w14:textId="77777777" w:rsidTr="00B34B4C">
        <w:tc>
          <w:tcPr>
            <w:tcW w:w="3756" w:type="dxa"/>
            <w:tcBorders>
              <w:left w:val="single" w:sz="6" w:space="0" w:color="auto"/>
            </w:tcBorders>
            <w:vAlign w:val="center"/>
          </w:tcPr>
          <w:p w14:paraId="449A82CF" w14:textId="77777777" w:rsidR="00695352" w:rsidRDefault="00695352" w:rsidP="00B34B4C">
            <w:pPr>
              <w:spacing w:before="120"/>
              <w:rPr>
                <w:b/>
                <w:sz w:val="22"/>
                <w:szCs w:val="22"/>
                <w:lang w:val="en-GB"/>
              </w:rPr>
            </w:pPr>
            <w:r>
              <w:rPr>
                <w:b/>
                <w:sz w:val="22"/>
                <w:szCs w:val="22"/>
                <w:lang w:val="en-GB"/>
              </w:rPr>
              <w:t>Pharmaco-therapeutic group</w:t>
            </w:r>
            <w:r>
              <w:rPr>
                <w:b/>
                <w:sz w:val="22"/>
                <w:szCs w:val="22"/>
                <w:lang w:val="en-GB"/>
              </w:rPr>
              <w:br/>
              <w:t>(ATC Code):</w:t>
            </w:r>
          </w:p>
        </w:tc>
        <w:bookmarkStart w:id="10" w:name="Tekstvak14"/>
        <w:tc>
          <w:tcPr>
            <w:tcW w:w="5456" w:type="dxa"/>
            <w:tcBorders>
              <w:right w:val="single" w:sz="6" w:space="0" w:color="auto"/>
            </w:tcBorders>
            <w:vAlign w:val="center"/>
          </w:tcPr>
          <w:p w14:paraId="76990BFF" w14:textId="77777777" w:rsidR="00695352" w:rsidRDefault="00695352" w:rsidP="00B34B4C">
            <w:pPr>
              <w:spacing w:before="120"/>
              <w:ind w:left="74"/>
              <w:rPr>
                <w:sz w:val="22"/>
                <w:szCs w:val="22"/>
              </w:rPr>
            </w:pPr>
            <w:r>
              <w:rPr>
                <w:sz w:val="22"/>
                <w:szCs w:val="22"/>
              </w:rPr>
              <w:fldChar w:fldCharType="begin">
                <w:ffData>
                  <w:name w:val="Tekstvak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695352" w14:paraId="215263A9" w14:textId="77777777" w:rsidTr="00B34B4C">
        <w:tc>
          <w:tcPr>
            <w:tcW w:w="3756" w:type="dxa"/>
            <w:tcBorders>
              <w:left w:val="single" w:sz="6" w:space="0" w:color="auto"/>
              <w:bottom w:val="single" w:sz="4" w:space="0" w:color="auto"/>
            </w:tcBorders>
            <w:vAlign w:val="center"/>
          </w:tcPr>
          <w:p w14:paraId="681F9EBF" w14:textId="77777777" w:rsidR="00695352" w:rsidRDefault="00695352" w:rsidP="00B34B4C">
            <w:pPr>
              <w:spacing w:before="120"/>
              <w:ind w:right="72"/>
              <w:rPr>
                <w:b/>
                <w:sz w:val="22"/>
                <w:szCs w:val="22"/>
                <w:lang w:val="en-GB"/>
              </w:rPr>
            </w:pPr>
            <w:r>
              <w:rPr>
                <w:b/>
                <w:sz w:val="22"/>
                <w:szCs w:val="22"/>
                <w:lang w:val="en-GB"/>
              </w:rPr>
              <w:t>Pharmaceutical form(s) and strength(s):</w:t>
            </w:r>
          </w:p>
        </w:tc>
        <w:bookmarkStart w:id="11" w:name="Tekstvak15"/>
        <w:tc>
          <w:tcPr>
            <w:tcW w:w="5456" w:type="dxa"/>
            <w:tcBorders>
              <w:bottom w:val="single" w:sz="4" w:space="0" w:color="auto"/>
              <w:right w:val="single" w:sz="6" w:space="0" w:color="auto"/>
            </w:tcBorders>
            <w:vAlign w:val="center"/>
          </w:tcPr>
          <w:p w14:paraId="201A0584" w14:textId="77777777" w:rsidR="00695352" w:rsidRDefault="00695352" w:rsidP="00B34B4C">
            <w:pPr>
              <w:spacing w:before="120"/>
              <w:ind w:left="74"/>
              <w:rPr>
                <w:sz w:val="22"/>
                <w:szCs w:val="22"/>
              </w:rPr>
            </w:pPr>
            <w:r>
              <w:rPr>
                <w:sz w:val="22"/>
                <w:szCs w:val="22"/>
              </w:rPr>
              <w:fldChar w:fldCharType="begin">
                <w:ffData>
                  <w:name w:val="Tekstvak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695352" w:rsidRPr="00B02543" w14:paraId="6D91C8AE" w14:textId="77777777" w:rsidTr="00B34B4C">
        <w:tc>
          <w:tcPr>
            <w:tcW w:w="3756" w:type="dxa"/>
            <w:tcBorders>
              <w:top w:val="single" w:sz="4" w:space="0" w:color="auto"/>
              <w:left w:val="single" w:sz="6" w:space="0" w:color="auto"/>
              <w:bottom w:val="single" w:sz="4" w:space="0" w:color="auto"/>
            </w:tcBorders>
            <w:vAlign w:val="center"/>
          </w:tcPr>
          <w:p w14:paraId="70C6018A" w14:textId="77777777" w:rsidR="00695352" w:rsidRDefault="00695352" w:rsidP="00B34B4C">
            <w:pPr>
              <w:spacing w:before="120"/>
              <w:ind w:right="72"/>
              <w:rPr>
                <w:b/>
                <w:sz w:val="22"/>
                <w:szCs w:val="22"/>
                <w:lang w:val="en-GB"/>
              </w:rPr>
            </w:pPr>
            <w:r>
              <w:rPr>
                <w:b/>
                <w:sz w:val="22"/>
                <w:szCs w:val="22"/>
                <w:lang w:val="en-GB"/>
              </w:rPr>
              <w:t>Reference Number(s) for the Decentralised Procedure</w:t>
            </w:r>
          </w:p>
        </w:tc>
        <w:tc>
          <w:tcPr>
            <w:tcW w:w="5456" w:type="dxa"/>
            <w:tcBorders>
              <w:top w:val="single" w:sz="4" w:space="0" w:color="auto"/>
              <w:bottom w:val="single" w:sz="4" w:space="0" w:color="auto"/>
              <w:right w:val="single" w:sz="6" w:space="0" w:color="auto"/>
            </w:tcBorders>
            <w:vAlign w:val="center"/>
          </w:tcPr>
          <w:p w14:paraId="7735FF58" w14:textId="77777777" w:rsidR="00695352" w:rsidRDefault="00695352" w:rsidP="00B34B4C">
            <w:pPr>
              <w:spacing w:before="120"/>
              <w:ind w:left="74"/>
              <w:rPr>
                <w:sz w:val="22"/>
                <w:szCs w:val="22"/>
                <w:lang w:val="en-GB"/>
              </w:rPr>
            </w:pPr>
          </w:p>
        </w:tc>
      </w:tr>
      <w:tr w:rsidR="00695352" w14:paraId="24D228D6" w14:textId="77777777" w:rsidTr="00B34B4C">
        <w:tc>
          <w:tcPr>
            <w:tcW w:w="3756" w:type="dxa"/>
            <w:tcBorders>
              <w:top w:val="single" w:sz="4" w:space="0" w:color="auto"/>
              <w:left w:val="single" w:sz="6" w:space="0" w:color="auto"/>
              <w:bottom w:val="single" w:sz="4" w:space="0" w:color="auto"/>
            </w:tcBorders>
            <w:vAlign w:val="center"/>
          </w:tcPr>
          <w:p w14:paraId="0CCCA2D7" w14:textId="77777777" w:rsidR="00695352" w:rsidRDefault="00695352" w:rsidP="00B34B4C">
            <w:pPr>
              <w:spacing w:before="120"/>
              <w:ind w:right="72"/>
              <w:rPr>
                <w:b/>
                <w:sz w:val="22"/>
                <w:szCs w:val="22"/>
              </w:rPr>
            </w:pPr>
            <w:r>
              <w:rPr>
                <w:b/>
                <w:sz w:val="22"/>
                <w:szCs w:val="22"/>
              </w:rPr>
              <w:t>Reference Member State:</w:t>
            </w:r>
          </w:p>
        </w:tc>
        <w:tc>
          <w:tcPr>
            <w:tcW w:w="5456" w:type="dxa"/>
            <w:tcBorders>
              <w:top w:val="single" w:sz="4" w:space="0" w:color="auto"/>
              <w:bottom w:val="single" w:sz="4" w:space="0" w:color="auto"/>
              <w:right w:val="single" w:sz="6" w:space="0" w:color="auto"/>
            </w:tcBorders>
            <w:vAlign w:val="center"/>
          </w:tcPr>
          <w:p w14:paraId="218FCDAD" w14:textId="77777777" w:rsidR="00695352" w:rsidRDefault="00695352" w:rsidP="00B34B4C">
            <w:pPr>
              <w:spacing w:before="120"/>
              <w:ind w:left="74"/>
              <w:rPr>
                <w:sz w:val="22"/>
                <w:szCs w:val="22"/>
              </w:rPr>
            </w:pPr>
          </w:p>
        </w:tc>
      </w:tr>
      <w:tr w:rsidR="00695352" w14:paraId="202E6C32" w14:textId="77777777" w:rsidTr="00B34B4C">
        <w:tc>
          <w:tcPr>
            <w:tcW w:w="3756" w:type="dxa"/>
            <w:tcBorders>
              <w:top w:val="single" w:sz="4" w:space="0" w:color="auto"/>
              <w:left w:val="single" w:sz="6" w:space="0" w:color="auto"/>
              <w:bottom w:val="single" w:sz="4" w:space="0" w:color="auto"/>
            </w:tcBorders>
            <w:vAlign w:val="center"/>
          </w:tcPr>
          <w:p w14:paraId="2D755C0E" w14:textId="77777777" w:rsidR="00695352" w:rsidRPr="002C6217" w:rsidRDefault="00695352" w:rsidP="00B34B4C">
            <w:pPr>
              <w:spacing w:before="120"/>
              <w:ind w:right="72"/>
              <w:rPr>
                <w:b/>
                <w:sz w:val="22"/>
                <w:szCs w:val="22"/>
                <w:highlight w:val="cyan"/>
              </w:rPr>
            </w:pPr>
            <w:proofErr w:type="spellStart"/>
            <w:r w:rsidRPr="0075212A">
              <w:rPr>
                <w:b/>
                <w:sz w:val="22"/>
                <w:szCs w:val="22"/>
              </w:rPr>
              <w:t>Concerned</w:t>
            </w:r>
            <w:proofErr w:type="spellEnd"/>
            <w:r w:rsidRPr="0075212A">
              <w:rPr>
                <w:b/>
                <w:sz w:val="22"/>
                <w:szCs w:val="22"/>
              </w:rPr>
              <w:t xml:space="preserve"> Member </w:t>
            </w:r>
            <w:proofErr w:type="spellStart"/>
            <w:r w:rsidRPr="0075212A">
              <w:rPr>
                <w:b/>
                <w:sz w:val="22"/>
                <w:szCs w:val="22"/>
              </w:rPr>
              <w:t>States</w:t>
            </w:r>
            <w:proofErr w:type="spellEnd"/>
            <w:r w:rsidRPr="0075212A">
              <w:rPr>
                <w:b/>
                <w:sz w:val="22"/>
                <w:szCs w:val="22"/>
              </w:rPr>
              <w:t>:</w:t>
            </w:r>
          </w:p>
        </w:tc>
        <w:tc>
          <w:tcPr>
            <w:tcW w:w="5456" w:type="dxa"/>
            <w:tcBorders>
              <w:top w:val="single" w:sz="4" w:space="0" w:color="auto"/>
              <w:bottom w:val="single" w:sz="4" w:space="0" w:color="auto"/>
              <w:right w:val="single" w:sz="6" w:space="0" w:color="auto"/>
            </w:tcBorders>
            <w:vAlign w:val="center"/>
          </w:tcPr>
          <w:p w14:paraId="0A59556A" w14:textId="77777777" w:rsidR="00695352" w:rsidRDefault="00695352" w:rsidP="00B34B4C">
            <w:pPr>
              <w:spacing w:before="120"/>
              <w:ind w:left="74"/>
              <w:rPr>
                <w:sz w:val="22"/>
                <w:szCs w:val="22"/>
              </w:rPr>
            </w:pPr>
          </w:p>
        </w:tc>
      </w:tr>
      <w:tr w:rsidR="00C8624C" w14:paraId="4AD15153" w14:textId="77777777" w:rsidTr="00B34B4C">
        <w:tc>
          <w:tcPr>
            <w:tcW w:w="3756" w:type="dxa"/>
            <w:tcBorders>
              <w:top w:val="single" w:sz="4" w:space="0" w:color="auto"/>
              <w:left w:val="single" w:sz="6" w:space="0" w:color="auto"/>
              <w:bottom w:val="single" w:sz="4" w:space="0" w:color="auto"/>
            </w:tcBorders>
            <w:vAlign w:val="center"/>
          </w:tcPr>
          <w:p w14:paraId="2FF985D8" w14:textId="77777777" w:rsidR="00C8624C" w:rsidRDefault="00C8624C" w:rsidP="00B34B4C">
            <w:pPr>
              <w:spacing w:before="120"/>
              <w:ind w:right="72"/>
              <w:rPr>
                <w:b/>
                <w:sz w:val="22"/>
                <w:szCs w:val="22"/>
              </w:rPr>
            </w:pPr>
            <w:r>
              <w:rPr>
                <w:b/>
                <w:sz w:val="22"/>
                <w:szCs w:val="22"/>
              </w:rPr>
              <w:t xml:space="preserve">Legal basis of </w:t>
            </w:r>
            <w:proofErr w:type="spellStart"/>
            <w:r>
              <w:rPr>
                <w:b/>
                <w:sz w:val="22"/>
                <w:szCs w:val="22"/>
              </w:rPr>
              <w:t>application</w:t>
            </w:r>
            <w:proofErr w:type="spellEnd"/>
            <w:r>
              <w:rPr>
                <w:b/>
                <w:sz w:val="22"/>
                <w:szCs w:val="22"/>
              </w:rPr>
              <w:t>:</w:t>
            </w:r>
          </w:p>
        </w:tc>
        <w:tc>
          <w:tcPr>
            <w:tcW w:w="5456" w:type="dxa"/>
            <w:tcBorders>
              <w:top w:val="single" w:sz="4" w:space="0" w:color="auto"/>
              <w:bottom w:val="single" w:sz="4" w:space="0" w:color="auto"/>
              <w:right w:val="single" w:sz="6" w:space="0" w:color="auto"/>
            </w:tcBorders>
            <w:vAlign w:val="center"/>
          </w:tcPr>
          <w:p w14:paraId="1290747B" w14:textId="77777777" w:rsidR="00C8624C" w:rsidRDefault="00C8624C" w:rsidP="00B34B4C">
            <w:pPr>
              <w:spacing w:before="120"/>
              <w:ind w:left="74"/>
              <w:rPr>
                <w:sz w:val="22"/>
                <w:szCs w:val="22"/>
              </w:rPr>
            </w:pPr>
          </w:p>
        </w:tc>
      </w:tr>
      <w:tr w:rsidR="00695352" w14:paraId="7649509C" w14:textId="77777777" w:rsidTr="00B34B4C">
        <w:tc>
          <w:tcPr>
            <w:tcW w:w="3756" w:type="dxa"/>
            <w:tcBorders>
              <w:top w:val="single" w:sz="4" w:space="0" w:color="auto"/>
              <w:left w:val="single" w:sz="6" w:space="0" w:color="auto"/>
              <w:bottom w:val="single" w:sz="4" w:space="0" w:color="auto"/>
            </w:tcBorders>
            <w:vAlign w:val="center"/>
          </w:tcPr>
          <w:p w14:paraId="5B29B14C" w14:textId="77777777" w:rsidR="00695352" w:rsidRDefault="00695352" w:rsidP="00B34B4C">
            <w:pPr>
              <w:spacing w:before="120"/>
              <w:ind w:right="72"/>
              <w:rPr>
                <w:b/>
                <w:sz w:val="22"/>
                <w:szCs w:val="22"/>
              </w:rPr>
            </w:pPr>
            <w:proofErr w:type="spellStart"/>
            <w:r>
              <w:rPr>
                <w:b/>
                <w:sz w:val="22"/>
                <w:szCs w:val="22"/>
              </w:rPr>
              <w:t>Applicant</w:t>
            </w:r>
            <w:proofErr w:type="spellEnd"/>
            <w:r>
              <w:rPr>
                <w:b/>
                <w:sz w:val="22"/>
                <w:szCs w:val="22"/>
              </w:rPr>
              <w:t xml:space="preserve"> (name </w:t>
            </w:r>
            <w:proofErr w:type="spellStart"/>
            <w:r>
              <w:rPr>
                <w:b/>
                <w:sz w:val="22"/>
                <w:szCs w:val="22"/>
              </w:rPr>
              <w:t>and</w:t>
            </w:r>
            <w:proofErr w:type="spellEnd"/>
            <w:r>
              <w:rPr>
                <w:b/>
                <w:sz w:val="22"/>
                <w:szCs w:val="22"/>
              </w:rPr>
              <w:t xml:space="preserve"> </w:t>
            </w:r>
            <w:proofErr w:type="spellStart"/>
            <w:r>
              <w:rPr>
                <w:b/>
                <w:sz w:val="22"/>
                <w:szCs w:val="22"/>
              </w:rPr>
              <w:t>address</w:t>
            </w:r>
            <w:proofErr w:type="spellEnd"/>
            <w:r>
              <w:rPr>
                <w:b/>
                <w:sz w:val="22"/>
                <w:szCs w:val="22"/>
              </w:rPr>
              <w:t>)</w:t>
            </w:r>
          </w:p>
        </w:tc>
        <w:tc>
          <w:tcPr>
            <w:tcW w:w="5456" w:type="dxa"/>
            <w:tcBorders>
              <w:top w:val="single" w:sz="4" w:space="0" w:color="auto"/>
              <w:bottom w:val="single" w:sz="4" w:space="0" w:color="auto"/>
              <w:right w:val="single" w:sz="6" w:space="0" w:color="auto"/>
            </w:tcBorders>
            <w:vAlign w:val="center"/>
          </w:tcPr>
          <w:p w14:paraId="698389C6" w14:textId="77777777" w:rsidR="00695352" w:rsidRDefault="00695352" w:rsidP="00B34B4C">
            <w:pPr>
              <w:spacing w:before="120"/>
              <w:ind w:left="74"/>
              <w:rPr>
                <w:sz w:val="22"/>
                <w:szCs w:val="22"/>
              </w:rPr>
            </w:pPr>
          </w:p>
        </w:tc>
      </w:tr>
      <w:tr w:rsidR="00695352" w:rsidRPr="00B02543" w14:paraId="45A50957" w14:textId="77777777" w:rsidTr="00B34B4C">
        <w:tc>
          <w:tcPr>
            <w:tcW w:w="3756" w:type="dxa"/>
            <w:tcBorders>
              <w:top w:val="single" w:sz="4" w:space="0" w:color="auto"/>
              <w:left w:val="single" w:sz="6" w:space="0" w:color="auto"/>
              <w:bottom w:val="double" w:sz="4" w:space="0" w:color="auto"/>
            </w:tcBorders>
            <w:vAlign w:val="center"/>
          </w:tcPr>
          <w:p w14:paraId="75A66F26" w14:textId="166C6749" w:rsidR="00695352" w:rsidRDefault="00695352" w:rsidP="00B34B4C">
            <w:pPr>
              <w:spacing w:before="120"/>
              <w:ind w:right="72"/>
              <w:rPr>
                <w:b/>
                <w:sz w:val="22"/>
                <w:szCs w:val="22"/>
                <w:lang w:val="en-GB"/>
              </w:rPr>
            </w:pPr>
            <w:r>
              <w:rPr>
                <w:b/>
                <w:sz w:val="22"/>
                <w:szCs w:val="22"/>
                <w:lang w:val="en-GB"/>
              </w:rPr>
              <w:t xml:space="preserve">Names and addresses </w:t>
            </w:r>
            <w:proofErr w:type="gramStart"/>
            <w:r>
              <w:rPr>
                <w:b/>
                <w:sz w:val="22"/>
                <w:szCs w:val="22"/>
                <w:lang w:val="en-GB"/>
              </w:rPr>
              <w:t>of  all</w:t>
            </w:r>
            <w:proofErr w:type="gramEnd"/>
            <w:r w:rsidR="00CE70A7">
              <w:rPr>
                <w:b/>
                <w:sz w:val="22"/>
                <w:szCs w:val="22"/>
                <w:lang w:val="en-GB"/>
              </w:rPr>
              <w:t xml:space="preserve"> </w:t>
            </w:r>
            <w:r>
              <w:rPr>
                <w:b/>
                <w:sz w:val="22"/>
                <w:szCs w:val="22"/>
                <w:lang w:val="en-GB"/>
              </w:rPr>
              <w:t>manufacturer(s) responsible for batch release in the EEA</w:t>
            </w:r>
          </w:p>
        </w:tc>
        <w:tc>
          <w:tcPr>
            <w:tcW w:w="5456" w:type="dxa"/>
            <w:tcBorders>
              <w:top w:val="single" w:sz="4" w:space="0" w:color="auto"/>
              <w:bottom w:val="double" w:sz="4" w:space="0" w:color="auto"/>
              <w:right w:val="single" w:sz="6" w:space="0" w:color="auto"/>
            </w:tcBorders>
            <w:vAlign w:val="center"/>
          </w:tcPr>
          <w:p w14:paraId="0D02F606" w14:textId="77777777" w:rsidR="00695352" w:rsidRDefault="00695352" w:rsidP="00B34B4C">
            <w:pPr>
              <w:spacing w:before="120"/>
              <w:ind w:left="74"/>
              <w:rPr>
                <w:sz w:val="22"/>
                <w:szCs w:val="22"/>
                <w:lang w:val="en-GB"/>
              </w:rPr>
            </w:pPr>
          </w:p>
        </w:tc>
      </w:tr>
      <w:tr w:rsidR="00695352" w:rsidRPr="00B02543" w14:paraId="1DB341BD" w14:textId="77777777" w:rsidTr="00B34B4C">
        <w:tc>
          <w:tcPr>
            <w:tcW w:w="3756" w:type="dxa"/>
            <w:tcBorders>
              <w:top w:val="single" w:sz="4" w:space="0" w:color="auto"/>
              <w:left w:val="single" w:sz="6" w:space="0" w:color="auto"/>
              <w:bottom w:val="double" w:sz="4" w:space="0" w:color="auto"/>
            </w:tcBorders>
            <w:vAlign w:val="center"/>
          </w:tcPr>
          <w:p w14:paraId="67641B2E" w14:textId="73B280D2" w:rsidR="00695352" w:rsidRDefault="00695352" w:rsidP="00B34B4C">
            <w:pPr>
              <w:spacing w:before="120"/>
              <w:ind w:right="72"/>
              <w:rPr>
                <w:b/>
                <w:sz w:val="22"/>
                <w:szCs w:val="22"/>
                <w:lang w:val="en-GB"/>
              </w:rPr>
            </w:pPr>
            <w:r>
              <w:rPr>
                <w:b/>
                <w:sz w:val="22"/>
                <w:szCs w:val="22"/>
                <w:lang w:val="en-GB"/>
              </w:rPr>
              <w:t xml:space="preserve">Names and addresses </w:t>
            </w:r>
            <w:proofErr w:type="gramStart"/>
            <w:r>
              <w:rPr>
                <w:b/>
                <w:sz w:val="22"/>
                <w:szCs w:val="22"/>
                <w:lang w:val="en-GB"/>
              </w:rPr>
              <w:t>of  all</w:t>
            </w:r>
            <w:proofErr w:type="gramEnd"/>
            <w:r w:rsidR="00CE70A7">
              <w:rPr>
                <w:b/>
                <w:sz w:val="22"/>
                <w:szCs w:val="22"/>
                <w:lang w:val="en-GB"/>
              </w:rPr>
              <w:t xml:space="preserve"> </w:t>
            </w:r>
            <w:r>
              <w:rPr>
                <w:b/>
                <w:sz w:val="22"/>
                <w:szCs w:val="22"/>
                <w:lang w:val="en-GB"/>
              </w:rPr>
              <w:t>manufacturer(s) of the medicinal products</w:t>
            </w:r>
          </w:p>
        </w:tc>
        <w:tc>
          <w:tcPr>
            <w:tcW w:w="5456" w:type="dxa"/>
            <w:tcBorders>
              <w:top w:val="single" w:sz="4" w:space="0" w:color="auto"/>
              <w:bottom w:val="double" w:sz="4" w:space="0" w:color="auto"/>
              <w:right w:val="single" w:sz="6" w:space="0" w:color="auto"/>
            </w:tcBorders>
            <w:vAlign w:val="center"/>
          </w:tcPr>
          <w:p w14:paraId="0673A5FB" w14:textId="256AAF1A" w:rsidR="00695352" w:rsidRPr="00F27FDE" w:rsidRDefault="00695352" w:rsidP="00B34B4C">
            <w:pPr>
              <w:spacing w:before="120"/>
              <w:ind w:left="74"/>
              <w:rPr>
                <w:sz w:val="22"/>
                <w:szCs w:val="22"/>
                <w:lang w:val="en-US"/>
              </w:rPr>
            </w:pPr>
          </w:p>
        </w:tc>
      </w:tr>
      <w:tr w:rsidR="00695352" w:rsidRPr="00B02543" w14:paraId="0390DC1C" w14:textId="77777777" w:rsidTr="00B34B4C">
        <w:tc>
          <w:tcPr>
            <w:tcW w:w="3756" w:type="dxa"/>
            <w:tcBorders>
              <w:top w:val="single" w:sz="4" w:space="0" w:color="auto"/>
              <w:left w:val="single" w:sz="6" w:space="0" w:color="auto"/>
              <w:bottom w:val="double" w:sz="4" w:space="0" w:color="auto"/>
            </w:tcBorders>
            <w:vAlign w:val="center"/>
          </w:tcPr>
          <w:p w14:paraId="00EDA1F1" w14:textId="30D82CE3" w:rsidR="00695352" w:rsidRPr="00F27FDE" w:rsidRDefault="00695352" w:rsidP="00B34B4C">
            <w:pPr>
              <w:spacing w:before="120"/>
              <w:ind w:right="72"/>
              <w:rPr>
                <w:b/>
                <w:sz w:val="22"/>
                <w:szCs w:val="22"/>
                <w:lang w:val="en-US"/>
              </w:rPr>
            </w:pPr>
            <w:r w:rsidRPr="00D54373">
              <w:rPr>
                <w:b/>
                <w:sz w:val="22"/>
                <w:szCs w:val="22"/>
                <w:lang w:val="en-US"/>
              </w:rPr>
              <w:t>Names and addresses of all</w:t>
            </w:r>
            <w:r w:rsidR="00CE70A7">
              <w:rPr>
                <w:b/>
                <w:sz w:val="22"/>
                <w:szCs w:val="22"/>
                <w:lang w:val="en-GB"/>
              </w:rPr>
              <w:t xml:space="preserve"> </w:t>
            </w:r>
            <w:r w:rsidRPr="00D54373">
              <w:rPr>
                <w:b/>
                <w:sz w:val="22"/>
                <w:szCs w:val="22"/>
                <w:lang w:val="en-US"/>
              </w:rPr>
              <w:t>manufacturers of the active substance</w:t>
            </w:r>
          </w:p>
        </w:tc>
        <w:tc>
          <w:tcPr>
            <w:tcW w:w="5456" w:type="dxa"/>
            <w:tcBorders>
              <w:top w:val="single" w:sz="4" w:space="0" w:color="auto"/>
              <w:bottom w:val="double" w:sz="4" w:space="0" w:color="auto"/>
              <w:right w:val="single" w:sz="6" w:space="0" w:color="auto"/>
            </w:tcBorders>
            <w:vAlign w:val="center"/>
          </w:tcPr>
          <w:p w14:paraId="376A4975" w14:textId="7A41776D" w:rsidR="00695352" w:rsidRPr="003805F9" w:rsidRDefault="00695352" w:rsidP="00B34B4C">
            <w:pPr>
              <w:spacing w:before="120"/>
              <w:ind w:left="74"/>
              <w:rPr>
                <w:iCs/>
                <w:szCs w:val="22"/>
                <w:lang w:val="en-US"/>
              </w:rPr>
            </w:pPr>
          </w:p>
        </w:tc>
      </w:tr>
      <w:tr w:rsidR="00695352" w:rsidRPr="00B02543" w14:paraId="63A4CB2C" w14:textId="77777777" w:rsidTr="00B34B4C">
        <w:tc>
          <w:tcPr>
            <w:tcW w:w="3756" w:type="dxa"/>
            <w:tcBorders>
              <w:top w:val="single" w:sz="4" w:space="0" w:color="auto"/>
              <w:left w:val="single" w:sz="6" w:space="0" w:color="auto"/>
              <w:bottom w:val="double" w:sz="4" w:space="0" w:color="auto"/>
            </w:tcBorders>
            <w:vAlign w:val="center"/>
          </w:tcPr>
          <w:p w14:paraId="6758CB80" w14:textId="35A01BA4" w:rsidR="00695352" w:rsidRPr="00D54373" w:rsidRDefault="00695352" w:rsidP="00B34B4C">
            <w:pPr>
              <w:spacing w:before="120"/>
              <w:ind w:right="72"/>
              <w:rPr>
                <w:b/>
                <w:sz w:val="22"/>
                <w:szCs w:val="22"/>
                <w:lang w:val="en-US"/>
              </w:rPr>
            </w:pPr>
            <w:r w:rsidRPr="00D54373">
              <w:rPr>
                <w:b/>
                <w:sz w:val="22"/>
                <w:szCs w:val="22"/>
                <w:lang w:val="en-US"/>
              </w:rPr>
              <w:t>Names and addresses of all</w:t>
            </w:r>
            <w:r w:rsidR="00CE70A7">
              <w:rPr>
                <w:b/>
                <w:sz w:val="22"/>
                <w:szCs w:val="22"/>
                <w:lang w:val="en-GB"/>
              </w:rPr>
              <w:t xml:space="preserve"> </w:t>
            </w:r>
            <w:r w:rsidRPr="00D54373">
              <w:rPr>
                <w:b/>
                <w:sz w:val="22"/>
                <w:szCs w:val="22"/>
                <w:lang w:val="en-US"/>
              </w:rPr>
              <w:t>ASMF holders (if different from manufacturer of active substance)</w:t>
            </w:r>
          </w:p>
        </w:tc>
        <w:tc>
          <w:tcPr>
            <w:tcW w:w="5456" w:type="dxa"/>
            <w:tcBorders>
              <w:top w:val="single" w:sz="4" w:space="0" w:color="auto"/>
              <w:bottom w:val="double" w:sz="4" w:space="0" w:color="auto"/>
              <w:right w:val="single" w:sz="6" w:space="0" w:color="auto"/>
            </w:tcBorders>
            <w:vAlign w:val="center"/>
          </w:tcPr>
          <w:p w14:paraId="5483E995" w14:textId="3C8F8722" w:rsidR="00695352" w:rsidRPr="003805F9" w:rsidRDefault="00695352" w:rsidP="00B34B4C">
            <w:pPr>
              <w:spacing w:before="120"/>
              <w:ind w:left="74"/>
              <w:rPr>
                <w:iCs/>
                <w:szCs w:val="22"/>
                <w:lang w:val="en-US"/>
              </w:rPr>
            </w:pPr>
          </w:p>
        </w:tc>
      </w:tr>
      <w:tr w:rsidR="00695352" w:rsidRPr="00B02543" w14:paraId="389E855B" w14:textId="77777777" w:rsidTr="00B34B4C">
        <w:tc>
          <w:tcPr>
            <w:tcW w:w="3756" w:type="dxa"/>
            <w:tcBorders>
              <w:top w:val="single" w:sz="4" w:space="0" w:color="auto"/>
              <w:left w:val="single" w:sz="6" w:space="0" w:color="auto"/>
              <w:bottom w:val="double" w:sz="4" w:space="0" w:color="auto"/>
            </w:tcBorders>
            <w:vAlign w:val="center"/>
          </w:tcPr>
          <w:p w14:paraId="44135337" w14:textId="75AAD307" w:rsidR="00695352" w:rsidRPr="00D54373" w:rsidRDefault="00695352" w:rsidP="00B34B4C">
            <w:pPr>
              <w:spacing w:before="120"/>
              <w:ind w:right="72"/>
              <w:rPr>
                <w:b/>
                <w:sz w:val="22"/>
                <w:szCs w:val="22"/>
                <w:lang w:val="en-US"/>
              </w:rPr>
            </w:pPr>
            <w:r w:rsidRPr="00D54373">
              <w:rPr>
                <w:b/>
                <w:sz w:val="22"/>
                <w:szCs w:val="22"/>
                <w:lang w:val="en-US"/>
              </w:rPr>
              <w:t>Names and addresses of all</w:t>
            </w:r>
            <w:r w:rsidR="00CE70A7">
              <w:rPr>
                <w:b/>
                <w:sz w:val="22"/>
                <w:szCs w:val="22"/>
                <w:lang w:val="en-GB"/>
              </w:rPr>
              <w:t xml:space="preserve"> </w:t>
            </w:r>
            <w:r w:rsidRPr="00D54373">
              <w:rPr>
                <w:b/>
                <w:sz w:val="22"/>
                <w:szCs w:val="22"/>
                <w:lang w:val="en-US"/>
              </w:rPr>
              <w:t>CEP holders (if different from manufacturer of active substance)</w:t>
            </w:r>
          </w:p>
        </w:tc>
        <w:tc>
          <w:tcPr>
            <w:tcW w:w="5456" w:type="dxa"/>
            <w:tcBorders>
              <w:top w:val="single" w:sz="4" w:space="0" w:color="auto"/>
              <w:bottom w:val="double" w:sz="4" w:space="0" w:color="auto"/>
              <w:right w:val="single" w:sz="6" w:space="0" w:color="auto"/>
            </w:tcBorders>
            <w:vAlign w:val="center"/>
          </w:tcPr>
          <w:p w14:paraId="346C44F7" w14:textId="69400AFA" w:rsidR="00695352" w:rsidRPr="003805F9" w:rsidRDefault="00695352" w:rsidP="00B34B4C">
            <w:pPr>
              <w:spacing w:before="120"/>
              <w:ind w:left="74"/>
              <w:rPr>
                <w:iCs/>
                <w:szCs w:val="22"/>
                <w:lang w:val="en-US"/>
              </w:rPr>
            </w:pPr>
          </w:p>
        </w:tc>
      </w:tr>
      <w:tr w:rsidR="00E419B0" w:rsidRPr="00B02543" w14:paraId="24398654" w14:textId="77777777" w:rsidTr="00B34B4C">
        <w:tc>
          <w:tcPr>
            <w:tcW w:w="3756" w:type="dxa"/>
            <w:tcBorders>
              <w:top w:val="single" w:sz="4" w:space="0" w:color="auto"/>
              <w:left w:val="single" w:sz="6" w:space="0" w:color="auto"/>
              <w:bottom w:val="double" w:sz="4" w:space="0" w:color="auto"/>
            </w:tcBorders>
            <w:vAlign w:val="center"/>
          </w:tcPr>
          <w:p w14:paraId="346ED4CB" w14:textId="77777777" w:rsidR="00E419B0" w:rsidRPr="00EB7BE4" w:rsidRDefault="00E419B0" w:rsidP="00DB0719">
            <w:pPr>
              <w:spacing w:before="120"/>
              <w:ind w:right="72"/>
              <w:rPr>
                <w:b/>
                <w:sz w:val="22"/>
                <w:szCs w:val="22"/>
                <w:lang w:val="en-US"/>
              </w:rPr>
            </w:pPr>
            <w:r w:rsidRPr="00E419B0">
              <w:rPr>
                <w:b/>
                <w:sz w:val="22"/>
                <w:szCs w:val="22"/>
                <w:lang w:val="en-US"/>
              </w:rPr>
              <w:t xml:space="preserve">Names and addresses of contract companies used for clinical </w:t>
            </w:r>
            <w:proofErr w:type="gramStart"/>
            <w:r w:rsidRPr="00E419B0">
              <w:rPr>
                <w:b/>
                <w:sz w:val="22"/>
                <w:szCs w:val="22"/>
                <w:lang w:val="en-US"/>
              </w:rPr>
              <w:t>trials  (</w:t>
            </w:r>
            <w:proofErr w:type="gramEnd"/>
            <w:r w:rsidRPr="00E419B0">
              <w:rPr>
                <w:b/>
                <w:sz w:val="22"/>
                <w:szCs w:val="22"/>
                <w:lang w:val="en-US"/>
              </w:rPr>
              <w:t>CRO(s))</w:t>
            </w:r>
          </w:p>
        </w:tc>
        <w:tc>
          <w:tcPr>
            <w:tcW w:w="5456" w:type="dxa"/>
            <w:tcBorders>
              <w:top w:val="single" w:sz="4" w:space="0" w:color="auto"/>
              <w:bottom w:val="double" w:sz="4" w:space="0" w:color="auto"/>
              <w:right w:val="single" w:sz="6" w:space="0" w:color="auto"/>
            </w:tcBorders>
            <w:vAlign w:val="center"/>
          </w:tcPr>
          <w:p w14:paraId="252F576C" w14:textId="77777777" w:rsidR="002B684D" w:rsidRPr="003805F9" w:rsidRDefault="002B684D" w:rsidP="003805F9">
            <w:pPr>
              <w:rPr>
                <w:iCs/>
                <w:szCs w:val="22"/>
                <w:lang w:val="en-US"/>
              </w:rPr>
            </w:pPr>
          </w:p>
        </w:tc>
      </w:tr>
      <w:tr w:rsidR="000B3B77" w14:paraId="552FF16B" w14:textId="77777777" w:rsidTr="00B34B4C">
        <w:tblPrEx>
          <w:tblBorders>
            <w:top w:val="single" w:sz="4" w:space="0" w:color="auto"/>
            <w:bottom w:val="single" w:sz="4" w:space="0" w:color="auto"/>
          </w:tblBorders>
        </w:tblPrEx>
        <w:tc>
          <w:tcPr>
            <w:tcW w:w="3756" w:type="dxa"/>
            <w:tcBorders>
              <w:top w:val="nil"/>
            </w:tcBorders>
            <w:vAlign w:val="center"/>
          </w:tcPr>
          <w:p w14:paraId="4DE311EB" w14:textId="77777777" w:rsidR="000B3B77" w:rsidRDefault="000B3B77" w:rsidP="00B34B4C">
            <w:pPr>
              <w:ind w:right="74"/>
              <w:rPr>
                <w:b/>
                <w:sz w:val="22"/>
                <w:szCs w:val="22"/>
                <w:lang w:val="fr-FR"/>
              </w:rPr>
            </w:pPr>
            <w:r>
              <w:rPr>
                <w:b/>
                <w:sz w:val="22"/>
                <w:szCs w:val="22"/>
                <w:lang w:val="fr-FR"/>
              </w:rPr>
              <w:t xml:space="preserve">RMS contact </w:t>
            </w:r>
            <w:proofErr w:type="spellStart"/>
            <w:r>
              <w:rPr>
                <w:b/>
                <w:sz w:val="22"/>
                <w:szCs w:val="22"/>
                <w:lang w:val="fr-FR"/>
              </w:rPr>
              <w:t>person</w:t>
            </w:r>
            <w:proofErr w:type="spellEnd"/>
          </w:p>
          <w:p w14:paraId="1B333033" w14:textId="77777777" w:rsidR="000B3B77" w:rsidRDefault="000B3B77" w:rsidP="00B34B4C">
            <w:pPr>
              <w:ind w:right="74"/>
              <w:rPr>
                <w:b/>
                <w:sz w:val="22"/>
                <w:szCs w:val="22"/>
                <w:lang w:val="fr-FR"/>
              </w:rPr>
            </w:pPr>
          </w:p>
          <w:p w14:paraId="15CCE77A" w14:textId="77777777" w:rsidR="000B3B77" w:rsidRDefault="000B3B77" w:rsidP="00B34B4C">
            <w:pPr>
              <w:ind w:right="74"/>
              <w:rPr>
                <w:b/>
                <w:sz w:val="22"/>
                <w:szCs w:val="22"/>
                <w:lang w:val="fr-FR"/>
              </w:rPr>
            </w:pPr>
          </w:p>
          <w:p w14:paraId="70D8E9B7" w14:textId="77777777" w:rsidR="000B3B77" w:rsidRDefault="000B3B77" w:rsidP="00B34B4C">
            <w:pPr>
              <w:ind w:right="74"/>
              <w:rPr>
                <w:b/>
                <w:sz w:val="22"/>
                <w:szCs w:val="22"/>
                <w:lang w:val="en-US"/>
              </w:rPr>
            </w:pPr>
          </w:p>
        </w:tc>
        <w:tc>
          <w:tcPr>
            <w:tcW w:w="5456" w:type="dxa"/>
            <w:tcBorders>
              <w:top w:val="nil"/>
            </w:tcBorders>
            <w:vAlign w:val="center"/>
          </w:tcPr>
          <w:p w14:paraId="4C8B0CBD" w14:textId="77777777" w:rsidR="000B3B77" w:rsidRDefault="000B3B77" w:rsidP="00B34B4C">
            <w:pPr>
              <w:tabs>
                <w:tab w:val="left" w:pos="639"/>
                <w:tab w:val="left" w:pos="1489"/>
              </w:tabs>
              <w:ind w:left="72"/>
              <w:rPr>
                <w:b/>
                <w:sz w:val="22"/>
                <w:szCs w:val="22"/>
              </w:rPr>
            </w:pPr>
            <w:r>
              <w:rPr>
                <w:b/>
                <w:sz w:val="22"/>
                <w:szCs w:val="22"/>
              </w:rPr>
              <w:t>Name</w:t>
            </w:r>
            <w:r>
              <w:rPr>
                <w:b/>
                <w:sz w:val="22"/>
                <w:szCs w:val="22"/>
              </w:rPr>
              <w:tab/>
            </w:r>
            <w:r>
              <w:rPr>
                <w:b/>
                <w:sz w:val="22"/>
                <w:szCs w:val="22"/>
              </w:rPr>
              <w:tab/>
            </w:r>
            <w:bookmarkStart w:id="12" w:name="Tekstvak16"/>
            <w:r>
              <w:rPr>
                <w:b/>
                <w:sz w:val="22"/>
                <w:szCs w:val="22"/>
              </w:rPr>
              <w:fldChar w:fldCharType="begin">
                <w:ffData>
                  <w:name w:val="Tekstvak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p w14:paraId="0D7480DC" w14:textId="77777777" w:rsidR="000B3B77" w:rsidRDefault="000B3B77" w:rsidP="00B34B4C">
            <w:pPr>
              <w:tabs>
                <w:tab w:val="left" w:pos="639"/>
                <w:tab w:val="left" w:pos="1489"/>
              </w:tabs>
              <w:ind w:left="72"/>
              <w:rPr>
                <w:sz w:val="22"/>
                <w:szCs w:val="22"/>
              </w:rPr>
            </w:pPr>
            <w:r>
              <w:rPr>
                <w:sz w:val="22"/>
                <w:szCs w:val="22"/>
              </w:rPr>
              <w:t>Tel:</w:t>
            </w:r>
            <w:r>
              <w:rPr>
                <w:sz w:val="22"/>
                <w:szCs w:val="22"/>
              </w:rPr>
              <w:tab/>
              <w:t xml:space="preserve"> </w:t>
            </w:r>
            <w:r>
              <w:rPr>
                <w:sz w:val="22"/>
                <w:szCs w:val="22"/>
              </w:rPr>
              <w:tab/>
            </w:r>
            <w:bookmarkStart w:id="13" w:name="Tekstvak17"/>
            <w:r>
              <w:rPr>
                <w:sz w:val="22"/>
                <w:szCs w:val="22"/>
              </w:rPr>
              <w:fldChar w:fldCharType="begin">
                <w:ffData>
                  <w:name w:val="Tekstvak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14:paraId="4980355D" w14:textId="77777777" w:rsidR="000B3B77" w:rsidRDefault="000B3B77" w:rsidP="00B34B4C">
            <w:pPr>
              <w:tabs>
                <w:tab w:val="left" w:pos="639"/>
                <w:tab w:val="left" w:pos="1489"/>
              </w:tabs>
              <w:ind w:left="72"/>
              <w:rPr>
                <w:sz w:val="22"/>
                <w:szCs w:val="22"/>
              </w:rPr>
            </w:pPr>
            <w:r>
              <w:rPr>
                <w:sz w:val="22"/>
                <w:szCs w:val="22"/>
              </w:rPr>
              <w:t>Email:</w:t>
            </w:r>
            <w:r>
              <w:rPr>
                <w:sz w:val="22"/>
                <w:szCs w:val="22"/>
              </w:rPr>
              <w:tab/>
            </w:r>
            <w:r>
              <w:rPr>
                <w:sz w:val="22"/>
                <w:szCs w:val="22"/>
              </w:rPr>
              <w:fldChar w:fldCharType="begin">
                <w:ffData>
                  <w:name w:val="Tekstvak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68C0886" w14:textId="77777777" w:rsidR="000B3B77" w:rsidRDefault="000B3B77" w:rsidP="00B34B4C">
            <w:pPr>
              <w:tabs>
                <w:tab w:val="left" w:pos="639"/>
                <w:tab w:val="left" w:pos="1489"/>
              </w:tabs>
              <w:ind w:left="72"/>
              <w:rPr>
                <w:sz w:val="22"/>
                <w:szCs w:val="22"/>
                <w:lang w:val="en-US"/>
              </w:rPr>
            </w:pPr>
          </w:p>
        </w:tc>
      </w:tr>
      <w:tr w:rsidR="000B3B77" w:rsidRPr="00657480" w14:paraId="04238FC1" w14:textId="77777777" w:rsidTr="00B34B4C">
        <w:tblPrEx>
          <w:tblBorders>
            <w:top w:val="single" w:sz="4" w:space="0" w:color="auto"/>
            <w:bottom w:val="single" w:sz="4" w:space="0" w:color="auto"/>
          </w:tblBorders>
        </w:tblPrEx>
        <w:tc>
          <w:tcPr>
            <w:tcW w:w="3756" w:type="dxa"/>
            <w:tcBorders>
              <w:bottom w:val="single" w:sz="4" w:space="0" w:color="auto"/>
            </w:tcBorders>
            <w:vAlign w:val="center"/>
          </w:tcPr>
          <w:p w14:paraId="2B4D6F90" w14:textId="77777777" w:rsidR="000B3B77" w:rsidRDefault="000B3B77" w:rsidP="00B34B4C">
            <w:pPr>
              <w:spacing w:before="120"/>
              <w:ind w:right="72"/>
              <w:rPr>
                <w:b/>
                <w:sz w:val="22"/>
                <w:szCs w:val="22"/>
              </w:rPr>
            </w:pPr>
            <w:proofErr w:type="spellStart"/>
            <w:r>
              <w:rPr>
                <w:b/>
                <w:sz w:val="22"/>
                <w:szCs w:val="22"/>
              </w:rPr>
              <w:t>Names</w:t>
            </w:r>
            <w:proofErr w:type="spellEnd"/>
            <w:r>
              <w:rPr>
                <w:b/>
                <w:sz w:val="22"/>
                <w:szCs w:val="22"/>
              </w:rPr>
              <w:t xml:space="preserve"> of </w:t>
            </w:r>
            <w:proofErr w:type="spellStart"/>
            <w:r>
              <w:rPr>
                <w:b/>
                <w:sz w:val="22"/>
                <w:szCs w:val="22"/>
              </w:rPr>
              <w:t>the</w:t>
            </w:r>
            <w:proofErr w:type="spellEnd"/>
            <w:r>
              <w:rPr>
                <w:b/>
                <w:sz w:val="22"/>
                <w:szCs w:val="22"/>
              </w:rPr>
              <w:t xml:space="preserve"> assessors:</w:t>
            </w:r>
          </w:p>
          <w:p w14:paraId="54BDAB0C" w14:textId="77777777" w:rsidR="000B3B77" w:rsidRDefault="000B3B77" w:rsidP="00B34B4C">
            <w:pPr>
              <w:spacing w:before="120"/>
              <w:ind w:right="72"/>
              <w:rPr>
                <w:b/>
                <w:sz w:val="22"/>
                <w:szCs w:val="22"/>
              </w:rPr>
            </w:pPr>
          </w:p>
        </w:tc>
        <w:tc>
          <w:tcPr>
            <w:tcW w:w="5456" w:type="dxa"/>
            <w:tcBorders>
              <w:bottom w:val="single" w:sz="4" w:space="0" w:color="auto"/>
            </w:tcBorders>
            <w:vAlign w:val="center"/>
          </w:tcPr>
          <w:p w14:paraId="0B57CCFF" w14:textId="77777777" w:rsidR="000B3B77" w:rsidRDefault="000B3B77" w:rsidP="00B34B4C">
            <w:pPr>
              <w:tabs>
                <w:tab w:val="left" w:pos="639"/>
                <w:tab w:val="left" w:pos="1489"/>
              </w:tabs>
              <w:ind w:left="639" w:hanging="567"/>
              <w:rPr>
                <w:sz w:val="22"/>
                <w:szCs w:val="22"/>
                <w:lang w:val="en-GB"/>
              </w:rPr>
            </w:pPr>
            <w:r>
              <w:rPr>
                <w:b/>
                <w:sz w:val="22"/>
                <w:szCs w:val="22"/>
                <w:lang w:val="en-GB"/>
              </w:rPr>
              <w:t>Quality</w:t>
            </w:r>
            <w:r>
              <w:rPr>
                <w:sz w:val="22"/>
                <w:szCs w:val="22"/>
                <w:lang w:val="en-GB"/>
              </w:rPr>
              <w:t>:</w:t>
            </w:r>
            <w:r>
              <w:rPr>
                <w:sz w:val="22"/>
                <w:szCs w:val="22"/>
                <w:lang w:val="en-GB"/>
              </w:rPr>
              <w:tab/>
            </w:r>
          </w:p>
          <w:p w14:paraId="425FF9C0" w14:textId="77777777" w:rsidR="000B3B77" w:rsidRDefault="000B3B77" w:rsidP="00B34B4C">
            <w:pPr>
              <w:tabs>
                <w:tab w:val="left" w:pos="639"/>
                <w:tab w:val="left" w:pos="1489"/>
              </w:tabs>
              <w:ind w:left="639" w:hanging="567"/>
              <w:rPr>
                <w:b/>
                <w:sz w:val="22"/>
                <w:szCs w:val="22"/>
                <w:lang w:val="en-GB"/>
              </w:rPr>
            </w:pPr>
            <w:r>
              <w:rPr>
                <w:b/>
                <w:sz w:val="22"/>
                <w:szCs w:val="22"/>
                <w:lang w:val="en-GB"/>
              </w:rPr>
              <w:t>Name(s)</w:t>
            </w:r>
            <w:r>
              <w:rPr>
                <w:b/>
                <w:sz w:val="22"/>
                <w:szCs w:val="22"/>
                <w:lang w:val="en-GB"/>
              </w:rPr>
              <w:tab/>
            </w:r>
            <w:r>
              <w:rPr>
                <w:b/>
                <w:sz w:val="22"/>
                <w:szCs w:val="22"/>
                <w:lang w:val="en-GB"/>
              </w:rPr>
              <w:fldChar w:fldCharType="begin">
                <w:ffData>
                  <w:name w:val="Tekstvak29"/>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lang w:val="en-GB"/>
              </w:rPr>
              <w:fldChar w:fldCharType="end"/>
            </w:r>
          </w:p>
          <w:p w14:paraId="76FD0D8B" w14:textId="77777777" w:rsidR="000B3B77" w:rsidRDefault="000B3B77" w:rsidP="00B34B4C">
            <w:pPr>
              <w:tabs>
                <w:tab w:val="left" w:pos="639"/>
                <w:tab w:val="left" w:pos="1489"/>
              </w:tabs>
              <w:ind w:left="639" w:hanging="567"/>
              <w:rPr>
                <w:sz w:val="22"/>
                <w:szCs w:val="22"/>
                <w:lang w:val="en-GB"/>
              </w:rPr>
            </w:pPr>
            <w:r>
              <w:rPr>
                <w:sz w:val="22"/>
                <w:szCs w:val="22"/>
                <w:lang w:val="en-GB"/>
              </w:rPr>
              <w:t>Tel:</w:t>
            </w:r>
            <w:r>
              <w:rPr>
                <w:sz w:val="22"/>
                <w:szCs w:val="22"/>
                <w:lang w:val="en-GB"/>
              </w:rPr>
              <w:tab/>
            </w:r>
            <w:r>
              <w:rPr>
                <w:sz w:val="22"/>
                <w:szCs w:val="22"/>
                <w:lang w:val="en-GB"/>
              </w:rPr>
              <w:tab/>
            </w:r>
            <w:bookmarkStart w:id="14" w:name="Tekstvak30"/>
            <w:r>
              <w:rPr>
                <w:sz w:val="22"/>
                <w:szCs w:val="22"/>
                <w:lang w:val="en-GB"/>
              </w:rPr>
              <w:fldChar w:fldCharType="begin">
                <w:ffData>
                  <w:name w:val="Tekstvak30"/>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en-GB"/>
              </w:rPr>
              <w:fldChar w:fldCharType="end"/>
            </w:r>
            <w:bookmarkEnd w:id="14"/>
          </w:p>
          <w:p w14:paraId="64FD82AF" w14:textId="77777777" w:rsidR="000B3B77" w:rsidRDefault="000B3B77" w:rsidP="00B34B4C">
            <w:pPr>
              <w:tabs>
                <w:tab w:val="left" w:pos="639"/>
                <w:tab w:val="left" w:pos="1489"/>
              </w:tabs>
              <w:ind w:left="639" w:hanging="567"/>
              <w:rPr>
                <w:sz w:val="22"/>
                <w:szCs w:val="22"/>
                <w:lang w:val="en-GB"/>
              </w:rPr>
            </w:pPr>
            <w:r>
              <w:rPr>
                <w:sz w:val="22"/>
                <w:szCs w:val="22"/>
                <w:lang w:val="en-GB"/>
              </w:rPr>
              <w:t>Email:</w:t>
            </w:r>
            <w:r>
              <w:rPr>
                <w:sz w:val="22"/>
                <w:szCs w:val="22"/>
                <w:lang w:val="en-GB"/>
              </w:rPr>
              <w:tab/>
            </w:r>
            <w:bookmarkStart w:id="15" w:name="Tekstvak32"/>
            <w:r>
              <w:rPr>
                <w:sz w:val="22"/>
                <w:szCs w:val="22"/>
                <w:lang w:val="en-GB"/>
              </w:rPr>
              <w:fldChar w:fldCharType="begin">
                <w:ffData>
                  <w:name w:val="Tekstvak32"/>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en-GB"/>
              </w:rPr>
              <w:fldChar w:fldCharType="end"/>
            </w:r>
            <w:bookmarkEnd w:id="15"/>
          </w:p>
          <w:p w14:paraId="6C8B50B5" w14:textId="77777777" w:rsidR="000B3B77" w:rsidRDefault="000B3B77" w:rsidP="00B34B4C">
            <w:pPr>
              <w:tabs>
                <w:tab w:val="left" w:pos="639"/>
                <w:tab w:val="left" w:pos="1489"/>
              </w:tabs>
              <w:ind w:left="639" w:hanging="567"/>
              <w:rPr>
                <w:sz w:val="22"/>
                <w:szCs w:val="22"/>
                <w:lang w:val="en-US"/>
              </w:rPr>
            </w:pPr>
            <w:r>
              <w:rPr>
                <w:b/>
                <w:sz w:val="22"/>
                <w:szCs w:val="22"/>
                <w:lang w:val="en-US"/>
              </w:rPr>
              <w:t>Non-clinical</w:t>
            </w:r>
            <w:r>
              <w:rPr>
                <w:sz w:val="22"/>
                <w:szCs w:val="22"/>
                <w:lang w:val="en-US"/>
              </w:rPr>
              <w:t>:</w:t>
            </w:r>
            <w:r>
              <w:rPr>
                <w:sz w:val="22"/>
                <w:szCs w:val="22"/>
                <w:lang w:val="en-US"/>
              </w:rPr>
              <w:tab/>
            </w:r>
          </w:p>
          <w:p w14:paraId="37A4277D" w14:textId="77777777" w:rsidR="000B3B77" w:rsidRDefault="000B3B77" w:rsidP="00B34B4C">
            <w:pPr>
              <w:tabs>
                <w:tab w:val="left" w:pos="639"/>
                <w:tab w:val="left" w:pos="1489"/>
              </w:tabs>
              <w:ind w:left="639" w:hanging="567"/>
              <w:rPr>
                <w:b/>
                <w:sz w:val="22"/>
                <w:szCs w:val="22"/>
                <w:lang w:val="en-GB"/>
              </w:rPr>
            </w:pPr>
            <w:r>
              <w:rPr>
                <w:b/>
                <w:sz w:val="22"/>
                <w:szCs w:val="22"/>
                <w:lang w:val="en-GB"/>
              </w:rPr>
              <w:t>Name(s)</w:t>
            </w:r>
            <w:r>
              <w:rPr>
                <w:b/>
                <w:sz w:val="22"/>
                <w:szCs w:val="22"/>
                <w:lang w:val="en-GB"/>
              </w:rPr>
              <w:tab/>
            </w:r>
            <w:bookmarkStart w:id="16" w:name="Tekstvak34"/>
            <w:r>
              <w:rPr>
                <w:b/>
                <w:sz w:val="22"/>
                <w:szCs w:val="22"/>
                <w:lang w:val="en-GB"/>
              </w:rPr>
              <w:fldChar w:fldCharType="begin">
                <w:ffData>
                  <w:name w:val="Tekstvak34"/>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lang w:val="en-GB"/>
              </w:rPr>
              <w:fldChar w:fldCharType="end"/>
            </w:r>
            <w:bookmarkEnd w:id="16"/>
          </w:p>
          <w:p w14:paraId="2F8BCA71" w14:textId="77777777" w:rsidR="000B3B77" w:rsidRDefault="000B3B77" w:rsidP="00B34B4C">
            <w:pPr>
              <w:tabs>
                <w:tab w:val="left" w:pos="639"/>
                <w:tab w:val="left" w:pos="1489"/>
              </w:tabs>
              <w:ind w:left="639" w:hanging="567"/>
              <w:rPr>
                <w:sz w:val="22"/>
                <w:szCs w:val="22"/>
                <w:lang w:val="en-GB"/>
              </w:rPr>
            </w:pPr>
            <w:r>
              <w:rPr>
                <w:sz w:val="22"/>
                <w:szCs w:val="22"/>
                <w:lang w:val="en-GB"/>
              </w:rPr>
              <w:t>Tel:</w:t>
            </w:r>
            <w:r>
              <w:rPr>
                <w:sz w:val="22"/>
                <w:szCs w:val="22"/>
                <w:lang w:val="en-GB"/>
              </w:rPr>
              <w:tab/>
            </w:r>
            <w:r>
              <w:rPr>
                <w:sz w:val="22"/>
                <w:szCs w:val="22"/>
                <w:lang w:val="en-GB"/>
              </w:rPr>
              <w:tab/>
            </w:r>
            <w:bookmarkStart w:id="17" w:name="Tekstvak35"/>
            <w:r>
              <w:rPr>
                <w:sz w:val="22"/>
                <w:szCs w:val="22"/>
                <w:lang w:val="en-GB"/>
              </w:rPr>
              <w:fldChar w:fldCharType="begin">
                <w:ffData>
                  <w:name w:val="Tekstvak35"/>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en-GB"/>
              </w:rPr>
              <w:fldChar w:fldCharType="end"/>
            </w:r>
            <w:bookmarkEnd w:id="17"/>
          </w:p>
          <w:p w14:paraId="20E21756" w14:textId="77777777" w:rsidR="000B3B77" w:rsidRDefault="000B3B77" w:rsidP="00B34B4C">
            <w:pPr>
              <w:tabs>
                <w:tab w:val="left" w:pos="639"/>
                <w:tab w:val="left" w:pos="1489"/>
              </w:tabs>
              <w:ind w:left="639" w:hanging="567"/>
              <w:rPr>
                <w:sz w:val="22"/>
                <w:szCs w:val="22"/>
                <w:lang w:val="en-GB"/>
              </w:rPr>
            </w:pPr>
            <w:r>
              <w:rPr>
                <w:sz w:val="22"/>
                <w:szCs w:val="22"/>
                <w:lang w:val="en-GB"/>
              </w:rPr>
              <w:t>Email:</w:t>
            </w:r>
            <w:r>
              <w:rPr>
                <w:sz w:val="22"/>
                <w:szCs w:val="22"/>
                <w:lang w:val="en-GB"/>
              </w:rPr>
              <w:tab/>
            </w:r>
            <w:bookmarkStart w:id="18" w:name="Tekstvak37"/>
            <w:r>
              <w:rPr>
                <w:sz w:val="22"/>
                <w:szCs w:val="22"/>
                <w:lang w:val="en-GB"/>
              </w:rPr>
              <w:fldChar w:fldCharType="begin">
                <w:ffData>
                  <w:name w:val="Tekstvak37"/>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en-GB"/>
              </w:rPr>
              <w:fldChar w:fldCharType="end"/>
            </w:r>
            <w:bookmarkEnd w:id="18"/>
          </w:p>
          <w:p w14:paraId="1CA60042" w14:textId="7732A53B" w:rsidR="000B3B77" w:rsidRDefault="000B3B77" w:rsidP="00B34B4C">
            <w:pPr>
              <w:tabs>
                <w:tab w:val="left" w:pos="639"/>
                <w:tab w:val="left" w:pos="1489"/>
              </w:tabs>
              <w:ind w:left="641" w:hanging="567"/>
              <w:rPr>
                <w:sz w:val="22"/>
                <w:szCs w:val="22"/>
                <w:lang w:val="en-GB"/>
              </w:rPr>
            </w:pPr>
            <w:r>
              <w:rPr>
                <w:b/>
                <w:sz w:val="22"/>
                <w:szCs w:val="22"/>
                <w:lang w:val="en-GB"/>
              </w:rPr>
              <w:t>Clinical</w:t>
            </w:r>
            <w:r>
              <w:rPr>
                <w:sz w:val="22"/>
                <w:szCs w:val="22"/>
                <w:lang w:val="en-GB"/>
              </w:rPr>
              <w:t>:</w:t>
            </w:r>
            <w:r>
              <w:rPr>
                <w:sz w:val="22"/>
                <w:szCs w:val="22"/>
                <w:lang w:val="en-GB"/>
              </w:rPr>
              <w:tab/>
            </w:r>
          </w:p>
          <w:p w14:paraId="2764986E" w14:textId="77777777" w:rsidR="000B3B77" w:rsidRDefault="000B3B77" w:rsidP="00B34B4C">
            <w:pPr>
              <w:tabs>
                <w:tab w:val="left" w:pos="639"/>
                <w:tab w:val="left" w:pos="1489"/>
              </w:tabs>
              <w:ind w:left="639" w:hanging="567"/>
              <w:rPr>
                <w:b/>
                <w:sz w:val="22"/>
                <w:szCs w:val="22"/>
                <w:lang w:val="en-GB"/>
              </w:rPr>
            </w:pPr>
            <w:r>
              <w:rPr>
                <w:b/>
                <w:sz w:val="22"/>
                <w:szCs w:val="22"/>
                <w:lang w:val="en-GB"/>
              </w:rPr>
              <w:t>Name(s)</w:t>
            </w:r>
            <w:r>
              <w:rPr>
                <w:b/>
                <w:sz w:val="22"/>
                <w:szCs w:val="22"/>
                <w:lang w:val="en-GB"/>
              </w:rPr>
              <w:tab/>
            </w:r>
            <w:bookmarkStart w:id="19" w:name="Tekstvak38"/>
            <w:r>
              <w:rPr>
                <w:b/>
                <w:sz w:val="22"/>
                <w:szCs w:val="22"/>
                <w:lang w:val="en-GB"/>
              </w:rPr>
              <w:fldChar w:fldCharType="begin">
                <w:ffData>
                  <w:name w:val="Tekstvak38"/>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lang w:val="en-GB"/>
              </w:rPr>
              <w:fldChar w:fldCharType="end"/>
            </w:r>
            <w:bookmarkEnd w:id="19"/>
          </w:p>
          <w:p w14:paraId="59386D21" w14:textId="77777777" w:rsidR="000B3B77" w:rsidRDefault="000B3B77" w:rsidP="00B34B4C">
            <w:pPr>
              <w:tabs>
                <w:tab w:val="left" w:pos="639"/>
                <w:tab w:val="left" w:pos="1489"/>
              </w:tabs>
              <w:ind w:left="639" w:hanging="567"/>
              <w:rPr>
                <w:sz w:val="22"/>
                <w:szCs w:val="22"/>
                <w:lang w:val="en-US"/>
              </w:rPr>
            </w:pPr>
            <w:r>
              <w:rPr>
                <w:sz w:val="22"/>
                <w:szCs w:val="22"/>
                <w:lang w:val="en-US"/>
              </w:rPr>
              <w:lastRenderedPageBreak/>
              <w:t>Tel:</w:t>
            </w:r>
            <w:r>
              <w:rPr>
                <w:sz w:val="22"/>
                <w:szCs w:val="22"/>
                <w:lang w:val="en-US"/>
              </w:rPr>
              <w:tab/>
            </w:r>
            <w:r>
              <w:rPr>
                <w:sz w:val="22"/>
                <w:szCs w:val="22"/>
                <w:lang w:val="en-US"/>
              </w:rPr>
              <w:tab/>
            </w:r>
            <w:bookmarkStart w:id="20" w:name="Tekstvak39"/>
            <w:r>
              <w:rPr>
                <w:sz w:val="22"/>
                <w:szCs w:val="22"/>
                <w:lang w:val="en-US"/>
              </w:rPr>
              <w:fldChar w:fldCharType="begin">
                <w:ffData>
                  <w:name w:val="Tekstvak39"/>
                  <w:enabled/>
                  <w:calcOnExit w:val="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20"/>
          </w:p>
          <w:p w14:paraId="64BF7B87" w14:textId="77777777" w:rsidR="000B3B77" w:rsidRDefault="000B3B77" w:rsidP="00B34B4C">
            <w:pPr>
              <w:tabs>
                <w:tab w:val="left" w:pos="639"/>
                <w:tab w:val="left" w:pos="1489"/>
              </w:tabs>
              <w:spacing w:after="120"/>
              <w:ind w:left="641" w:hanging="567"/>
              <w:rPr>
                <w:sz w:val="22"/>
                <w:szCs w:val="22"/>
                <w:lang w:val="en-US"/>
              </w:rPr>
            </w:pPr>
            <w:r>
              <w:rPr>
                <w:sz w:val="22"/>
                <w:szCs w:val="22"/>
                <w:lang w:val="en-US"/>
              </w:rPr>
              <w:t>Email:</w:t>
            </w:r>
            <w:r>
              <w:rPr>
                <w:sz w:val="22"/>
                <w:szCs w:val="22"/>
                <w:lang w:val="en-US"/>
              </w:rPr>
              <w:tab/>
            </w:r>
            <w:bookmarkStart w:id="21" w:name="Tekstvak41"/>
            <w:r>
              <w:rPr>
                <w:sz w:val="22"/>
                <w:szCs w:val="22"/>
                <w:lang w:val="en-US"/>
              </w:rPr>
              <w:fldChar w:fldCharType="begin">
                <w:ffData>
                  <w:name w:val="Tekstvak41"/>
                  <w:enabled/>
                  <w:calcOnExit w:val="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21"/>
          </w:p>
          <w:p w14:paraId="210E9033" w14:textId="77777777" w:rsidR="000B3B77" w:rsidRPr="00776611" w:rsidRDefault="000B3B77" w:rsidP="00B27FF0">
            <w:pPr>
              <w:tabs>
                <w:tab w:val="left" w:pos="639"/>
                <w:tab w:val="left" w:pos="1489"/>
              </w:tabs>
              <w:ind w:left="641" w:hanging="567"/>
              <w:rPr>
                <w:b/>
                <w:sz w:val="22"/>
                <w:szCs w:val="22"/>
                <w:lang w:val="en-GB"/>
              </w:rPr>
            </w:pPr>
            <w:r w:rsidRPr="00776611">
              <w:rPr>
                <w:b/>
                <w:sz w:val="22"/>
                <w:szCs w:val="22"/>
                <w:lang w:val="en-GB"/>
              </w:rPr>
              <w:t>Pharmacovigilance/Risk Management</w:t>
            </w:r>
            <w:r>
              <w:rPr>
                <w:b/>
                <w:sz w:val="22"/>
                <w:szCs w:val="22"/>
                <w:lang w:val="en-GB"/>
              </w:rPr>
              <w:t xml:space="preserve"> Plan</w:t>
            </w:r>
            <w:r w:rsidRPr="00776611">
              <w:rPr>
                <w:b/>
                <w:sz w:val="22"/>
                <w:szCs w:val="22"/>
                <w:lang w:val="en-GB"/>
              </w:rPr>
              <w:t>:</w:t>
            </w:r>
          </w:p>
          <w:p w14:paraId="46BEC12E" w14:textId="77777777" w:rsidR="000B3B77" w:rsidRPr="00776611" w:rsidRDefault="000B3B77" w:rsidP="00B27FF0">
            <w:pPr>
              <w:tabs>
                <w:tab w:val="left" w:pos="639"/>
                <w:tab w:val="left" w:pos="1489"/>
              </w:tabs>
              <w:ind w:left="641" w:hanging="567"/>
              <w:rPr>
                <w:b/>
                <w:sz w:val="22"/>
                <w:szCs w:val="22"/>
                <w:lang w:val="en-GB"/>
              </w:rPr>
            </w:pPr>
            <w:r w:rsidRPr="00776611">
              <w:rPr>
                <w:b/>
                <w:sz w:val="22"/>
                <w:szCs w:val="22"/>
                <w:lang w:val="en-GB"/>
              </w:rPr>
              <w:t>Name(s)</w:t>
            </w:r>
          </w:p>
          <w:p w14:paraId="1F05D495" w14:textId="77777777" w:rsidR="000B3B77" w:rsidRPr="002C5319" w:rsidRDefault="000B3B77" w:rsidP="00B27FF0">
            <w:pPr>
              <w:tabs>
                <w:tab w:val="left" w:pos="639"/>
                <w:tab w:val="left" w:pos="1489"/>
              </w:tabs>
              <w:ind w:left="641" w:hanging="567"/>
              <w:rPr>
                <w:sz w:val="22"/>
                <w:szCs w:val="22"/>
                <w:lang w:val="en-US"/>
              </w:rPr>
            </w:pPr>
            <w:r w:rsidRPr="002C5319">
              <w:rPr>
                <w:sz w:val="22"/>
                <w:szCs w:val="22"/>
                <w:lang w:val="en-US"/>
              </w:rPr>
              <w:t>Tel:</w:t>
            </w:r>
          </w:p>
          <w:p w14:paraId="3DB92DEC" w14:textId="77777777" w:rsidR="000B3B77" w:rsidRPr="002C5319" w:rsidRDefault="000B3B77" w:rsidP="00B27FF0">
            <w:pPr>
              <w:tabs>
                <w:tab w:val="left" w:pos="639"/>
                <w:tab w:val="left" w:pos="1489"/>
              </w:tabs>
              <w:ind w:left="641" w:hanging="567"/>
              <w:rPr>
                <w:sz w:val="22"/>
                <w:szCs w:val="22"/>
                <w:lang w:val="en-US"/>
              </w:rPr>
            </w:pPr>
            <w:r w:rsidRPr="002C5319">
              <w:rPr>
                <w:sz w:val="22"/>
                <w:szCs w:val="22"/>
                <w:lang w:val="en-US"/>
              </w:rPr>
              <w:t>Email:</w:t>
            </w:r>
          </w:p>
        </w:tc>
      </w:tr>
    </w:tbl>
    <w:p w14:paraId="634E8A7F" w14:textId="6EB727FD" w:rsidR="00695352" w:rsidRPr="004E378F" w:rsidRDefault="00695352" w:rsidP="004E378F">
      <w:pPr>
        <w:jc w:val="center"/>
        <w:rPr>
          <w:b/>
          <w:bCs/>
          <w:sz w:val="32"/>
          <w:szCs w:val="32"/>
          <w:lang w:val="en-GB"/>
        </w:rPr>
      </w:pPr>
      <w:r>
        <w:rPr>
          <w:lang w:val="en-GB"/>
        </w:rPr>
        <w:lastRenderedPageBreak/>
        <w:br w:type="page"/>
      </w:r>
    </w:p>
    <w:p w14:paraId="57240A7E" w14:textId="77777777" w:rsidR="00695352" w:rsidRDefault="00695352">
      <w:pPr>
        <w:pStyle w:val="Heading1"/>
        <w:spacing w:before="0" w:after="0"/>
        <w:ind w:left="431" w:hanging="431"/>
      </w:pPr>
      <w:bookmarkStart w:id="22" w:name="_Toc499041738"/>
      <w:bookmarkStart w:id="23" w:name="_Toc103063951"/>
      <w:r>
        <w:lastRenderedPageBreak/>
        <w:t>RECOMMENDATION</w:t>
      </w:r>
      <w:bookmarkEnd w:id="22"/>
      <w:bookmarkEnd w:id="23"/>
    </w:p>
    <w:p w14:paraId="1CB3743E" w14:textId="77777777" w:rsidR="00695352" w:rsidRDefault="00695352">
      <w:pPr>
        <w:widowControl w:val="0"/>
        <w:tabs>
          <w:tab w:val="left" w:pos="851"/>
        </w:tabs>
        <w:rPr>
          <w:snapToGrid w:val="0"/>
          <w:sz w:val="22"/>
        </w:rPr>
      </w:pPr>
    </w:p>
    <w:p w14:paraId="2B7F3AA7" w14:textId="77777777" w:rsidR="004E378F" w:rsidRPr="0075212A" w:rsidRDefault="00695352">
      <w:pPr>
        <w:jc w:val="both"/>
        <w:rPr>
          <w:snapToGrid w:val="0"/>
          <w:sz w:val="22"/>
          <w:szCs w:val="22"/>
          <w:lang w:val="en-GB"/>
        </w:rPr>
      </w:pPr>
      <w:r w:rsidRPr="0075212A">
        <w:rPr>
          <w:snapToGrid w:val="0"/>
          <w:sz w:val="22"/>
          <w:szCs w:val="22"/>
          <w:lang w:val="en-GB"/>
        </w:rPr>
        <w:t xml:space="preserve">Based on the review of the data on quality, safety and efficacy, the RMS considers that the application for </w:t>
      </w:r>
      <w:bookmarkStart w:id="24" w:name="Text10"/>
      <w:r w:rsidRPr="0075212A">
        <w:rPr>
          <w:snapToGrid w:val="0"/>
          <w:sz w:val="22"/>
          <w:szCs w:val="22"/>
          <w:lang w:val="en-GB"/>
        </w:rPr>
        <w:t xml:space="preserve">&lt;product name&gt;, </w:t>
      </w:r>
      <w:bookmarkEnd w:id="24"/>
      <w:r w:rsidRPr="0075212A">
        <w:rPr>
          <w:snapToGrid w:val="0"/>
          <w:sz w:val="22"/>
          <w:szCs w:val="22"/>
          <w:lang w:val="en-GB"/>
        </w:rPr>
        <w:t xml:space="preserve">in the treatment of </w:t>
      </w:r>
      <w:bookmarkStart w:id="25" w:name="Text17"/>
      <w:r w:rsidRPr="0075212A">
        <w:rPr>
          <w:snapToGrid w:val="0"/>
          <w:sz w:val="22"/>
          <w:szCs w:val="22"/>
          <w:lang w:val="en-GB"/>
        </w:rPr>
        <w:t xml:space="preserve">&lt;indication&gt;, </w:t>
      </w:r>
    </w:p>
    <w:p w14:paraId="4AF9E120" w14:textId="77777777" w:rsidR="004E378F" w:rsidRPr="0075212A" w:rsidRDefault="004E378F">
      <w:pPr>
        <w:jc w:val="both"/>
        <w:rPr>
          <w:snapToGrid w:val="0"/>
          <w:sz w:val="22"/>
          <w:szCs w:val="22"/>
          <w:lang w:val="en-GB"/>
        </w:rPr>
      </w:pPr>
    </w:p>
    <w:p w14:paraId="6F3E54E6" w14:textId="77777777" w:rsidR="004E378F" w:rsidRPr="0075212A" w:rsidRDefault="00695352">
      <w:pPr>
        <w:jc w:val="both"/>
        <w:rPr>
          <w:b/>
          <w:sz w:val="22"/>
          <w:szCs w:val="22"/>
          <w:lang w:val="en-GB"/>
        </w:rPr>
      </w:pPr>
      <w:r w:rsidRPr="0075212A">
        <w:rPr>
          <w:snapToGrid w:val="0"/>
          <w:sz w:val="22"/>
          <w:szCs w:val="22"/>
          <w:lang w:val="en-GB"/>
        </w:rPr>
        <w:t>&lt;</w:t>
      </w:r>
      <w:r w:rsidRPr="0075212A">
        <w:rPr>
          <w:snapToGrid w:val="0"/>
          <w:sz w:val="22"/>
          <w:szCs w:val="22"/>
          <w:u w:val="single"/>
          <w:lang w:val="en-GB"/>
        </w:rPr>
        <w:t>could be approvable</w:t>
      </w:r>
      <w:r w:rsidRPr="0075212A">
        <w:rPr>
          <w:snapToGrid w:val="0"/>
          <w:sz w:val="22"/>
          <w:szCs w:val="22"/>
          <w:lang w:val="en-GB"/>
        </w:rPr>
        <w:t xml:space="preserve"> provided that satisfactory responses are given to the preliminary list of questions (Section V)&gt;</w:t>
      </w:r>
      <w:r w:rsidRPr="0075212A">
        <w:rPr>
          <w:b/>
          <w:sz w:val="22"/>
          <w:szCs w:val="22"/>
          <w:lang w:val="en-GB"/>
        </w:rPr>
        <w:t xml:space="preserve"> </w:t>
      </w:r>
    </w:p>
    <w:p w14:paraId="454BF84F" w14:textId="77777777" w:rsidR="004E378F" w:rsidRPr="0075212A" w:rsidRDefault="004E378F">
      <w:pPr>
        <w:jc w:val="both"/>
        <w:rPr>
          <w:b/>
          <w:sz w:val="22"/>
          <w:szCs w:val="22"/>
          <w:lang w:val="en-GB"/>
        </w:rPr>
      </w:pPr>
    </w:p>
    <w:p w14:paraId="0E81D92D" w14:textId="77777777" w:rsidR="00695352" w:rsidRPr="0075212A" w:rsidRDefault="00695352">
      <w:pPr>
        <w:jc w:val="both"/>
        <w:rPr>
          <w:snapToGrid w:val="0"/>
          <w:sz w:val="22"/>
          <w:szCs w:val="22"/>
          <w:lang w:val="en-GB"/>
        </w:rPr>
      </w:pPr>
      <w:r w:rsidRPr="0075212A">
        <w:rPr>
          <w:sz w:val="22"/>
          <w:szCs w:val="22"/>
          <w:lang w:val="en-GB"/>
        </w:rPr>
        <w:t>&lt;</w:t>
      </w:r>
      <w:r w:rsidRPr="0075212A">
        <w:rPr>
          <w:sz w:val="22"/>
          <w:szCs w:val="22"/>
          <w:u w:val="single"/>
          <w:lang w:val="en-GB"/>
        </w:rPr>
        <w:t>is not approvable</w:t>
      </w:r>
      <w:r w:rsidRPr="0075212A">
        <w:rPr>
          <w:sz w:val="22"/>
          <w:szCs w:val="22"/>
          <w:lang w:val="en-GB"/>
        </w:rPr>
        <w:t xml:space="preserve"> since "</w:t>
      </w:r>
      <w:r w:rsidR="00BA0F91" w:rsidRPr="0075212A">
        <w:rPr>
          <w:sz w:val="22"/>
          <w:szCs w:val="22"/>
          <w:lang w:val="en-GB"/>
        </w:rPr>
        <w:t>major objections</w:t>
      </w:r>
      <w:r w:rsidRPr="0075212A">
        <w:rPr>
          <w:sz w:val="22"/>
          <w:szCs w:val="22"/>
          <w:lang w:val="en-GB"/>
        </w:rPr>
        <w:t xml:space="preserve">" have been identified, which preclude a recommendation for marketing authorisation at the present time. The details of these </w:t>
      </w:r>
      <w:r w:rsidR="00BA0F91" w:rsidRPr="0075212A">
        <w:rPr>
          <w:sz w:val="22"/>
          <w:szCs w:val="22"/>
          <w:lang w:val="en-GB"/>
        </w:rPr>
        <w:t>major objections</w:t>
      </w:r>
      <w:r w:rsidRPr="0075212A">
        <w:rPr>
          <w:sz w:val="22"/>
          <w:szCs w:val="22"/>
          <w:lang w:val="en-GB"/>
        </w:rPr>
        <w:t xml:space="preserve"> are provided in the preliminary list of questions (Section V)&gt; </w:t>
      </w:r>
      <w:r w:rsidRPr="0075212A">
        <w:rPr>
          <w:snapToGrid w:val="0"/>
          <w:sz w:val="22"/>
          <w:szCs w:val="22"/>
          <w:lang w:val="en-GB"/>
        </w:rPr>
        <w:fldChar w:fldCharType="begin"/>
      </w:r>
      <w:r w:rsidRPr="0075212A">
        <w:rPr>
          <w:snapToGrid w:val="0"/>
          <w:sz w:val="22"/>
          <w:szCs w:val="22"/>
          <w:lang w:val="en-GB"/>
        </w:rPr>
        <w:instrText xml:space="preserve"> FORMTEXT _</w:instrText>
      </w:r>
      <w:r w:rsidR="00B02543">
        <w:rPr>
          <w:snapToGrid w:val="0"/>
          <w:sz w:val="22"/>
          <w:szCs w:val="22"/>
          <w:lang w:val="en-GB"/>
        </w:rPr>
        <w:fldChar w:fldCharType="separate"/>
      </w:r>
      <w:r w:rsidRPr="0075212A">
        <w:rPr>
          <w:snapToGrid w:val="0"/>
          <w:sz w:val="22"/>
          <w:szCs w:val="22"/>
          <w:lang w:val="en-GB"/>
        </w:rPr>
        <w:fldChar w:fldCharType="end"/>
      </w:r>
      <w:bookmarkEnd w:id="25"/>
    </w:p>
    <w:p w14:paraId="26754B19" w14:textId="77777777" w:rsidR="00695352" w:rsidRPr="0075212A" w:rsidRDefault="00695352">
      <w:pPr>
        <w:jc w:val="both"/>
        <w:rPr>
          <w:snapToGrid w:val="0"/>
          <w:sz w:val="22"/>
          <w:szCs w:val="22"/>
          <w:lang w:val="en-GB"/>
        </w:rPr>
      </w:pPr>
    </w:p>
    <w:p w14:paraId="7CCEB6F3" w14:textId="77777777" w:rsidR="00695352" w:rsidRDefault="00695352">
      <w:pPr>
        <w:jc w:val="both"/>
        <w:rPr>
          <w:sz w:val="22"/>
          <w:szCs w:val="22"/>
          <w:lang w:val="en-GB"/>
        </w:rPr>
      </w:pPr>
      <w:r w:rsidRPr="0075212A">
        <w:rPr>
          <w:sz w:val="22"/>
          <w:szCs w:val="22"/>
          <w:lang w:val="en-GB"/>
        </w:rPr>
        <w:t xml:space="preserve">&lt;The </w:t>
      </w:r>
      <w:r w:rsidR="00BA0F91" w:rsidRPr="0075212A">
        <w:rPr>
          <w:sz w:val="22"/>
          <w:szCs w:val="22"/>
          <w:lang w:val="en-GB"/>
        </w:rPr>
        <w:t>major objections</w:t>
      </w:r>
      <w:r w:rsidRPr="0075212A">
        <w:rPr>
          <w:sz w:val="22"/>
          <w:szCs w:val="22"/>
          <w:lang w:val="en-GB"/>
        </w:rPr>
        <w:t xml:space="preserve"> precluding a recommendation of marketing authorisation, pertain to the following principal deficiencies:</w:t>
      </w:r>
      <w:r w:rsidRPr="0075212A">
        <w:rPr>
          <w:snapToGrid w:val="0"/>
          <w:sz w:val="22"/>
          <w:szCs w:val="22"/>
          <w:lang w:val="en-GB"/>
        </w:rPr>
        <w:t xml:space="preserve"> &gt;</w:t>
      </w:r>
    </w:p>
    <w:p w14:paraId="2AA94912" w14:textId="77777777" w:rsidR="00695352" w:rsidRDefault="00695352">
      <w:pPr>
        <w:jc w:val="both"/>
        <w:rPr>
          <w:snapToGrid w:val="0"/>
          <w:sz w:val="22"/>
          <w:szCs w:val="22"/>
          <w:lang w:val="en-GB"/>
        </w:rPr>
      </w:pPr>
    </w:p>
    <w:p w14:paraId="3B65076A" w14:textId="77777777" w:rsidR="00695352" w:rsidRDefault="00695352">
      <w:pPr>
        <w:widowControl w:val="0"/>
        <w:tabs>
          <w:tab w:val="left" w:pos="851"/>
        </w:tabs>
        <w:jc w:val="both"/>
        <w:rPr>
          <w:snapToGrid w:val="0"/>
          <w:sz w:val="22"/>
          <w:lang w:val="en-GB"/>
        </w:rPr>
      </w:pPr>
    </w:p>
    <w:p w14:paraId="2DDA391D" w14:textId="77777777" w:rsidR="00695352" w:rsidRDefault="00695352">
      <w:pPr>
        <w:widowControl w:val="0"/>
        <w:tabs>
          <w:tab w:val="left" w:pos="851"/>
        </w:tabs>
        <w:jc w:val="both"/>
        <w:rPr>
          <w:snapToGrid w:val="0"/>
          <w:sz w:val="22"/>
          <w:lang w:val="en-GB"/>
        </w:rPr>
      </w:pPr>
    </w:p>
    <w:p w14:paraId="27CDCB94" w14:textId="77777777" w:rsidR="00695352" w:rsidRDefault="00695352">
      <w:pPr>
        <w:pStyle w:val="Heading1"/>
        <w:spacing w:before="0" w:after="0"/>
        <w:ind w:left="431" w:hanging="431"/>
      </w:pPr>
      <w:bookmarkStart w:id="26" w:name="_Toc499041739"/>
      <w:bookmarkStart w:id="27" w:name="_Toc103063952"/>
      <w:r>
        <w:t>EXECUTIVE SUMMARY</w:t>
      </w:r>
      <w:bookmarkEnd w:id="26"/>
      <w:bookmarkEnd w:id="27"/>
    </w:p>
    <w:p w14:paraId="1D07AF87" w14:textId="77777777" w:rsidR="00695352" w:rsidRDefault="00695352">
      <w:pPr>
        <w:widowControl w:val="0"/>
        <w:tabs>
          <w:tab w:val="left" w:pos="851"/>
        </w:tabs>
        <w:rPr>
          <w:snapToGrid w:val="0"/>
          <w:sz w:val="22"/>
        </w:rPr>
      </w:pPr>
    </w:p>
    <w:p w14:paraId="4AE5A1D0" w14:textId="77777777" w:rsidR="00695352" w:rsidRDefault="00695352">
      <w:pPr>
        <w:pStyle w:val="Heading2"/>
        <w:spacing w:before="0" w:after="0"/>
        <w:ind w:left="431" w:hanging="431"/>
      </w:pPr>
      <w:bookmarkStart w:id="28" w:name="_Toc499041740"/>
      <w:bookmarkStart w:id="29" w:name="_Toc103063953"/>
      <w:proofErr w:type="spellStart"/>
      <w:r>
        <w:t>Proble</w:t>
      </w:r>
      <w:bookmarkStart w:id="30" w:name="_Hlt32638051"/>
      <w:r>
        <w:t>m</w:t>
      </w:r>
      <w:bookmarkEnd w:id="30"/>
      <w:proofErr w:type="spellEnd"/>
      <w:r>
        <w:t xml:space="preserve"> stat</w:t>
      </w:r>
      <w:bookmarkStart w:id="31" w:name="_Hlt32638034"/>
      <w:r>
        <w:t>e</w:t>
      </w:r>
      <w:bookmarkEnd w:id="31"/>
      <w:r>
        <w:t>ment</w:t>
      </w:r>
      <w:bookmarkEnd w:id="28"/>
      <w:bookmarkEnd w:id="29"/>
    </w:p>
    <w:p w14:paraId="70860DAD" w14:textId="77777777" w:rsidR="00695352" w:rsidRDefault="00695352">
      <w:pPr>
        <w:pStyle w:val="Heading2"/>
        <w:numPr>
          <w:ilvl w:val="0"/>
          <w:numId w:val="0"/>
        </w:numPr>
        <w:spacing w:before="0" w:after="0"/>
        <w:rPr>
          <w:lang w:val="en-US"/>
        </w:rPr>
      </w:pPr>
    </w:p>
    <w:p w14:paraId="61C7AAB2" w14:textId="77777777" w:rsidR="00695352" w:rsidRDefault="00695352">
      <w:pPr>
        <w:rPr>
          <w:lang w:val="en-US"/>
        </w:rPr>
      </w:pPr>
    </w:p>
    <w:p w14:paraId="43EC4A74" w14:textId="77777777" w:rsidR="00695352" w:rsidRDefault="00695352">
      <w:pPr>
        <w:pStyle w:val="Heading2"/>
        <w:spacing w:before="0" w:after="0"/>
        <w:ind w:left="431" w:hanging="431"/>
      </w:pPr>
      <w:bookmarkStart w:id="32" w:name="_Toc499041741"/>
      <w:bookmarkStart w:id="33" w:name="_Toc103063954"/>
      <w:proofErr w:type="spellStart"/>
      <w:r>
        <w:t>About</w:t>
      </w:r>
      <w:proofErr w:type="spellEnd"/>
      <w:r>
        <w:t xml:space="preserve"> </w:t>
      </w:r>
      <w:proofErr w:type="spellStart"/>
      <w:r>
        <w:t>the</w:t>
      </w:r>
      <w:proofErr w:type="spellEnd"/>
      <w:r>
        <w:t xml:space="preserve"> product</w:t>
      </w:r>
      <w:bookmarkEnd w:id="32"/>
      <w:bookmarkEnd w:id="33"/>
    </w:p>
    <w:p w14:paraId="0FF49DD7" w14:textId="77777777" w:rsidR="00695352" w:rsidRDefault="00695352">
      <w:pPr>
        <w:rPr>
          <w:sz w:val="22"/>
          <w:szCs w:val="22"/>
          <w:lang w:val="en-GB"/>
        </w:rPr>
      </w:pPr>
    </w:p>
    <w:p w14:paraId="36580537" w14:textId="77777777" w:rsidR="00695352" w:rsidRDefault="00695352">
      <w:pPr>
        <w:rPr>
          <w:sz w:val="22"/>
          <w:szCs w:val="22"/>
          <w:lang w:val="en-GB"/>
        </w:rPr>
      </w:pPr>
    </w:p>
    <w:p w14:paraId="69CCED17" w14:textId="77777777" w:rsidR="00695352" w:rsidRDefault="00695352">
      <w:pPr>
        <w:pStyle w:val="Heading2"/>
        <w:spacing w:before="0" w:after="0"/>
        <w:ind w:left="431" w:hanging="431"/>
        <w:rPr>
          <w:lang w:val="en-GB"/>
        </w:rPr>
      </w:pPr>
      <w:bookmarkStart w:id="34" w:name="_Toc499041742"/>
      <w:bookmarkStart w:id="35" w:name="_Toc103063955"/>
      <w:r>
        <w:rPr>
          <w:lang w:val="en-GB"/>
        </w:rPr>
        <w:t>General comments on the submitted dossier</w:t>
      </w:r>
      <w:bookmarkEnd w:id="34"/>
      <w:bookmarkEnd w:id="35"/>
    </w:p>
    <w:p w14:paraId="7C7293C1" w14:textId="3AF9BD31" w:rsidR="008161F2" w:rsidRDefault="008161F2" w:rsidP="008161F2">
      <w:pPr>
        <w:rPr>
          <w:lang w:val="en-GB"/>
        </w:rPr>
      </w:pPr>
    </w:p>
    <w:p w14:paraId="1CF93AFE" w14:textId="53BDDD89" w:rsidR="008161F2" w:rsidRPr="00684D38" w:rsidRDefault="008161F2" w:rsidP="008161F2">
      <w:pPr>
        <w:jc w:val="both"/>
        <w:rPr>
          <w:b/>
          <w:sz w:val="22"/>
          <w:szCs w:val="22"/>
          <w:lang w:val="en-GB"/>
        </w:rPr>
      </w:pPr>
      <w:r>
        <w:rPr>
          <w:b/>
          <w:sz w:val="22"/>
          <w:szCs w:val="22"/>
          <w:lang w:val="en-GB"/>
        </w:rPr>
        <w:t>&lt;</w:t>
      </w:r>
      <w:r w:rsidRPr="00684D38">
        <w:rPr>
          <w:b/>
          <w:sz w:val="22"/>
          <w:szCs w:val="22"/>
          <w:lang w:val="en-GB"/>
        </w:rPr>
        <w:t>European Reference Product (ERP)</w:t>
      </w:r>
    </w:p>
    <w:p w14:paraId="2058DC6C" w14:textId="77777777" w:rsidR="008161F2" w:rsidRPr="00684D38" w:rsidRDefault="008161F2" w:rsidP="008161F2">
      <w:pPr>
        <w:jc w:val="both"/>
        <w:rPr>
          <w:sz w:val="22"/>
          <w:szCs w:val="22"/>
          <w:lang w:val="en-GB"/>
        </w:rPr>
      </w:pPr>
      <w:r w:rsidRPr="00684D38">
        <w:rPr>
          <w:sz w:val="22"/>
          <w:szCs w:val="22"/>
          <w:lang w:val="en-GB"/>
        </w:rPr>
        <w:t xml:space="preserve">A European Reference Product is used in &lt;RMS&gt; &lt;and&gt; &lt;CMS XX&gt;: </w:t>
      </w:r>
      <w:r w:rsidRPr="00684D38">
        <w:rPr>
          <w:sz w:val="22"/>
          <w:szCs w:val="22"/>
          <w:lang w:val="en-US"/>
        </w:rPr>
        <w:t>[Name, strength, pharmaceutical form, MAH], registered in &lt;YY&gt;.</w:t>
      </w:r>
    </w:p>
    <w:p w14:paraId="0C0CCCEA" w14:textId="77777777" w:rsidR="008161F2" w:rsidRPr="00B70CC5" w:rsidRDefault="008161F2" w:rsidP="008161F2">
      <w:pPr>
        <w:jc w:val="both"/>
        <w:rPr>
          <w:sz w:val="22"/>
          <w:szCs w:val="22"/>
          <w:lang w:val="en-GB"/>
        </w:rPr>
      </w:pPr>
      <w:r w:rsidRPr="00684D38">
        <w:rPr>
          <w:sz w:val="22"/>
          <w:szCs w:val="22"/>
          <w:lang w:val="en-US"/>
        </w:rPr>
        <w:t>&lt;</w:t>
      </w:r>
      <w:r w:rsidRPr="00F834F2">
        <w:rPr>
          <w:sz w:val="22"/>
          <w:szCs w:val="22"/>
          <w:lang w:val="en-GB"/>
        </w:rPr>
        <w:t>The justification to use this product is based on information received from &lt;YY</w:t>
      </w:r>
      <w:r w:rsidRPr="00684D38">
        <w:rPr>
          <w:sz w:val="22"/>
          <w:szCs w:val="22"/>
          <w:lang w:val="en-US"/>
        </w:rPr>
        <w:t>&gt;</w:t>
      </w:r>
      <w:r>
        <w:rPr>
          <w:sz w:val="22"/>
          <w:szCs w:val="22"/>
          <w:lang w:val="en-US"/>
        </w:rPr>
        <w:t>&gt;</w:t>
      </w:r>
      <w:r w:rsidRPr="00684D38">
        <w:rPr>
          <w:sz w:val="22"/>
          <w:szCs w:val="22"/>
          <w:lang w:val="en-US"/>
        </w:rPr>
        <w:t xml:space="preserve"> &lt;</w:t>
      </w:r>
      <w:r w:rsidRPr="00684D38">
        <w:rPr>
          <w:sz w:val="22"/>
          <w:szCs w:val="22"/>
          <w:lang w:val="en-GB"/>
        </w:rPr>
        <w:t>The justification to use this product is based on RMS</w:t>
      </w:r>
      <w:r>
        <w:rPr>
          <w:sz w:val="22"/>
          <w:szCs w:val="22"/>
          <w:lang w:val="en-GB"/>
        </w:rPr>
        <w:t>’</w:t>
      </w:r>
      <w:r w:rsidRPr="00684D38">
        <w:rPr>
          <w:sz w:val="22"/>
          <w:szCs w:val="22"/>
          <w:lang w:val="en-GB"/>
        </w:rPr>
        <w:t>s own files</w:t>
      </w:r>
      <w:r w:rsidRPr="00B70CC5">
        <w:rPr>
          <w:sz w:val="22"/>
          <w:szCs w:val="22"/>
          <w:lang w:val="en-GB"/>
        </w:rPr>
        <w:t>&gt;.</w:t>
      </w:r>
    </w:p>
    <w:p w14:paraId="621DF0E4" w14:textId="733CE8DE" w:rsidR="008161F2" w:rsidRDefault="008161F2" w:rsidP="008161F2">
      <w:pPr>
        <w:jc w:val="both"/>
        <w:rPr>
          <w:sz w:val="22"/>
          <w:szCs w:val="22"/>
          <w:lang w:val="en-GB"/>
        </w:rPr>
      </w:pPr>
      <w:r w:rsidRPr="00B70CC5">
        <w:rPr>
          <w:sz w:val="22"/>
          <w:szCs w:val="22"/>
          <w:lang w:val="en-GB"/>
        </w:rPr>
        <w:t xml:space="preserve">&lt;The ERP information received from </w:t>
      </w:r>
      <w:r>
        <w:rPr>
          <w:sz w:val="22"/>
          <w:szCs w:val="22"/>
          <w:lang w:val="en-GB"/>
        </w:rPr>
        <w:t>&lt;</w:t>
      </w:r>
      <w:r w:rsidRPr="00B70CC5">
        <w:rPr>
          <w:sz w:val="22"/>
          <w:szCs w:val="22"/>
          <w:lang w:val="en-GB"/>
        </w:rPr>
        <w:t>YY</w:t>
      </w:r>
      <w:r>
        <w:rPr>
          <w:sz w:val="22"/>
          <w:szCs w:val="22"/>
          <w:lang w:val="en-GB"/>
        </w:rPr>
        <w:t>&gt;</w:t>
      </w:r>
      <w:r w:rsidRPr="00B70CC5">
        <w:rPr>
          <w:sz w:val="22"/>
          <w:szCs w:val="22"/>
          <w:lang w:val="en-GB"/>
        </w:rPr>
        <w:t xml:space="preserve"> is attached as a separate document&gt; &lt;The ERP information received from </w:t>
      </w:r>
      <w:r>
        <w:rPr>
          <w:sz w:val="22"/>
          <w:szCs w:val="22"/>
          <w:lang w:val="en-GB"/>
        </w:rPr>
        <w:t>&lt;</w:t>
      </w:r>
      <w:r w:rsidRPr="00B70CC5">
        <w:rPr>
          <w:sz w:val="22"/>
          <w:szCs w:val="22"/>
          <w:lang w:val="en-GB"/>
        </w:rPr>
        <w:t>YY</w:t>
      </w:r>
      <w:r>
        <w:rPr>
          <w:sz w:val="22"/>
          <w:szCs w:val="22"/>
          <w:lang w:val="en-GB"/>
        </w:rPr>
        <w:t>&gt;</w:t>
      </w:r>
      <w:r w:rsidRPr="00B70CC5">
        <w:rPr>
          <w:sz w:val="22"/>
          <w:szCs w:val="22"/>
          <w:lang w:val="en-GB"/>
        </w:rPr>
        <w:t xml:space="preserve"> was circulated during validation period&gt;.</w:t>
      </w:r>
      <w:r>
        <w:rPr>
          <w:sz w:val="22"/>
          <w:szCs w:val="22"/>
          <w:lang w:val="en-GB"/>
        </w:rPr>
        <w:t>&gt;</w:t>
      </w:r>
    </w:p>
    <w:p w14:paraId="4815E525" w14:textId="61CBBF21" w:rsidR="008161F2" w:rsidRDefault="008161F2" w:rsidP="008161F2">
      <w:pPr>
        <w:rPr>
          <w:lang w:val="en-GB"/>
        </w:rPr>
      </w:pPr>
    </w:p>
    <w:p w14:paraId="79C49ACD" w14:textId="35D3C8A3" w:rsidR="008161F2" w:rsidRDefault="008161F2" w:rsidP="008161F2">
      <w:pPr>
        <w:rPr>
          <w:lang w:val="en-GB"/>
        </w:rPr>
      </w:pPr>
    </w:p>
    <w:p w14:paraId="7AC06797" w14:textId="77777777" w:rsidR="008161F2" w:rsidDel="008161F2" w:rsidRDefault="008161F2" w:rsidP="008161F2">
      <w:pPr>
        <w:jc w:val="both"/>
        <w:rPr>
          <w:rFonts w:eastAsia="SimSun"/>
          <w:b/>
          <w:bCs/>
          <w:sz w:val="22"/>
          <w:szCs w:val="22"/>
          <w:lang w:val="en-GB" w:eastAsia="en-GB"/>
        </w:rPr>
      </w:pPr>
      <w:r w:rsidDel="008161F2">
        <w:rPr>
          <w:rFonts w:eastAsia="SimSun"/>
          <w:b/>
          <w:bCs/>
          <w:sz w:val="22"/>
          <w:szCs w:val="22"/>
          <w:lang w:val="en-GB" w:eastAsia="en-GB"/>
        </w:rPr>
        <w:t>Assessment of similarity with authorised orphan medicinal product(s) under market exclusivity</w:t>
      </w:r>
    </w:p>
    <w:p w14:paraId="425317BF" w14:textId="77777777" w:rsidR="008161F2" w:rsidRPr="00314ED3" w:rsidDel="008161F2" w:rsidRDefault="008161F2" w:rsidP="008161F2">
      <w:pPr>
        <w:jc w:val="both"/>
        <w:rPr>
          <w:lang w:val="en-US"/>
        </w:rPr>
      </w:pPr>
      <w:r w:rsidDel="008161F2">
        <w:rPr>
          <w:iCs/>
          <w:sz w:val="22"/>
          <w:szCs w:val="22"/>
          <w:lang w:val="en-GB"/>
        </w:rPr>
        <w:t>&lt;</w:t>
      </w:r>
      <w:r w:rsidRPr="00CB3A13" w:rsidDel="008161F2">
        <w:rPr>
          <w:b/>
          <w:bCs/>
          <w:sz w:val="22"/>
          <w:szCs w:val="22"/>
          <w:lang w:val="en-US"/>
        </w:rPr>
        <w:t>Potential similarity with orphan medicinal products</w:t>
      </w:r>
      <w:r w:rsidDel="008161F2">
        <w:rPr>
          <w:b/>
          <w:bCs/>
          <w:sz w:val="22"/>
          <w:szCs w:val="22"/>
          <w:lang w:val="en-US"/>
        </w:rPr>
        <w:t>&gt;</w:t>
      </w:r>
    </w:p>
    <w:p w14:paraId="0E05235C" w14:textId="77777777" w:rsidR="00C66A78" w:rsidDel="008161F2" w:rsidRDefault="00C66A78" w:rsidP="00C66A78">
      <w:pPr>
        <w:jc w:val="both"/>
        <w:rPr>
          <w:sz w:val="22"/>
          <w:szCs w:val="22"/>
          <w:lang w:val="en-US"/>
        </w:rPr>
      </w:pPr>
      <w:r w:rsidRPr="00ED420E" w:rsidDel="008161F2">
        <w:rPr>
          <w:sz w:val="22"/>
          <w:szCs w:val="22"/>
          <w:lang w:val="en-US"/>
        </w:rPr>
        <w:t>&lt;According to the application form and a check of the Community Register of orphan medicinal products there is no medicinal product designated as an orphan medicinal product for a condition relating to the indication proposed in this application.&gt;</w:t>
      </w:r>
    </w:p>
    <w:p w14:paraId="762A3877" w14:textId="77777777" w:rsidR="00C66A78" w:rsidDel="008161F2" w:rsidRDefault="00C66A78" w:rsidP="00C66A78">
      <w:pPr>
        <w:jc w:val="both"/>
        <w:rPr>
          <w:sz w:val="22"/>
          <w:szCs w:val="22"/>
          <w:lang w:val="en-US"/>
        </w:rPr>
      </w:pPr>
    </w:p>
    <w:p w14:paraId="4CC52856" w14:textId="77777777" w:rsidR="00C66A78" w:rsidDel="008161F2" w:rsidRDefault="00C66A78" w:rsidP="00C66A78">
      <w:pPr>
        <w:jc w:val="both"/>
        <w:rPr>
          <w:sz w:val="22"/>
          <w:szCs w:val="22"/>
          <w:lang w:val="en-US"/>
        </w:rPr>
      </w:pPr>
      <w:r w:rsidRPr="00ED420E" w:rsidDel="008161F2">
        <w:rPr>
          <w:sz w:val="22"/>
          <w:szCs w:val="22"/>
          <w:lang w:val="en-US"/>
        </w:rPr>
        <w:t>OR</w:t>
      </w:r>
    </w:p>
    <w:p w14:paraId="42A955DE" w14:textId="77777777" w:rsidR="00C66A78" w:rsidDel="008161F2" w:rsidRDefault="00C66A78" w:rsidP="00C66A78">
      <w:pPr>
        <w:jc w:val="both"/>
        <w:rPr>
          <w:sz w:val="22"/>
          <w:szCs w:val="22"/>
          <w:lang w:val="en-US"/>
        </w:rPr>
      </w:pPr>
    </w:p>
    <w:p w14:paraId="754FEB54" w14:textId="77777777" w:rsidR="00C66A78" w:rsidDel="008161F2" w:rsidRDefault="00C66A78" w:rsidP="00C66A78">
      <w:pPr>
        <w:jc w:val="both"/>
        <w:rPr>
          <w:sz w:val="22"/>
          <w:szCs w:val="22"/>
          <w:lang w:val="en-US"/>
        </w:rPr>
      </w:pPr>
      <w:r w:rsidRPr="00ED420E" w:rsidDel="008161F2">
        <w:rPr>
          <w:sz w:val="22"/>
          <w:szCs w:val="22"/>
          <w:lang w:val="en-US"/>
        </w:rPr>
        <w:t xml:space="preserve">&lt;According to the application form and a check of the Community Register of orphan medicinal products the following medicinal product(s) has/have been designated as orphan medicinal products, but not yet been granted a marketing </w:t>
      </w:r>
      <w:proofErr w:type="spellStart"/>
      <w:r w:rsidRPr="00ED420E" w:rsidDel="008161F2">
        <w:rPr>
          <w:sz w:val="22"/>
          <w:szCs w:val="22"/>
          <w:lang w:val="en-US"/>
        </w:rPr>
        <w:t>authorisation</w:t>
      </w:r>
      <w:proofErr w:type="spellEnd"/>
      <w:r w:rsidRPr="00ED420E" w:rsidDel="008161F2">
        <w:rPr>
          <w:sz w:val="22"/>
          <w:szCs w:val="22"/>
          <w:lang w:val="en-US"/>
        </w:rPr>
        <w:t xml:space="preserve"> in the EU: [specify EU Orphan Designation Number(s)]. </w:t>
      </w:r>
    </w:p>
    <w:p w14:paraId="1603F2E0" w14:textId="77777777" w:rsidR="00C66A78" w:rsidRPr="0032108E" w:rsidDel="008161F2" w:rsidRDefault="00C66A78" w:rsidP="00C66A78">
      <w:pPr>
        <w:jc w:val="both"/>
        <w:rPr>
          <w:sz w:val="22"/>
          <w:szCs w:val="22"/>
          <w:lang w:val="en-US"/>
        </w:rPr>
      </w:pPr>
      <w:r w:rsidRPr="00ED420E" w:rsidDel="008161F2">
        <w:rPr>
          <w:sz w:val="22"/>
          <w:szCs w:val="22"/>
          <w:lang w:val="en-US"/>
        </w:rPr>
        <w:t xml:space="preserve">The applicant should monitor these products during the entire procedure to check if a marketing </w:t>
      </w:r>
      <w:proofErr w:type="spellStart"/>
      <w:r w:rsidRPr="00ED420E" w:rsidDel="008161F2">
        <w:rPr>
          <w:sz w:val="22"/>
          <w:szCs w:val="22"/>
          <w:lang w:val="en-US"/>
        </w:rPr>
        <w:t>authorisation</w:t>
      </w:r>
      <w:proofErr w:type="spellEnd"/>
      <w:r w:rsidRPr="00ED420E" w:rsidDel="008161F2">
        <w:rPr>
          <w:sz w:val="22"/>
          <w:szCs w:val="22"/>
          <w:lang w:val="en-US"/>
        </w:rPr>
        <w:t xml:space="preserve"> has been granted. In case a marketing </w:t>
      </w:r>
      <w:proofErr w:type="spellStart"/>
      <w:r w:rsidRPr="00ED420E" w:rsidDel="008161F2">
        <w:rPr>
          <w:sz w:val="22"/>
          <w:szCs w:val="22"/>
          <w:lang w:val="en-US"/>
        </w:rPr>
        <w:t>authorisation</w:t>
      </w:r>
      <w:proofErr w:type="spellEnd"/>
      <w:r w:rsidRPr="00ED420E" w:rsidDel="008161F2">
        <w:rPr>
          <w:sz w:val="22"/>
          <w:szCs w:val="22"/>
          <w:lang w:val="en-US"/>
        </w:rPr>
        <w:t xml:space="preserve"> is granted, the applicant should </w:t>
      </w:r>
      <w:r w:rsidRPr="0032108E" w:rsidDel="008161F2">
        <w:rPr>
          <w:sz w:val="22"/>
          <w:szCs w:val="22"/>
          <w:lang w:val="en-US"/>
        </w:rPr>
        <w:t>&lt;submit a&gt; &lt;update the&gt; report on similarity (Module 1.7.1) and, if applicable, &lt;submit&gt; the data to support derogation from orphan market exclusivity (Module 1.7.2).&gt;</w:t>
      </w:r>
    </w:p>
    <w:p w14:paraId="30892A82" w14:textId="77777777" w:rsidR="00C66A78" w:rsidRPr="0032108E" w:rsidDel="008161F2" w:rsidRDefault="00C66A78" w:rsidP="00C66A78">
      <w:pPr>
        <w:jc w:val="both"/>
        <w:rPr>
          <w:sz w:val="22"/>
          <w:szCs w:val="22"/>
          <w:lang w:val="en-US"/>
        </w:rPr>
      </w:pPr>
    </w:p>
    <w:p w14:paraId="19307A5F" w14:textId="77777777" w:rsidR="00C66A78" w:rsidDel="008161F2" w:rsidRDefault="00C66A78" w:rsidP="00C66A78">
      <w:pPr>
        <w:jc w:val="both"/>
        <w:rPr>
          <w:sz w:val="22"/>
          <w:szCs w:val="22"/>
          <w:lang w:val="en-US"/>
        </w:rPr>
      </w:pPr>
      <w:r w:rsidRPr="0032108E" w:rsidDel="008161F2">
        <w:rPr>
          <w:sz w:val="22"/>
          <w:szCs w:val="22"/>
          <w:lang w:val="en-US"/>
        </w:rPr>
        <w:t>AND/OR</w:t>
      </w:r>
    </w:p>
    <w:p w14:paraId="73D34A60" w14:textId="77777777" w:rsidR="00C66A78" w:rsidDel="008161F2" w:rsidRDefault="00C66A78" w:rsidP="00C66A78">
      <w:pPr>
        <w:jc w:val="both"/>
        <w:rPr>
          <w:sz w:val="22"/>
          <w:szCs w:val="22"/>
          <w:lang w:val="en-US"/>
        </w:rPr>
      </w:pPr>
    </w:p>
    <w:p w14:paraId="0BD94A1A" w14:textId="77777777" w:rsidR="00C66A78" w:rsidDel="008161F2" w:rsidRDefault="00C66A78" w:rsidP="00C66A78">
      <w:pPr>
        <w:jc w:val="both"/>
        <w:rPr>
          <w:sz w:val="22"/>
          <w:szCs w:val="22"/>
          <w:lang w:val="en-US"/>
        </w:rPr>
      </w:pPr>
      <w:r w:rsidRPr="00ED420E" w:rsidDel="008161F2">
        <w:rPr>
          <w:sz w:val="22"/>
          <w:szCs w:val="22"/>
          <w:lang w:val="en-US"/>
        </w:rPr>
        <w:lastRenderedPageBreak/>
        <w:t xml:space="preserve">&lt;The applicant has provided a similarity report (Module 1.7.1) due to potential similarity with </w:t>
      </w:r>
      <w:proofErr w:type="spellStart"/>
      <w:r w:rsidRPr="00ED420E" w:rsidDel="008161F2">
        <w:rPr>
          <w:sz w:val="22"/>
          <w:szCs w:val="22"/>
          <w:lang w:val="en-US"/>
        </w:rPr>
        <w:t>authorised</w:t>
      </w:r>
      <w:proofErr w:type="spellEnd"/>
      <w:r w:rsidRPr="00ED420E" w:rsidDel="008161F2">
        <w:rPr>
          <w:sz w:val="22"/>
          <w:szCs w:val="22"/>
          <w:lang w:val="en-US"/>
        </w:rPr>
        <w:t xml:space="preserve"> orphan medicinal product(s) under market exclusivity. The detailed RMS assessment of similarity is presented in the attached RMS Similarity AR. </w:t>
      </w:r>
    </w:p>
    <w:p w14:paraId="29FC796D" w14:textId="77777777" w:rsidR="00C66A78" w:rsidDel="008161F2" w:rsidRDefault="00C66A78" w:rsidP="00C66A78">
      <w:pPr>
        <w:jc w:val="both"/>
        <w:rPr>
          <w:sz w:val="22"/>
          <w:szCs w:val="22"/>
          <w:lang w:val="en-US"/>
        </w:rPr>
      </w:pPr>
    </w:p>
    <w:p w14:paraId="55CB03FE" w14:textId="77777777" w:rsidR="00C66A78" w:rsidDel="008161F2" w:rsidRDefault="00C66A78" w:rsidP="00C66A78">
      <w:pPr>
        <w:jc w:val="both"/>
        <w:rPr>
          <w:sz w:val="22"/>
          <w:szCs w:val="22"/>
          <w:lang w:val="en-US"/>
        </w:rPr>
      </w:pPr>
      <w:r w:rsidRPr="00ED420E" w:rsidDel="008161F2">
        <w:rPr>
          <w:sz w:val="22"/>
          <w:szCs w:val="22"/>
          <w:lang w:val="en-US"/>
        </w:rPr>
        <w:t>Conclusion</w:t>
      </w:r>
    </w:p>
    <w:p w14:paraId="6865065B" w14:textId="77777777" w:rsidR="00C66A78" w:rsidDel="008161F2" w:rsidRDefault="00C66A78" w:rsidP="00C66A78">
      <w:pPr>
        <w:rPr>
          <w:rFonts w:eastAsia="Verdana"/>
          <w:i/>
          <w:color w:val="339966"/>
          <w:sz w:val="22"/>
          <w:szCs w:val="22"/>
          <w:lang w:val="en-GB" w:eastAsia="en-GB"/>
        </w:rPr>
      </w:pPr>
      <w:r w:rsidRPr="00ED420E" w:rsidDel="008161F2">
        <w:rPr>
          <w:sz w:val="22"/>
          <w:szCs w:val="22"/>
          <w:lang w:val="en-US"/>
        </w:rPr>
        <w:t xml:space="preserve">Having considered the arguments presented by the applicant and with reference to Article 8 of Regulation (EC) No 141/2000, &lt;product name&gt; is considered &lt;similar&gt;&lt;not similar&gt; (as defined in Article 3 of Commission Regulation (EC) No. 847/2000) to &lt;name of </w:t>
      </w:r>
      <w:proofErr w:type="spellStart"/>
      <w:r w:rsidRPr="00ED420E" w:rsidDel="008161F2">
        <w:rPr>
          <w:sz w:val="22"/>
          <w:szCs w:val="22"/>
          <w:lang w:val="en-US"/>
        </w:rPr>
        <w:t>authorised</w:t>
      </w:r>
      <w:proofErr w:type="spellEnd"/>
      <w:r w:rsidRPr="00ED420E" w:rsidDel="008161F2">
        <w:rPr>
          <w:sz w:val="22"/>
          <w:szCs w:val="22"/>
          <w:lang w:val="en-US"/>
        </w:rPr>
        <w:t xml:space="preserve"> orphan product&gt;.  &lt;Therefore, with reference to Article 8 of Regulation (EC) No. 141/2000, the existence of any market exclusivity for &lt;name of </w:t>
      </w:r>
      <w:proofErr w:type="spellStart"/>
      <w:r w:rsidRPr="00ED420E" w:rsidDel="008161F2">
        <w:rPr>
          <w:sz w:val="22"/>
          <w:szCs w:val="22"/>
          <w:lang w:val="en-US"/>
        </w:rPr>
        <w:t>authorised</w:t>
      </w:r>
      <w:proofErr w:type="spellEnd"/>
      <w:r w:rsidRPr="00ED420E" w:rsidDel="008161F2">
        <w:rPr>
          <w:sz w:val="22"/>
          <w:szCs w:val="22"/>
          <w:lang w:val="en-US"/>
        </w:rPr>
        <w:t xml:space="preserve"> orphan product&gt; in the treatment of &lt;orphan designation&gt;, &lt;prevents&gt;&lt;does not prevent&gt; the granting of the marketing </w:t>
      </w:r>
      <w:proofErr w:type="spellStart"/>
      <w:r w:rsidRPr="00ED420E" w:rsidDel="008161F2">
        <w:rPr>
          <w:sz w:val="22"/>
          <w:szCs w:val="22"/>
          <w:lang w:val="en-US"/>
        </w:rPr>
        <w:t>authorisation</w:t>
      </w:r>
      <w:proofErr w:type="spellEnd"/>
      <w:r w:rsidRPr="00ED420E" w:rsidDel="008161F2">
        <w:rPr>
          <w:sz w:val="22"/>
          <w:szCs w:val="22"/>
          <w:lang w:val="en-US"/>
        </w:rPr>
        <w:t xml:space="preserve"> of &lt;name of product&gt;. This finding is without prejudice to the outcome of the scientific assessment of the marketing </w:t>
      </w:r>
      <w:proofErr w:type="spellStart"/>
      <w:r w:rsidRPr="00ED420E" w:rsidDel="008161F2">
        <w:rPr>
          <w:sz w:val="22"/>
          <w:szCs w:val="22"/>
          <w:lang w:val="en-US"/>
        </w:rPr>
        <w:t>authorisation</w:t>
      </w:r>
      <w:proofErr w:type="spellEnd"/>
      <w:r w:rsidRPr="00ED420E" w:rsidDel="008161F2">
        <w:rPr>
          <w:sz w:val="22"/>
          <w:szCs w:val="22"/>
          <w:lang w:val="en-US"/>
        </w:rPr>
        <w:t xml:space="preserve"> application.&gt;</w:t>
      </w:r>
    </w:p>
    <w:p w14:paraId="18C4EB76" w14:textId="3A5DE5BF" w:rsidR="008161F2" w:rsidRDefault="008161F2" w:rsidP="008161F2">
      <w:pPr>
        <w:rPr>
          <w:lang w:val="en-US"/>
        </w:rPr>
      </w:pPr>
    </w:p>
    <w:p w14:paraId="0FE1B96B" w14:textId="0AC85790" w:rsidR="008161F2" w:rsidRDefault="008161F2" w:rsidP="008161F2">
      <w:pPr>
        <w:rPr>
          <w:lang w:val="en-GB"/>
        </w:rPr>
      </w:pPr>
    </w:p>
    <w:p w14:paraId="3F97FF72" w14:textId="77777777" w:rsidR="00C66A78" w:rsidDel="008161F2" w:rsidRDefault="00C66A78" w:rsidP="00C66A78">
      <w:pPr>
        <w:rPr>
          <w:rFonts w:eastAsia="Verdana"/>
          <w:b/>
          <w:bCs/>
          <w:sz w:val="22"/>
          <w:szCs w:val="22"/>
          <w:lang w:val="en-GB" w:eastAsia="en-GB"/>
        </w:rPr>
      </w:pPr>
      <w:r w:rsidDel="008161F2">
        <w:rPr>
          <w:rFonts w:eastAsia="Verdana"/>
          <w:b/>
          <w:bCs/>
          <w:sz w:val="22"/>
          <w:szCs w:val="22"/>
          <w:lang w:val="en-GB" w:eastAsia="en-GB"/>
        </w:rPr>
        <w:t>&lt;Derogation(s) from market exclusivity</w:t>
      </w:r>
    </w:p>
    <w:p w14:paraId="452F97DF" w14:textId="77777777" w:rsidR="00C66A78" w:rsidRPr="00846829" w:rsidRDefault="00C66A78" w:rsidP="00C66A78">
      <w:pPr>
        <w:rPr>
          <w:sz w:val="22"/>
          <w:szCs w:val="22"/>
          <w:lang w:val="en-US"/>
        </w:rPr>
      </w:pPr>
      <w:r w:rsidDel="008161F2">
        <w:rPr>
          <w:sz w:val="22"/>
          <w:szCs w:val="22"/>
          <w:lang w:val="en-US"/>
        </w:rPr>
        <w:t>&lt;</w:t>
      </w:r>
      <w:r w:rsidRPr="00314ED3" w:rsidDel="008161F2">
        <w:rPr>
          <w:sz w:val="22"/>
          <w:szCs w:val="22"/>
          <w:lang w:val="en-US"/>
        </w:rPr>
        <w:t xml:space="preserve">The application contained a claim addressing the following derogation laid down in Article 8(3) of the Regulation (EC) No. 141/2000; &lt;the holder of the marketing </w:t>
      </w:r>
      <w:proofErr w:type="spellStart"/>
      <w:r w:rsidRPr="00314ED3" w:rsidDel="008161F2">
        <w:rPr>
          <w:sz w:val="22"/>
          <w:szCs w:val="22"/>
          <w:lang w:val="en-US"/>
        </w:rPr>
        <w:t>authorisation</w:t>
      </w:r>
      <w:proofErr w:type="spellEnd"/>
      <w:r w:rsidRPr="00314ED3" w:rsidDel="008161F2">
        <w:rPr>
          <w:sz w:val="22"/>
          <w:szCs w:val="22"/>
          <w:lang w:val="en-US"/>
        </w:rPr>
        <w:t xml:space="preserve"> for the original orphan medicinal product has given his consent to the applicant&gt; or &lt; the holder of the marketing </w:t>
      </w:r>
      <w:proofErr w:type="spellStart"/>
      <w:r w:rsidRPr="00314ED3" w:rsidDel="008161F2">
        <w:rPr>
          <w:sz w:val="22"/>
          <w:szCs w:val="22"/>
          <w:lang w:val="en-US"/>
        </w:rPr>
        <w:t>authorisation</w:t>
      </w:r>
      <w:proofErr w:type="spellEnd"/>
      <w:r w:rsidRPr="00314ED3" w:rsidDel="008161F2">
        <w:rPr>
          <w:sz w:val="22"/>
          <w:szCs w:val="22"/>
          <w:lang w:val="en-US"/>
        </w:rPr>
        <w:t xml:space="preserve"> for the original orphan medicinal product is unable to supply sufficient quantities of the medicinal product&gt; or &lt;the applicant can establish in the application that the medicinal product, although similar to the orphan medicinal product already </w:t>
      </w:r>
      <w:proofErr w:type="spellStart"/>
      <w:r w:rsidRPr="00314ED3" w:rsidDel="008161F2">
        <w:rPr>
          <w:sz w:val="22"/>
          <w:szCs w:val="22"/>
          <w:lang w:val="en-US"/>
        </w:rPr>
        <w:t>authorised</w:t>
      </w:r>
      <w:proofErr w:type="spellEnd"/>
      <w:r w:rsidRPr="00314ED3" w:rsidDel="008161F2">
        <w:rPr>
          <w:sz w:val="22"/>
          <w:szCs w:val="22"/>
          <w:lang w:val="en-US"/>
        </w:rPr>
        <w:t>, is safer, more effective or otherwise clinically superior.&gt; Assessment of these claims is appended.&gt;</w:t>
      </w:r>
    </w:p>
    <w:p w14:paraId="01153F82" w14:textId="794864B5" w:rsidR="00C66A78" w:rsidRDefault="00C66A78" w:rsidP="008161F2">
      <w:pPr>
        <w:rPr>
          <w:lang w:val="en-GB"/>
        </w:rPr>
      </w:pPr>
    </w:p>
    <w:p w14:paraId="694C5E13" w14:textId="77777777" w:rsidR="00C66A78" w:rsidRDefault="00C66A78" w:rsidP="008161F2">
      <w:pPr>
        <w:rPr>
          <w:lang w:val="en-GB"/>
        </w:rPr>
      </w:pPr>
    </w:p>
    <w:p w14:paraId="214346F5" w14:textId="77777777" w:rsidR="00695352" w:rsidRDefault="00695352">
      <w:pPr>
        <w:pStyle w:val="Heading2"/>
        <w:spacing w:before="0" w:after="0"/>
        <w:ind w:left="578" w:hanging="578"/>
        <w:rPr>
          <w:lang w:val="en-GB"/>
        </w:rPr>
      </w:pPr>
      <w:bookmarkStart w:id="36" w:name="_Toc499041743"/>
      <w:bookmarkStart w:id="37" w:name="_Toc103063956"/>
      <w:r>
        <w:rPr>
          <w:lang w:val="en-GB"/>
        </w:rPr>
        <w:t>General comments on compliance with GMP, GLP, GCP and agreed ethical principles.</w:t>
      </w:r>
      <w:bookmarkEnd w:id="36"/>
      <w:bookmarkEnd w:id="37"/>
    </w:p>
    <w:p w14:paraId="2D05F64D" w14:textId="77777777" w:rsidR="00695352" w:rsidRDefault="00695352">
      <w:pPr>
        <w:widowControl w:val="0"/>
        <w:tabs>
          <w:tab w:val="left" w:pos="851"/>
        </w:tabs>
        <w:jc w:val="both"/>
        <w:rPr>
          <w:snapToGrid w:val="0"/>
          <w:sz w:val="22"/>
          <w:lang w:val="en-GB"/>
        </w:rPr>
      </w:pPr>
    </w:p>
    <w:p w14:paraId="58C6C4E2" w14:textId="45B1C214" w:rsidR="00695352" w:rsidRDefault="00695352">
      <w:pPr>
        <w:pStyle w:val="BodyText3"/>
      </w:pPr>
      <w:r>
        <w:t xml:space="preserve">The RMS has been assured that acceptable standards of GMP are in place for these product types at all sites responsible for the manufacture and assembly of this product </w:t>
      </w:r>
      <w:proofErr w:type="gramStart"/>
      <w:r>
        <w:t>&lt;,except</w:t>
      </w:r>
      <w:proofErr w:type="gramEnd"/>
      <w:r>
        <w:t xml:space="preserve"> for…. Inspection of this site is needed, because……… &gt;</w:t>
      </w:r>
      <w:r w:rsidR="00462471">
        <w:t>.</w:t>
      </w:r>
      <w:r>
        <w:t xml:space="preserve"> </w:t>
      </w:r>
    </w:p>
    <w:p w14:paraId="5C7BF4EE" w14:textId="77777777" w:rsidR="004E378F" w:rsidRDefault="004E378F">
      <w:pPr>
        <w:pStyle w:val="BodyText3"/>
        <w:rPr>
          <w:b/>
          <w:i/>
          <w:u w:val="single"/>
        </w:rPr>
      </w:pPr>
    </w:p>
    <w:p w14:paraId="1A703EB5" w14:textId="77777777" w:rsidR="00695352" w:rsidRDefault="00695352">
      <w:pPr>
        <w:widowControl w:val="0"/>
        <w:tabs>
          <w:tab w:val="left" w:pos="851"/>
        </w:tabs>
        <w:jc w:val="both"/>
        <w:rPr>
          <w:snapToGrid w:val="0"/>
          <w:sz w:val="22"/>
          <w:lang w:val="en-GB"/>
        </w:rPr>
      </w:pPr>
      <w:r>
        <w:rPr>
          <w:snapToGrid w:val="0"/>
          <w:sz w:val="22"/>
          <w:lang w:val="en-GB"/>
        </w:rPr>
        <w:t>&lt;For manufacturing sites within the Community, the RMS has accepted copies of current manufacturer authorisations issued by inspection services of the competent authorities as certification that acceptable standards of GMP are in place at those sites.&gt;</w:t>
      </w:r>
    </w:p>
    <w:p w14:paraId="5F225CF9" w14:textId="77777777" w:rsidR="00695352" w:rsidRDefault="00695352">
      <w:pPr>
        <w:widowControl w:val="0"/>
        <w:tabs>
          <w:tab w:val="left" w:pos="851"/>
        </w:tabs>
        <w:jc w:val="both"/>
        <w:rPr>
          <w:snapToGrid w:val="0"/>
          <w:sz w:val="22"/>
          <w:lang w:val="en-GB"/>
        </w:rPr>
      </w:pPr>
    </w:p>
    <w:p w14:paraId="4455B7A4" w14:textId="77777777" w:rsidR="00695352" w:rsidRDefault="00695352">
      <w:pPr>
        <w:widowControl w:val="0"/>
        <w:tabs>
          <w:tab w:val="left" w:pos="851"/>
        </w:tabs>
        <w:jc w:val="both"/>
        <w:rPr>
          <w:snapToGrid w:val="0"/>
          <w:sz w:val="22"/>
          <w:lang w:val="en-GB"/>
        </w:rPr>
      </w:pPr>
      <w:r>
        <w:rPr>
          <w:snapToGrid w:val="0"/>
          <w:sz w:val="22"/>
          <w:lang w:val="en-GB"/>
        </w:rPr>
        <w:t>&lt;For manufacturing sites outside the Community, the RMS has accepted copies of current GMP Certificates of satisfactory inspection summary reports, ‘close-out letters’ or ‘exchange of information’ issued by the inspection services of the competent authorities (or those countries with which the EEA has a Mutual Recognition Agreement for their own territories) as certification that acceptable standards of GMP are in place at those non-Community sites.&gt;</w:t>
      </w:r>
    </w:p>
    <w:p w14:paraId="2772D9BC" w14:textId="77777777" w:rsidR="005364FD" w:rsidRDefault="005364FD">
      <w:pPr>
        <w:widowControl w:val="0"/>
        <w:tabs>
          <w:tab w:val="left" w:pos="851"/>
        </w:tabs>
        <w:jc w:val="both"/>
        <w:rPr>
          <w:snapToGrid w:val="0"/>
          <w:sz w:val="22"/>
          <w:lang w:val="en-GB"/>
        </w:rPr>
      </w:pPr>
    </w:p>
    <w:p w14:paraId="7C17BBE3" w14:textId="77777777" w:rsidR="005364FD" w:rsidRPr="00065240" w:rsidRDefault="005364FD" w:rsidP="005364FD">
      <w:pPr>
        <w:widowControl w:val="0"/>
        <w:tabs>
          <w:tab w:val="left" w:pos="851"/>
        </w:tabs>
        <w:jc w:val="both"/>
        <w:rPr>
          <w:snapToGrid w:val="0"/>
          <w:sz w:val="22"/>
          <w:lang w:val="en-GB"/>
        </w:rPr>
      </w:pPr>
      <w:r>
        <w:rPr>
          <w:snapToGrid w:val="0"/>
          <w:sz w:val="22"/>
          <w:lang w:val="en-GB"/>
        </w:rPr>
        <w:t>&lt;</w:t>
      </w:r>
      <w:r w:rsidRPr="00065240">
        <w:rPr>
          <w:snapToGrid w:val="0"/>
          <w:sz w:val="22"/>
          <w:lang w:val="en-GB"/>
        </w:rPr>
        <w:t>GMP active substance</w:t>
      </w:r>
    </w:p>
    <w:p w14:paraId="358FF551" w14:textId="77777777" w:rsidR="005364FD" w:rsidRDefault="005364FD" w:rsidP="005364FD">
      <w:pPr>
        <w:widowControl w:val="0"/>
        <w:tabs>
          <w:tab w:val="left" w:pos="851"/>
        </w:tabs>
        <w:jc w:val="both"/>
        <w:rPr>
          <w:snapToGrid w:val="0"/>
          <w:sz w:val="22"/>
          <w:lang w:val="en-GB"/>
        </w:rPr>
      </w:pPr>
      <w:r w:rsidRPr="00065240">
        <w:rPr>
          <w:snapToGrid w:val="0"/>
          <w:sz w:val="22"/>
          <w:lang w:val="en-GB"/>
        </w:rPr>
        <w:t>Regarding the statement on GMP for the active substance a statement/declaration is provided from the manufacturer(s) responsible for manufacture of the finished product and batch release situated in the EU.</w:t>
      </w:r>
      <w:r>
        <w:rPr>
          <w:snapToGrid w:val="0"/>
          <w:sz w:val="22"/>
          <w:lang w:val="en-GB"/>
        </w:rPr>
        <w:t>&gt;</w:t>
      </w:r>
    </w:p>
    <w:p w14:paraId="1E47E20E" w14:textId="77777777" w:rsidR="00695352" w:rsidRDefault="00695352">
      <w:pPr>
        <w:widowControl w:val="0"/>
        <w:tabs>
          <w:tab w:val="left" w:pos="567"/>
        </w:tabs>
        <w:jc w:val="both"/>
        <w:rPr>
          <w:snapToGrid w:val="0"/>
          <w:sz w:val="22"/>
          <w:lang w:val="en-GB"/>
        </w:rPr>
      </w:pPr>
    </w:p>
    <w:p w14:paraId="46B7EE47" w14:textId="77777777" w:rsidR="00414AB3" w:rsidRDefault="00414AB3">
      <w:pPr>
        <w:widowControl w:val="0"/>
        <w:tabs>
          <w:tab w:val="left" w:pos="567"/>
        </w:tabs>
        <w:jc w:val="both"/>
        <w:rPr>
          <w:snapToGrid w:val="0"/>
          <w:sz w:val="22"/>
          <w:lang w:val="en-GB"/>
        </w:rPr>
      </w:pPr>
    </w:p>
    <w:p w14:paraId="193D06AB" w14:textId="77777777" w:rsidR="00414AB3" w:rsidRDefault="00414AB3">
      <w:pPr>
        <w:widowControl w:val="0"/>
        <w:tabs>
          <w:tab w:val="left" w:pos="567"/>
        </w:tabs>
        <w:jc w:val="both"/>
        <w:rPr>
          <w:snapToGrid w:val="0"/>
          <w:sz w:val="22"/>
          <w:lang w:val="en-GB"/>
        </w:rPr>
      </w:pPr>
    </w:p>
    <w:p w14:paraId="55357EAC" w14:textId="77777777" w:rsidR="00695352" w:rsidRDefault="00695352">
      <w:pPr>
        <w:pStyle w:val="Heading1"/>
        <w:spacing w:before="0" w:after="0"/>
        <w:ind w:left="431" w:hanging="431"/>
      </w:pPr>
      <w:bookmarkStart w:id="38" w:name="_Toc499041744"/>
      <w:bookmarkStart w:id="39" w:name="_Toc103063957"/>
      <w:r>
        <w:t>SCIENTIFIC OVERVIEW AND DISCUSSION</w:t>
      </w:r>
      <w:bookmarkEnd w:id="38"/>
      <w:bookmarkEnd w:id="39"/>
    </w:p>
    <w:p w14:paraId="325D8E9B" w14:textId="77777777" w:rsidR="00695352" w:rsidRDefault="00695352">
      <w:pPr>
        <w:widowControl w:val="0"/>
        <w:tabs>
          <w:tab w:val="left" w:pos="851"/>
        </w:tabs>
        <w:rPr>
          <w:snapToGrid w:val="0"/>
          <w:sz w:val="22"/>
          <w:lang w:val="en-GB"/>
        </w:rPr>
      </w:pPr>
    </w:p>
    <w:p w14:paraId="4A34A281" w14:textId="77777777" w:rsidR="00695352" w:rsidRDefault="00695352">
      <w:pPr>
        <w:pStyle w:val="Heading2"/>
        <w:spacing w:before="0" w:after="0"/>
        <w:ind w:left="431" w:hanging="431"/>
      </w:pPr>
      <w:bookmarkStart w:id="40" w:name="_Toc499041745"/>
      <w:bookmarkStart w:id="41" w:name="_Toc103063958"/>
      <w:proofErr w:type="spellStart"/>
      <w:r>
        <w:t>Quality</w:t>
      </w:r>
      <w:proofErr w:type="spellEnd"/>
      <w:r>
        <w:t xml:space="preserve"> </w:t>
      </w:r>
      <w:proofErr w:type="spellStart"/>
      <w:r>
        <w:t>aspects</w:t>
      </w:r>
      <w:bookmarkEnd w:id="40"/>
      <w:bookmarkEnd w:id="41"/>
      <w:proofErr w:type="spellEnd"/>
    </w:p>
    <w:p w14:paraId="604B12AB" w14:textId="77777777" w:rsidR="00695352" w:rsidRDefault="00695352">
      <w:pPr>
        <w:widowControl w:val="0"/>
        <w:tabs>
          <w:tab w:val="left" w:pos="851"/>
        </w:tabs>
        <w:rPr>
          <w:snapToGrid w:val="0"/>
          <w:sz w:val="22"/>
        </w:rPr>
      </w:pPr>
    </w:p>
    <w:p w14:paraId="3B1801DD" w14:textId="77777777" w:rsidR="00695352" w:rsidRDefault="00695352">
      <w:pPr>
        <w:widowControl w:val="0"/>
        <w:tabs>
          <w:tab w:val="left" w:pos="851"/>
        </w:tabs>
        <w:jc w:val="both"/>
        <w:rPr>
          <w:b/>
          <w:snapToGrid w:val="0"/>
          <w:sz w:val="22"/>
        </w:rPr>
      </w:pPr>
      <w:r>
        <w:rPr>
          <w:b/>
          <w:snapToGrid w:val="0"/>
          <w:sz w:val="22"/>
        </w:rPr>
        <w:t xml:space="preserve">Drug </w:t>
      </w:r>
      <w:proofErr w:type="spellStart"/>
      <w:r>
        <w:rPr>
          <w:b/>
          <w:snapToGrid w:val="0"/>
          <w:sz w:val="22"/>
        </w:rPr>
        <w:t>substance</w:t>
      </w:r>
      <w:proofErr w:type="spellEnd"/>
    </w:p>
    <w:p w14:paraId="230C49AA" w14:textId="77777777" w:rsidR="00695352" w:rsidRDefault="00695352">
      <w:pPr>
        <w:jc w:val="both"/>
        <w:rPr>
          <w:sz w:val="22"/>
          <w:szCs w:val="22"/>
          <w:lang w:val="en-GB"/>
        </w:rPr>
      </w:pPr>
      <w:r>
        <w:rPr>
          <w:sz w:val="22"/>
          <w:szCs w:val="22"/>
          <w:lang w:val="en-GB"/>
        </w:rPr>
        <w:t>&lt;The chemical-pharmaceutical documentation and Quality Overall Summary in relation to &lt;product name&gt; are of sufficient quality in view of the present European regulatory requirements.&gt;</w:t>
      </w:r>
    </w:p>
    <w:p w14:paraId="2972B216" w14:textId="77777777" w:rsidR="00695352" w:rsidRDefault="00695352">
      <w:pPr>
        <w:jc w:val="both"/>
        <w:rPr>
          <w:sz w:val="22"/>
          <w:szCs w:val="22"/>
          <w:lang w:val="en-GB"/>
        </w:rPr>
      </w:pPr>
    </w:p>
    <w:p w14:paraId="3026B9BB" w14:textId="77777777" w:rsidR="00695352" w:rsidRDefault="00695352">
      <w:pPr>
        <w:jc w:val="both"/>
        <w:rPr>
          <w:sz w:val="22"/>
          <w:szCs w:val="22"/>
          <w:lang w:val="en-GB"/>
        </w:rPr>
      </w:pPr>
      <w:r>
        <w:rPr>
          <w:sz w:val="22"/>
          <w:szCs w:val="22"/>
          <w:lang w:val="en-GB"/>
        </w:rPr>
        <w:lastRenderedPageBreak/>
        <w:t>&lt;The control tests and specifications for drug substance product are adequately drawn up.&gt;</w:t>
      </w:r>
    </w:p>
    <w:p w14:paraId="58AFF633" w14:textId="77777777" w:rsidR="00695352" w:rsidRDefault="00695352">
      <w:pPr>
        <w:pStyle w:val="BodyTextIndent2"/>
        <w:tabs>
          <w:tab w:val="left" w:pos="0"/>
        </w:tabs>
        <w:spacing w:after="0" w:line="240" w:lineRule="auto"/>
        <w:ind w:left="0"/>
        <w:jc w:val="both"/>
        <w:rPr>
          <w:sz w:val="22"/>
          <w:szCs w:val="22"/>
          <w:lang w:val="en-GB"/>
        </w:rPr>
      </w:pPr>
    </w:p>
    <w:p w14:paraId="7184F65D" w14:textId="765E4D7F" w:rsidR="00695352" w:rsidRDefault="00695352">
      <w:pPr>
        <w:pStyle w:val="BodyTextIndent2"/>
        <w:tabs>
          <w:tab w:val="left" w:pos="0"/>
        </w:tabs>
        <w:spacing w:after="0" w:line="240" w:lineRule="auto"/>
        <w:ind w:left="0"/>
        <w:jc w:val="both"/>
        <w:rPr>
          <w:sz w:val="22"/>
          <w:szCs w:val="22"/>
          <w:lang w:val="en-GB"/>
        </w:rPr>
      </w:pPr>
      <w:r>
        <w:rPr>
          <w:sz w:val="22"/>
          <w:szCs w:val="22"/>
          <w:lang w:val="en-GB"/>
        </w:rPr>
        <w:t xml:space="preserve">&lt;Stability studies have been performed with the drug substance. No significant changes in any parameters were observed. The proposed retest period of </w:t>
      </w:r>
      <w:proofErr w:type="gramStart"/>
      <w:r>
        <w:rPr>
          <w:sz w:val="22"/>
          <w:szCs w:val="22"/>
          <w:lang w:val="en-GB"/>
        </w:rPr>
        <w:t>&lt;..</w:t>
      </w:r>
      <w:proofErr w:type="gramEnd"/>
      <w:r>
        <w:rPr>
          <w:sz w:val="22"/>
          <w:szCs w:val="22"/>
          <w:lang w:val="en-GB"/>
        </w:rPr>
        <w:t>&gt; is justified.&gt;</w:t>
      </w:r>
    </w:p>
    <w:p w14:paraId="14EC46F2" w14:textId="77777777" w:rsidR="00695352" w:rsidRDefault="00695352">
      <w:pPr>
        <w:widowControl w:val="0"/>
        <w:tabs>
          <w:tab w:val="left" w:pos="851"/>
        </w:tabs>
        <w:jc w:val="both"/>
        <w:rPr>
          <w:b/>
          <w:snapToGrid w:val="0"/>
          <w:sz w:val="22"/>
          <w:lang w:val="en-GB"/>
        </w:rPr>
      </w:pPr>
    </w:p>
    <w:p w14:paraId="476A80D0" w14:textId="77777777" w:rsidR="00695352" w:rsidRDefault="00695352">
      <w:pPr>
        <w:widowControl w:val="0"/>
        <w:tabs>
          <w:tab w:val="left" w:pos="851"/>
        </w:tabs>
        <w:jc w:val="both"/>
        <w:rPr>
          <w:b/>
          <w:snapToGrid w:val="0"/>
          <w:sz w:val="22"/>
          <w:lang w:val="en-GB"/>
        </w:rPr>
      </w:pPr>
    </w:p>
    <w:p w14:paraId="5BDC8FAA" w14:textId="77777777" w:rsidR="00695352" w:rsidRDefault="00695352">
      <w:pPr>
        <w:widowControl w:val="0"/>
        <w:tabs>
          <w:tab w:val="left" w:pos="851"/>
        </w:tabs>
        <w:jc w:val="both"/>
        <w:rPr>
          <w:b/>
          <w:snapToGrid w:val="0"/>
          <w:sz w:val="22"/>
          <w:lang w:val="en-GB"/>
        </w:rPr>
      </w:pPr>
      <w:r>
        <w:rPr>
          <w:b/>
          <w:snapToGrid w:val="0"/>
          <w:sz w:val="22"/>
          <w:lang w:val="en-GB"/>
        </w:rPr>
        <w:t>Drug Product</w:t>
      </w:r>
    </w:p>
    <w:p w14:paraId="3780605F" w14:textId="77777777" w:rsidR="00695352" w:rsidRDefault="00695352" w:rsidP="002C5319">
      <w:pPr>
        <w:pStyle w:val="BodyTextIndent2"/>
        <w:tabs>
          <w:tab w:val="left" w:pos="0"/>
        </w:tabs>
        <w:spacing w:after="0" w:line="240" w:lineRule="auto"/>
        <w:ind w:left="0"/>
        <w:jc w:val="both"/>
        <w:rPr>
          <w:sz w:val="22"/>
          <w:szCs w:val="22"/>
          <w:lang w:val="en-GB"/>
        </w:rPr>
      </w:pPr>
      <w:r>
        <w:rPr>
          <w:sz w:val="22"/>
          <w:szCs w:val="22"/>
          <w:lang w:val="en-GB"/>
        </w:rPr>
        <w:t xml:space="preserve">&lt;The development of the product has been described, the choice of excipients is </w:t>
      </w:r>
      <w:proofErr w:type="gramStart"/>
      <w:r>
        <w:rPr>
          <w:sz w:val="22"/>
          <w:szCs w:val="22"/>
          <w:lang w:val="en-GB"/>
        </w:rPr>
        <w:t>justified</w:t>
      </w:r>
      <w:proofErr w:type="gramEnd"/>
      <w:r>
        <w:rPr>
          <w:sz w:val="22"/>
          <w:szCs w:val="22"/>
          <w:lang w:val="en-GB"/>
        </w:rPr>
        <w:t xml:space="preserve"> and their functions explained.&gt;</w:t>
      </w:r>
    </w:p>
    <w:p w14:paraId="52FE00C4" w14:textId="7A6C5CDC" w:rsidR="00695352" w:rsidRDefault="005B5B72" w:rsidP="002C5319">
      <w:pPr>
        <w:pStyle w:val="BodyTextIndent2"/>
        <w:tabs>
          <w:tab w:val="left" w:pos="0"/>
          <w:tab w:val="left" w:pos="567"/>
        </w:tabs>
        <w:spacing w:after="0" w:line="240" w:lineRule="auto"/>
        <w:ind w:left="0"/>
        <w:jc w:val="both"/>
        <w:rPr>
          <w:sz w:val="22"/>
          <w:szCs w:val="22"/>
          <w:lang w:val="en-GB"/>
        </w:rPr>
      </w:pPr>
      <w:r>
        <w:rPr>
          <w:sz w:val="22"/>
          <w:szCs w:val="22"/>
          <w:lang w:val="en-GB"/>
        </w:rPr>
        <w:br/>
      </w:r>
      <w:r w:rsidR="00695352">
        <w:rPr>
          <w:sz w:val="22"/>
          <w:szCs w:val="22"/>
          <w:lang w:val="en-GB"/>
        </w:rPr>
        <w:t>&lt;The product specifications cover appropriate parameters for this dosage form.</w:t>
      </w:r>
      <w:r w:rsidR="0060392A">
        <w:rPr>
          <w:sz w:val="22"/>
          <w:szCs w:val="22"/>
          <w:lang w:val="en-GB"/>
        </w:rPr>
        <w:t xml:space="preserve"> Validations of the analytical </w:t>
      </w:r>
      <w:r w:rsidR="00695352">
        <w:rPr>
          <w:sz w:val="22"/>
          <w:szCs w:val="22"/>
          <w:lang w:val="en-GB"/>
        </w:rPr>
        <w:t>methods have been presented. Batch analysis has been performed on &lt;number&gt; batches. The batch analysis results show that the finished products meet the specifications proposed.&gt;</w:t>
      </w:r>
    </w:p>
    <w:p w14:paraId="75703A63" w14:textId="2A334D33" w:rsidR="00695352" w:rsidRDefault="005B5B72" w:rsidP="002C5319">
      <w:pPr>
        <w:pStyle w:val="BodyTextIndent2"/>
        <w:tabs>
          <w:tab w:val="left" w:pos="0"/>
        </w:tabs>
        <w:spacing w:after="0" w:line="240" w:lineRule="auto"/>
        <w:ind w:left="0"/>
        <w:jc w:val="both"/>
        <w:rPr>
          <w:sz w:val="22"/>
          <w:szCs w:val="22"/>
          <w:lang w:val="en-GB"/>
        </w:rPr>
      </w:pPr>
      <w:r>
        <w:rPr>
          <w:sz w:val="22"/>
          <w:szCs w:val="22"/>
          <w:lang w:val="en-GB"/>
        </w:rPr>
        <w:br/>
      </w:r>
      <w:r w:rsidR="00695352">
        <w:rPr>
          <w:sz w:val="22"/>
          <w:szCs w:val="22"/>
          <w:lang w:val="en-GB"/>
        </w:rPr>
        <w:t>&lt;The conditions used in the stability studies are according to the ICH stability guideline. The control tests and specifications for drug product are adequately drawn up.&gt;</w:t>
      </w:r>
    </w:p>
    <w:p w14:paraId="6D7CEA56" w14:textId="0D2558F3" w:rsidR="00695352" w:rsidRDefault="005B5B72" w:rsidP="002C5319">
      <w:pPr>
        <w:pStyle w:val="BodyTextIndent2"/>
        <w:tabs>
          <w:tab w:val="left" w:pos="0"/>
        </w:tabs>
        <w:spacing w:after="0" w:line="240" w:lineRule="auto"/>
        <w:ind w:left="0"/>
        <w:jc w:val="both"/>
        <w:rPr>
          <w:sz w:val="22"/>
          <w:szCs w:val="22"/>
          <w:lang w:val="en-GB"/>
        </w:rPr>
      </w:pPr>
      <w:r>
        <w:rPr>
          <w:sz w:val="22"/>
          <w:szCs w:val="22"/>
          <w:lang w:val="en-GB"/>
        </w:rPr>
        <w:br/>
      </w:r>
      <w:r w:rsidR="00695352">
        <w:rPr>
          <w:sz w:val="22"/>
          <w:szCs w:val="22"/>
          <w:lang w:val="en-GB"/>
        </w:rPr>
        <w:t>&lt;The proposed shelf-life of &lt;number&gt; months with &lt;storage conditions to be specified&gt; for the drug product is considered acceptable.&gt;</w:t>
      </w:r>
    </w:p>
    <w:p w14:paraId="29222EFB" w14:textId="77777777" w:rsidR="00695352" w:rsidRDefault="00695352">
      <w:pPr>
        <w:widowControl w:val="0"/>
        <w:tabs>
          <w:tab w:val="left" w:pos="851"/>
        </w:tabs>
        <w:jc w:val="both"/>
        <w:rPr>
          <w:snapToGrid w:val="0"/>
          <w:sz w:val="22"/>
          <w:lang w:val="en-GB"/>
        </w:rPr>
      </w:pPr>
    </w:p>
    <w:p w14:paraId="1F711AAB" w14:textId="77777777" w:rsidR="00695352" w:rsidRDefault="00695352">
      <w:pPr>
        <w:widowControl w:val="0"/>
        <w:tabs>
          <w:tab w:val="left" w:pos="851"/>
        </w:tabs>
        <w:jc w:val="both"/>
        <w:rPr>
          <w:snapToGrid w:val="0"/>
          <w:sz w:val="22"/>
          <w:lang w:val="en-GB"/>
        </w:rPr>
      </w:pPr>
    </w:p>
    <w:p w14:paraId="5118D089" w14:textId="77777777" w:rsidR="00695352" w:rsidRDefault="00695352">
      <w:pPr>
        <w:widowControl w:val="0"/>
        <w:tabs>
          <w:tab w:val="left" w:pos="851"/>
        </w:tabs>
        <w:jc w:val="both"/>
        <w:rPr>
          <w:snapToGrid w:val="0"/>
          <w:sz w:val="22"/>
          <w:lang w:val="en-GB"/>
        </w:rPr>
      </w:pPr>
    </w:p>
    <w:p w14:paraId="4004FD5F" w14:textId="77777777" w:rsidR="00695352" w:rsidRDefault="00695352">
      <w:pPr>
        <w:pStyle w:val="Heading2"/>
        <w:spacing w:before="0" w:after="0"/>
        <w:ind w:left="578" w:hanging="578"/>
        <w:jc w:val="both"/>
      </w:pPr>
      <w:bookmarkStart w:id="42" w:name="_Toc499041746"/>
      <w:bookmarkStart w:id="43" w:name="_Toc103063959"/>
      <w:r>
        <w:t xml:space="preserve">Non </w:t>
      </w:r>
      <w:proofErr w:type="spellStart"/>
      <w:r>
        <w:t>clinical</w:t>
      </w:r>
      <w:proofErr w:type="spellEnd"/>
      <w:r>
        <w:t xml:space="preserve"> </w:t>
      </w:r>
      <w:proofErr w:type="spellStart"/>
      <w:r>
        <w:t>aspects</w:t>
      </w:r>
      <w:bookmarkEnd w:id="42"/>
      <w:bookmarkEnd w:id="43"/>
      <w:proofErr w:type="spellEnd"/>
      <w:r>
        <w:t xml:space="preserve"> </w:t>
      </w:r>
    </w:p>
    <w:p w14:paraId="13B767FE" w14:textId="77777777" w:rsidR="00695352" w:rsidRDefault="00695352">
      <w:pPr>
        <w:widowControl w:val="0"/>
        <w:tabs>
          <w:tab w:val="left" w:pos="851"/>
        </w:tabs>
        <w:jc w:val="both"/>
        <w:rPr>
          <w:snapToGrid w:val="0"/>
          <w:sz w:val="22"/>
          <w:lang w:val="en-GB"/>
        </w:rPr>
      </w:pPr>
    </w:p>
    <w:p w14:paraId="7E1D3ABC" w14:textId="77777777" w:rsidR="00695352" w:rsidRDefault="00695352">
      <w:pPr>
        <w:widowControl w:val="0"/>
        <w:tabs>
          <w:tab w:val="left" w:pos="851"/>
        </w:tabs>
        <w:jc w:val="both"/>
        <w:rPr>
          <w:b/>
          <w:snapToGrid w:val="0"/>
          <w:sz w:val="22"/>
          <w:lang w:val="en-GB"/>
        </w:rPr>
      </w:pPr>
      <w:r>
        <w:rPr>
          <w:b/>
          <w:snapToGrid w:val="0"/>
          <w:sz w:val="22"/>
          <w:lang w:val="en-GB"/>
        </w:rPr>
        <w:t xml:space="preserve">Pharmacology </w:t>
      </w:r>
    </w:p>
    <w:p w14:paraId="426338BB" w14:textId="77777777" w:rsidR="00695352" w:rsidRDefault="00695352">
      <w:pPr>
        <w:widowControl w:val="0"/>
        <w:jc w:val="both"/>
        <w:rPr>
          <w:b/>
          <w:snapToGrid w:val="0"/>
          <w:sz w:val="22"/>
          <w:lang w:val="en-GB"/>
        </w:rPr>
      </w:pPr>
    </w:p>
    <w:p w14:paraId="73843047" w14:textId="77777777" w:rsidR="00695352" w:rsidRPr="00F27FDE" w:rsidRDefault="00695352">
      <w:pPr>
        <w:widowControl w:val="0"/>
        <w:jc w:val="both"/>
        <w:rPr>
          <w:b/>
          <w:snapToGrid w:val="0"/>
          <w:sz w:val="22"/>
          <w:lang w:val="en-US"/>
        </w:rPr>
      </w:pPr>
      <w:proofErr w:type="spellStart"/>
      <w:r>
        <w:rPr>
          <w:b/>
          <w:snapToGrid w:val="0"/>
          <w:sz w:val="22"/>
          <w:lang w:val="en-GB"/>
        </w:rPr>
        <w:t>Pharmacokine</w:t>
      </w:r>
      <w:proofErr w:type="spellEnd"/>
      <w:r w:rsidRPr="00F27FDE">
        <w:rPr>
          <w:b/>
          <w:snapToGrid w:val="0"/>
          <w:sz w:val="22"/>
          <w:lang w:val="en-US"/>
        </w:rPr>
        <w:t>tics</w:t>
      </w:r>
    </w:p>
    <w:p w14:paraId="313D0589" w14:textId="77777777" w:rsidR="00695352" w:rsidRPr="00F27FDE" w:rsidRDefault="00695352">
      <w:pPr>
        <w:widowControl w:val="0"/>
        <w:jc w:val="both"/>
        <w:rPr>
          <w:b/>
          <w:snapToGrid w:val="0"/>
          <w:sz w:val="22"/>
          <w:lang w:val="en-US"/>
        </w:rPr>
      </w:pPr>
    </w:p>
    <w:p w14:paraId="0D0A286C" w14:textId="77777777" w:rsidR="00695352" w:rsidRPr="00F27FDE" w:rsidRDefault="00695352">
      <w:pPr>
        <w:widowControl w:val="0"/>
        <w:jc w:val="both"/>
        <w:rPr>
          <w:b/>
          <w:snapToGrid w:val="0"/>
          <w:sz w:val="22"/>
          <w:lang w:val="en-US"/>
        </w:rPr>
      </w:pPr>
      <w:r w:rsidRPr="00F27FDE">
        <w:rPr>
          <w:b/>
          <w:snapToGrid w:val="0"/>
          <w:sz w:val="22"/>
          <w:lang w:val="en-US"/>
        </w:rPr>
        <w:t>Toxicology</w:t>
      </w:r>
    </w:p>
    <w:p w14:paraId="59BD6DEE" w14:textId="77777777" w:rsidR="00695352" w:rsidRPr="00F27FDE" w:rsidRDefault="00695352">
      <w:pPr>
        <w:widowControl w:val="0"/>
        <w:jc w:val="both"/>
        <w:rPr>
          <w:b/>
          <w:snapToGrid w:val="0"/>
          <w:sz w:val="22"/>
          <w:lang w:val="en-US"/>
        </w:rPr>
      </w:pPr>
    </w:p>
    <w:p w14:paraId="532F343A" w14:textId="77777777" w:rsidR="00695352" w:rsidRPr="00F27FDE" w:rsidRDefault="00695352">
      <w:pPr>
        <w:widowControl w:val="0"/>
        <w:jc w:val="both"/>
        <w:rPr>
          <w:b/>
          <w:snapToGrid w:val="0"/>
          <w:sz w:val="22"/>
          <w:lang w:val="en-GB"/>
        </w:rPr>
      </w:pPr>
      <w:r w:rsidRPr="00F27FDE">
        <w:rPr>
          <w:b/>
          <w:snapToGrid w:val="0"/>
          <w:sz w:val="22"/>
          <w:lang w:val="en-GB"/>
        </w:rPr>
        <w:t>Environmental Risk Assessment (ERA)</w:t>
      </w:r>
    </w:p>
    <w:p w14:paraId="54F37D12" w14:textId="1ACFFA73" w:rsidR="00695352" w:rsidRPr="00060492" w:rsidRDefault="00695352" w:rsidP="00D5504B">
      <w:pPr>
        <w:widowControl w:val="0"/>
        <w:rPr>
          <w:snapToGrid w:val="0"/>
          <w:sz w:val="22"/>
          <w:lang w:val="en-GB"/>
        </w:rPr>
      </w:pPr>
      <w:r w:rsidRPr="00060492">
        <w:rPr>
          <w:snapToGrid w:val="0"/>
          <w:sz w:val="22"/>
          <w:lang w:val="en-GB"/>
        </w:rPr>
        <w:t>&lt;Since &lt;P</w:t>
      </w:r>
      <w:r w:rsidR="00C66A78">
        <w:rPr>
          <w:snapToGrid w:val="0"/>
          <w:sz w:val="22"/>
          <w:lang w:val="en-GB"/>
        </w:rPr>
        <w:t>roduct name</w:t>
      </w:r>
      <w:r w:rsidRPr="00060492">
        <w:rPr>
          <w:snapToGrid w:val="0"/>
          <w:sz w:val="22"/>
          <w:lang w:val="en-GB"/>
        </w:rPr>
        <w:t xml:space="preserve">&gt; is intended for generic substitution, this will not lead to an increased exposure to the environment. An environmental risk assessment is therefore not deemed necessary.&gt; </w:t>
      </w:r>
    </w:p>
    <w:p w14:paraId="1C11F9E0" w14:textId="77777777" w:rsidR="00695352" w:rsidRPr="00060492" w:rsidRDefault="00695352" w:rsidP="00D5504B">
      <w:pPr>
        <w:widowControl w:val="0"/>
        <w:rPr>
          <w:snapToGrid w:val="0"/>
          <w:sz w:val="22"/>
          <w:lang w:val="en-GB"/>
        </w:rPr>
      </w:pPr>
    </w:p>
    <w:p w14:paraId="78ABD426" w14:textId="77777777" w:rsidR="00695352" w:rsidRPr="00060492" w:rsidRDefault="00695352" w:rsidP="00D5504B">
      <w:pPr>
        <w:widowControl w:val="0"/>
        <w:rPr>
          <w:snapToGrid w:val="0"/>
          <w:sz w:val="22"/>
          <w:lang w:val="en-GB"/>
        </w:rPr>
      </w:pPr>
      <w:r w:rsidRPr="00060492">
        <w:rPr>
          <w:snapToGrid w:val="0"/>
          <w:sz w:val="22"/>
          <w:lang w:val="en-GB"/>
        </w:rPr>
        <w:t>OR</w:t>
      </w:r>
    </w:p>
    <w:p w14:paraId="72F6A479" w14:textId="77777777" w:rsidR="00695352" w:rsidRPr="00060492" w:rsidRDefault="00695352" w:rsidP="00D5504B">
      <w:pPr>
        <w:widowControl w:val="0"/>
        <w:rPr>
          <w:snapToGrid w:val="0"/>
          <w:sz w:val="22"/>
          <w:lang w:val="en-GB"/>
        </w:rPr>
      </w:pPr>
    </w:p>
    <w:p w14:paraId="7B109ABB" w14:textId="6CD21753" w:rsidR="00695352" w:rsidRDefault="005B5B72" w:rsidP="00D5504B">
      <w:pPr>
        <w:widowControl w:val="0"/>
        <w:rPr>
          <w:snapToGrid w:val="0"/>
          <w:sz w:val="22"/>
          <w:lang w:val="en-GB"/>
        </w:rPr>
      </w:pPr>
      <w:r>
        <w:rPr>
          <w:snapToGrid w:val="0"/>
          <w:sz w:val="22"/>
          <w:lang w:val="en-GB"/>
        </w:rPr>
        <w:t>&lt;</w:t>
      </w:r>
      <w:r w:rsidR="00695352">
        <w:rPr>
          <w:snapToGrid w:val="0"/>
          <w:sz w:val="22"/>
          <w:lang w:val="en-GB"/>
        </w:rPr>
        <w:t>Conclusion on</w:t>
      </w:r>
      <w:r w:rsidR="00695352" w:rsidRPr="00060492">
        <w:rPr>
          <w:snapToGrid w:val="0"/>
          <w:sz w:val="22"/>
          <w:lang w:val="en-GB"/>
        </w:rPr>
        <w:t xml:space="preserve"> </w:t>
      </w:r>
      <w:r w:rsidR="00695352">
        <w:rPr>
          <w:snapToGrid w:val="0"/>
          <w:sz w:val="22"/>
          <w:lang w:val="en-GB"/>
        </w:rPr>
        <w:t>as</w:t>
      </w:r>
      <w:r w:rsidR="00695352" w:rsidRPr="00060492">
        <w:rPr>
          <w:snapToGrid w:val="0"/>
          <w:sz w:val="22"/>
          <w:lang w:val="en-GB"/>
        </w:rPr>
        <w:t>sessment of the ERA to be included if ERA data have been submitted by the applicant.</w:t>
      </w:r>
    </w:p>
    <w:p w14:paraId="470D03F9" w14:textId="724684D5" w:rsidR="002A1367" w:rsidRDefault="002A1367" w:rsidP="00D5504B">
      <w:pPr>
        <w:widowControl w:val="0"/>
        <w:rPr>
          <w:snapToGrid w:val="0"/>
          <w:sz w:val="22"/>
          <w:lang w:val="en-GB"/>
        </w:rPr>
      </w:pPr>
    </w:p>
    <w:p w14:paraId="3E0D8296" w14:textId="77777777" w:rsidR="001B71E4" w:rsidRDefault="001B71E4" w:rsidP="001B71E4">
      <w:pPr>
        <w:pStyle w:val="BodytextAgency"/>
        <w:spacing w:after="0" w:line="240" w:lineRule="auto"/>
        <w:jc w:val="both"/>
        <w:rPr>
          <w:rFonts w:ascii="Times New Roman" w:hAnsi="Times New Roman"/>
          <w:sz w:val="22"/>
          <w:szCs w:val="22"/>
          <w:u w:val="single"/>
          <w:lang w:eastAsia="en-US"/>
        </w:rPr>
      </w:pPr>
    </w:p>
    <w:p w14:paraId="7B825635" w14:textId="29480BAB" w:rsidR="002A1367" w:rsidRDefault="002A1367" w:rsidP="001B71E4">
      <w:pPr>
        <w:pStyle w:val="BodytextAgency"/>
        <w:spacing w:after="0" w:line="240" w:lineRule="auto"/>
        <w:jc w:val="both"/>
        <w:rPr>
          <w:rFonts w:ascii="Times New Roman" w:hAnsi="Times New Roman"/>
          <w:sz w:val="22"/>
          <w:szCs w:val="22"/>
          <w:u w:val="single"/>
          <w:lang w:eastAsia="en-US"/>
        </w:rPr>
      </w:pPr>
      <w:r w:rsidRPr="001B71E4">
        <w:rPr>
          <w:rFonts w:ascii="Times New Roman" w:hAnsi="Times New Roman"/>
          <w:sz w:val="22"/>
          <w:szCs w:val="22"/>
          <w:u w:val="single"/>
          <w:lang w:eastAsia="en-US"/>
        </w:rPr>
        <w:t>Summary of main study results</w:t>
      </w:r>
    </w:p>
    <w:p w14:paraId="4BF46C4C" w14:textId="77777777" w:rsidR="001B71E4" w:rsidRPr="001B71E4" w:rsidRDefault="001B71E4" w:rsidP="001B71E4">
      <w:pPr>
        <w:pStyle w:val="BodytextAgency"/>
        <w:spacing w:after="0" w:line="240" w:lineRule="auto"/>
        <w:jc w:val="both"/>
        <w:rPr>
          <w:rFonts w:ascii="Times New Roman" w:hAnsi="Times New Roman"/>
          <w:sz w:val="22"/>
          <w:szCs w:val="22"/>
          <w:u w:val="single"/>
          <w:lang w:eastAsia="en-US"/>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990"/>
        <w:gridCol w:w="1200"/>
        <w:gridCol w:w="770"/>
        <w:gridCol w:w="660"/>
        <w:gridCol w:w="1870"/>
      </w:tblGrid>
      <w:tr w:rsidR="002A1367" w:rsidRPr="00AF2F66" w14:paraId="6B1F8424" w14:textId="77777777" w:rsidTr="002A1367">
        <w:tc>
          <w:tcPr>
            <w:tcW w:w="9460" w:type="dxa"/>
            <w:gridSpan w:val="6"/>
          </w:tcPr>
          <w:p w14:paraId="523234C6" w14:textId="77777777" w:rsidR="002A1367" w:rsidRPr="001B71E4" w:rsidRDefault="002A1367" w:rsidP="002A1367">
            <w:pPr>
              <w:jc w:val="both"/>
              <w:rPr>
                <w:rFonts w:cs="Arial"/>
                <w:b/>
                <w:sz w:val="22"/>
                <w:szCs w:val="22"/>
              </w:rPr>
            </w:pPr>
            <w:proofErr w:type="spellStart"/>
            <w:r w:rsidRPr="001B71E4">
              <w:rPr>
                <w:rFonts w:cs="Arial"/>
                <w:b/>
                <w:sz w:val="22"/>
                <w:szCs w:val="22"/>
              </w:rPr>
              <w:t>Substance</w:t>
            </w:r>
            <w:proofErr w:type="spellEnd"/>
            <w:r w:rsidRPr="001B71E4">
              <w:rPr>
                <w:rFonts w:cs="Arial"/>
                <w:b/>
                <w:sz w:val="22"/>
                <w:szCs w:val="22"/>
              </w:rPr>
              <w:t xml:space="preserve"> (INN/</w:t>
            </w:r>
            <w:proofErr w:type="spellStart"/>
            <w:r w:rsidRPr="001B71E4">
              <w:rPr>
                <w:rFonts w:cs="Arial"/>
                <w:b/>
                <w:sz w:val="22"/>
                <w:szCs w:val="22"/>
              </w:rPr>
              <w:t>Invented</w:t>
            </w:r>
            <w:proofErr w:type="spellEnd"/>
            <w:r w:rsidRPr="001B71E4">
              <w:rPr>
                <w:rFonts w:cs="Arial"/>
                <w:b/>
                <w:sz w:val="22"/>
                <w:szCs w:val="22"/>
              </w:rPr>
              <w:t xml:space="preserve"> Name):</w:t>
            </w:r>
          </w:p>
        </w:tc>
      </w:tr>
      <w:tr w:rsidR="002A1367" w:rsidRPr="00AF2F66" w14:paraId="0661A337" w14:textId="77777777" w:rsidTr="002A1367">
        <w:tc>
          <w:tcPr>
            <w:tcW w:w="9460" w:type="dxa"/>
            <w:gridSpan w:val="6"/>
          </w:tcPr>
          <w:p w14:paraId="331D4EB7" w14:textId="77777777" w:rsidR="002A1367" w:rsidRPr="001B71E4" w:rsidRDefault="002A1367" w:rsidP="002A1367">
            <w:pPr>
              <w:jc w:val="both"/>
              <w:rPr>
                <w:rFonts w:cs="Arial"/>
                <w:b/>
                <w:sz w:val="22"/>
                <w:szCs w:val="22"/>
              </w:rPr>
            </w:pPr>
            <w:r w:rsidRPr="001B71E4">
              <w:rPr>
                <w:rFonts w:cs="Arial"/>
                <w:b/>
                <w:sz w:val="22"/>
                <w:szCs w:val="22"/>
              </w:rPr>
              <w:t>CAS-</w:t>
            </w:r>
            <w:proofErr w:type="spellStart"/>
            <w:r w:rsidRPr="001B71E4">
              <w:rPr>
                <w:rFonts w:cs="Arial"/>
                <w:b/>
                <w:sz w:val="22"/>
                <w:szCs w:val="22"/>
              </w:rPr>
              <w:t>number</w:t>
            </w:r>
            <w:proofErr w:type="spellEnd"/>
            <w:r w:rsidRPr="001B71E4">
              <w:rPr>
                <w:rFonts w:cs="Arial"/>
                <w:b/>
                <w:sz w:val="22"/>
                <w:szCs w:val="22"/>
              </w:rPr>
              <w:t xml:space="preserve"> (</w:t>
            </w:r>
            <w:proofErr w:type="spellStart"/>
            <w:r w:rsidRPr="001B71E4">
              <w:rPr>
                <w:rFonts w:cs="Arial"/>
                <w:b/>
                <w:sz w:val="22"/>
                <w:szCs w:val="22"/>
              </w:rPr>
              <w:t>if</w:t>
            </w:r>
            <w:proofErr w:type="spellEnd"/>
            <w:r w:rsidRPr="001B71E4">
              <w:rPr>
                <w:rFonts w:cs="Arial"/>
                <w:b/>
                <w:sz w:val="22"/>
                <w:szCs w:val="22"/>
              </w:rPr>
              <w:t xml:space="preserve"> </w:t>
            </w:r>
            <w:proofErr w:type="spellStart"/>
            <w:r w:rsidRPr="001B71E4">
              <w:rPr>
                <w:rFonts w:cs="Arial"/>
                <w:b/>
                <w:sz w:val="22"/>
                <w:szCs w:val="22"/>
              </w:rPr>
              <w:t>available</w:t>
            </w:r>
            <w:proofErr w:type="spellEnd"/>
            <w:r w:rsidRPr="001B71E4">
              <w:rPr>
                <w:rFonts w:cs="Arial"/>
                <w:b/>
                <w:sz w:val="22"/>
                <w:szCs w:val="22"/>
              </w:rPr>
              <w:t>):</w:t>
            </w:r>
          </w:p>
        </w:tc>
      </w:tr>
      <w:tr w:rsidR="002A1367" w:rsidRPr="00AF2F66" w14:paraId="0B01F051" w14:textId="77777777" w:rsidTr="002A1367">
        <w:trPr>
          <w:cantSplit/>
        </w:trPr>
        <w:tc>
          <w:tcPr>
            <w:tcW w:w="2970" w:type="dxa"/>
            <w:shd w:val="pct10" w:color="auto" w:fill="auto"/>
          </w:tcPr>
          <w:p w14:paraId="6ABF3B90" w14:textId="77777777" w:rsidR="002A1367" w:rsidRPr="001B71E4" w:rsidRDefault="002A1367" w:rsidP="002A1367">
            <w:pPr>
              <w:jc w:val="both"/>
              <w:rPr>
                <w:rFonts w:cs="Arial"/>
                <w:b/>
                <w:i/>
                <w:sz w:val="22"/>
                <w:szCs w:val="22"/>
              </w:rPr>
            </w:pPr>
            <w:proofErr w:type="gramStart"/>
            <w:r w:rsidRPr="001B71E4">
              <w:rPr>
                <w:rFonts w:cs="Arial"/>
                <w:b/>
                <w:i/>
                <w:sz w:val="22"/>
                <w:szCs w:val="22"/>
              </w:rPr>
              <w:t>PBT screening</w:t>
            </w:r>
            <w:proofErr w:type="gramEnd"/>
          </w:p>
        </w:tc>
        <w:tc>
          <w:tcPr>
            <w:tcW w:w="1990" w:type="dxa"/>
            <w:shd w:val="pct10" w:color="auto" w:fill="auto"/>
          </w:tcPr>
          <w:p w14:paraId="455CE133" w14:textId="77777777" w:rsidR="002A1367" w:rsidRPr="001B71E4" w:rsidRDefault="002A1367" w:rsidP="002A1367">
            <w:pPr>
              <w:jc w:val="both"/>
              <w:rPr>
                <w:rFonts w:cs="Arial"/>
                <w:sz w:val="22"/>
                <w:szCs w:val="22"/>
              </w:rPr>
            </w:pPr>
          </w:p>
        </w:tc>
        <w:tc>
          <w:tcPr>
            <w:tcW w:w="2630" w:type="dxa"/>
            <w:gridSpan w:val="3"/>
            <w:shd w:val="pct10" w:color="auto" w:fill="auto"/>
          </w:tcPr>
          <w:p w14:paraId="17382BDC" w14:textId="77777777" w:rsidR="002A1367" w:rsidRPr="001B71E4" w:rsidRDefault="002A1367" w:rsidP="002A1367">
            <w:pPr>
              <w:jc w:val="both"/>
              <w:rPr>
                <w:rFonts w:cs="Arial"/>
                <w:sz w:val="22"/>
                <w:szCs w:val="22"/>
              </w:rPr>
            </w:pPr>
            <w:proofErr w:type="spellStart"/>
            <w:r w:rsidRPr="001B71E4">
              <w:rPr>
                <w:rFonts w:cs="Arial"/>
                <w:sz w:val="22"/>
                <w:szCs w:val="22"/>
              </w:rPr>
              <w:t>Result</w:t>
            </w:r>
            <w:proofErr w:type="spellEnd"/>
          </w:p>
        </w:tc>
        <w:tc>
          <w:tcPr>
            <w:tcW w:w="1870" w:type="dxa"/>
            <w:shd w:val="pct10" w:color="auto" w:fill="auto"/>
          </w:tcPr>
          <w:p w14:paraId="60F75197" w14:textId="77777777" w:rsidR="002A1367" w:rsidRPr="001B71E4" w:rsidRDefault="002A1367" w:rsidP="002A1367">
            <w:pPr>
              <w:jc w:val="both"/>
              <w:rPr>
                <w:rFonts w:cs="Arial"/>
                <w:sz w:val="22"/>
                <w:szCs w:val="22"/>
              </w:rPr>
            </w:pPr>
            <w:proofErr w:type="spellStart"/>
            <w:r w:rsidRPr="001B71E4">
              <w:rPr>
                <w:rFonts w:cs="Arial"/>
                <w:b/>
                <w:sz w:val="22"/>
                <w:szCs w:val="22"/>
              </w:rPr>
              <w:t>Conclusion</w:t>
            </w:r>
            <w:proofErr w:type="spellEnd"/>
          </w:p>
        </w:tc>
      </w:tr>
      <w:tr w:rsidR="002A1367" w:rsidRPr="00AF2F66" w14:paraId="27323B09" w14:textId="77777777" w:rsidTr="002A1367">
        <w:trPr>
          <w:cantSplit/>
        </w:trPr>
        <w:tc>
          <w:tcPr>
            <w:tcW w:w="2970" w:type="dxa"/>
          </w:tcPr>
          <w:p w14:paraId="646CFA76" w14:textId="77777777" w:rsidR="002A1367" w:rsidRPr="001B71E4" w:rsidRDefault="002A1367" w:rsidP="002A1367">
            <w:pPr>
              <w:jc w:val="both"/>
              <w:rPr>
                <w:rFonts w:cs="Arial"/>
                <w:b/>
                <w:i/>
                <w:sz w:val="22"/>
                <w:szCs w:val="22"/>
              </w:rPr>
            </w:pPr>
            <w:proofErr w:type="spellStart"/>
            <w:r w:rsidRPr="001B71E4">
              <w:rPr>
                <w:rFonts w:cs="Arial"/>
                <w:i/>
                <w:sz w:val="22"/>
                <w:szCs w:val="22"/>
              </w:rPr>
              <w:t>Bioaccumulation</w:t>
            </w:r>
            <w:proofErr w:type="spellEnd"/>
            <w:r w:rsidRPr="001B71E4">
              <w:rPr>
                <w:rFonts w:cs="Arial"/>
                <w:i/>
                <w:sz w:val="22"/>
                <w:szCs w:val="22"/>
              </w:rPr>
              <w:t xml:space="preserve"> </w:t>
            </w:r>
            <w:proofErr w:type="spellStart"/>
            <w:r w:rsidRPr="001B71E4">
              <w:rPr>
                <w:rFonts w:cs="Arial"/>
                <w:i/>
                <w:sz w:val="22"/>
                <w:szCs w:val="22"/>
              </w:rPr>
              <w:t>potential</w:t>
            </w:r>
            <w:proofErr w:type="spellEnd"/>
            <w:r w:rsidRPr="001B71E4">
              <w:rPr>
                <w:rFonts w:cs="Arial"/>
                <w:i/>
                <w:sz w:val="22"/>
                <w:szCs w:val="22"/>
              </w:rPr>
              <w:t>-</w:t>
            </w:r>
            <w:r w:rsidRPr="001B71E4">
              <w:rPr>
                <w:rFonts w:cs="Arial"/>
                <w:sz w:val="22"/>
                <w:szCs w:val="22"/>
              </w:rPr>
              <w:t xml:space="preserve"> log </w:t>
            </w:r>
            <w:r w:rsidRPr="001B71E4">
              <w:rPr>
                <w:rFonts w:cs="Arial"/>
                <w:i/>
                <w:sz w:val="22"/>
                <w:szCs w:val="22"/>
              </w:rPr>
              <w:t>K</w:t>
            </w:r>
            <w:r w:rsidRPr="001B71E4">
              <w:rPr>
                <w:rFonts w:cs="Arial"/>
                <w:sz w:val="22"/>
                <w:szCs w:val="22"/>
                <w:vertAlign w:val="subscript"/>
              </w:rPr>
              <w:t>ow</w:t>
            </w:r>
          </w:p>
        </w:tc>
        <w:tc>
          <w:tcPr>
            <w:tcW w:w="1990" w:type="dxa"/>
          </w:tcPr>
          <w:p w14:paraId="43D1730F" w14:textId="77777777" w:rsidR="002A1367" w:rsidRPr="001B71E4" w:rsidRDefault="002A1367" w:rsidP="002A1367">
            <w:pPr>
              <w:jc w:val="both"/>
              <w:rPr>
                <w:rFonts w:cs="Arial"/>
                <w:sz w:val="22"/>
                <w:szCs w:val="22"/>
              </w:rPr>
            </w:pPr>
            <w:r w:rsidRPr="001B71E4">
              <w:rPr>
                <w:rFonts w:cs="Arial"/>
                <w:sz w:val="22"/>
                <w:szCs w:val="22"/>
              </w:rPr>
              <w:t>OECD107 or …</w:t>
            </w:r>
          </w:p>
        </w:tc>
        <w:tc>
          <w:tcPr>
            <w:tcW w:w="2630" w:type="dxa"/>
            <w:gridSpan w:val="3"/>
          </w:tcPr>
          <w:p w14:paraId="5537D965" w14:textId="77777777" w:rsidR="002A1367" w:rsidRPr="001B71E4" w:rsidRDefault="002A1367" w:rsidP="002A1367">
            <w:pPr>
              <w:jc w:val="both"/>
              <w:rPr>
                <w:rFonts w:cs="Arial"/>
                <w:sz w:val="22"/>
                <w:szCs w:val="22"/>
              </w:rPr>
            </w:pPr>
          </w:p>
        </w:tc>
        <w:tc>
          <w:tcPr>
            <w:tcW w:w="1870" w:type="dxa"/>
          </w:tcPr>
          <w:p w14:paraId="5A9BD474" w14:textId="77777777" w:rsidR="002A1367" w:rsidRPr="001B71E4" w:rsidRDefault="002A1367" w:rsidP="002A1367">
            <w:pPr>
              <w:jc w:val="both"/>
              <w:rPr>
                <w:rFonts w:cs="Arial"/>
                <w:sz w:val="22"/>
                <w:szCs w:val="22"/>
              </w:rPr>
            </w:pPr>
            <w:proofErr w:type="spellStart"/>
            <w:r w:rsidRPr="001B71E4">
              <w:rPr>
                <w:rFonts w:cs="Arial"/>
                <w:sz w:val="22"/>
                <w:szCs w:val="22"/>
              </w:rPr>
              <w:t>Potential</w:t>
            </w:r>
            <w:proofErr w:type="spellEnd"/>
            <w:r w:rsidRPr="001B71E4">
              <w:rPr>
                <w:rFonts w:cs="Arial"/>
                <w:sz w:val="22"/>
                <w:szCs w:val="22"/>
              </w:rPr>
              <w:t xml:space="preserve"> PBT (Y/N)</w:t>
            </w:r>
          </w:p>
        </w:tc>
      </w:tr>
      <w:tr w:rsidR="002A1367" w:rsidRPr="00AF2F66" w14:paraId="6AA2CB29" w14:textId="77777777" w:rsidTr="002A1367">
        <w:tc>
          <w:tcPr>
            <w:tcW w:w="9460" w:type="dxa"/>
            <w:gridSpan w:val="6"/>
            <w:shd w:val="pct10" w:color="auto" w:fill="auto"/>
          </w:tcPr>
          <w:p w14:paraId="4D0F9A64" w14:textId="77777777" w:rsidR="002A1367" w:rsidRPr="001B71E4" w:rsidRDefault="002A1367" w:rsidP="002A1367">
            <w:pPr>
              <w:jc w:val="both"/>
              <w:rPr>
                <w:rFonts w:cs="Arial"/>
                <w:b/>
                <w:i/>
                <w:sz w:val="22"/>
                <w:szCs w:val="22"/>
              </w:rPr>
            </w:pPr>
            <w:r w:rsidRPr="001B71E4">
              <w:rPr>
                <w:rFonts w:cs="Arial"/>
                <w:b/>
                <w:i/>
                <w:sz w:val="22"/>
                <w:szCs w:val="22"/>
              </w:rPr>
              <w:t>PBT-assessment</w:t>
            </w:r>
          </w:p>
        </w:tc>
      </w:tr>
      <w:tr w:rsidR="002A1367" w:rsidRPr="00AF2F66" w14:paraId="6CB5C55E" w14:textId="77777777" w:rsidTr="002A1367">
        <w:tc>
          <w:tcPr>
            <w:tcW w:w="2970" w:type="dxa"/>
          </w:tcPr>
          <w:p w14:paraId="0258E620" w14:textId="77777777" w:rsidR="002A1367" w:rsidRPr="001B71E4" w:rsidRDefault="002A1367" w:rsidP="002A1367">
            <w:pPr>
              <w:jc w:val="both"/>
              <w:rPr>
                <w:rFonts w:cs="Arial"/>
                <w:b/>
                <w:sz w:val="22"/>
                <w:szCs w:val="22"/>
              </w:rPr>
            </w:pPr>
            <w:r w:rsidRPr="001B71E4">
              <w:rPr>
                <w:rFonts w:cs="Arial"/>
                <w:b/>
                <w:sz w:val="22"/>
                <w:szCs w:val="22"/>
              </w:rPr>
              <w:t>Parameter</w:t>
            </w:r>
          </w:p>
        </w:tc>
        <w:tc>
          <w:tcPr>
            <w:tcW w:w="1990" w:type="dxa"/>
          </w:tcPr>
          <w:p w14:paraId="27810144" w14:textId="77777777" w:rsidR="002A1367" w:rsidRPr="001B71E4" w:rsidRDefault="002A1367" w:rsidP="002A1367">
            <w:pPr>
              <w:jc w:val="both"/>
              <w:rPr>
                <w:rFonts w:cs="Arial"/>
                <w:b/>
                <w:sz w:val="22"/>
                <w:szCs w:val="22"/>
              </w:rPr>
            </w:pPr>
            <w:proofErr w:type="spellStart"/>
            <w:r w:rsidRPr="001B71E4">
              <w:rPr>
                <w:rFonts w:cs="Arial"/>
                <w:b/>
                <w:sz w:val="22"/>
                <w:szCs w:val="22"/>
              </w:rPr>
              <w:t>Result</w:t>
            </w:r>
            <w:proofErr w:type="spellEnd"/>
            <w:r w:rsidRPr="001B71E4">
              <w:rPr>
                <w:rFonts w:cs="Arial"/>
                <w:b/>
                <w:sz w:val="22"/>
                <w:szCs w:val="22"/>
              </w:rPr>
              <w:t xml:space="preserve"> relevant for </w:t>
            </w:r>
            <w:proofErr w:type="spellStart"/>
            <w:r w:rsidRPr="001B71E4">
              <w:rPr>
                <w:rFonts w:cs="Arial"/>
                <w:b/>
                <w:sz w:val="22"/>
                <w:szCs w:val="22"/>
              </w:rPr>
              <w:t>conclusion</w:t>
            </w:r>
            <w:proofErr w:type="spellEnd"/>
          </w:p>
        </w:tc>
        <w:tc>
          <w:tcPr>
            <w:tcW w:w="2630" w:type="dxa"/>
            <w:gridSpan w:val="3"/>
          </w:tcPr>
          <w:p w14:paraId="1B1A448E" w14:textId="77777777" w:rsidR="002A1367" w:rsidRPr="001B71E4" w:rsidRDefault="002A1367" w:rsidP="002A1367">
            <w:pPr>
              <w:jc w:val="both"/>
              <w:rPr>
                <w:rFonts w:cs="Arial"/>
                <w:b/>
                <w:sz w:val="22"/>
                <w:szCs w:val="22"/>
              </w:rPr>
            </w:pPr>
          </w:p>
        </w:tc>
        <w:tc>
          <w:tcPr>
            <w:tcW w:w="1870" w:type="dxa"/>
          </w:tcPr>
          <w:p w14:paraId="59C4C491" w14:textId="77777777" w:rsidR="002A1367" w:rsidRPr="001B71E4" w:rsidRDefault="002A1367" w:rsidP="002A1367">
            <w:pPr>
              <w:jc w:val="both"/>
              <w:rPr>
                <w:rFonts w:cs="Arial"/>
                <w:b/>
                <w:sz w:val="22"/>
                <w:szCs w:val="22"/>
              </w:rPr>
            </w:pPr>
            <w:proofErr w:type="spellStart"/>
            <w:r w:rsidRPr="001B71E4">
              <w:rPr>
                <w:rFonts w:cs="Arial"/>
                <w:b/>
                <w:sz w:val="22"/>
                <w:szCs w:val="22"/>
              </w:rPr>
              <w:t>Conclusion</w:t>
            </w:r>
            <w:proofErr w:type="spellEnd"/>
          </w:p>
        </w:tc>
      </w:tr>
      <w:tr w:rsidR="002A1367" w:rsidRPr="00AF2F66" w14:paraId="04382A6F" w14:textId="77777777" w:rsidTr="002A1367">
        <w:trPr>
          <w:cantSplit/>
        </w:trPr>
        <w:tc>
          <w:tcPr>
            <w:tcW w:w="2970" w:type="dxa"/>
            <w:vMerge w:val="restart"/>
          </w:tcPr>
          <w:p w14:paraId="1461870F" w14:textId="77777777" w:rsidR="002A1367" w:rsidRPr="001B71E4" w:rsidRDefault="002A1367" w:rsidP="002A1367">
            <w:pPr>
              <w:jc w:val="both"/>
              <w:rPr>
                <w:rFonts w:cs="Arial"/>
                <w:sz w:val="22"/>
                <w:szCs w:val="22"/>
              </w:rPr>
            </w:pPr>
            <w:proofErr w:type="spellStart"/>
            <w:r w:rsidRPr="001B71E4">
              <w:rPr>
                <w:rFonts w:cs="Arial"/>
                <w:sz w:val="22"/>
                <w:szCs w:val="22"/>
              </w:rPr>
              <w:t>Bioaccumulation</w:t>
            </w:r>
            <w:proofErr w:type="spellEnd"/>
          </w:p>
          <w:p w14:paraId="7C87111A" w14:textId="77777777" w:rsidR="002A1367" w:rsidRPr="001B71E4" w:rsidRDefault="002A1367" w:rsidP="002A1367">
            <w:pPr>
              <w:jc w:val="both"/>
              <w:rPr>
                <w:rFonts w:cs="Arial"/>
                <w:sz w:val="22"/>
                <w:szCs w:val="22"/>
              </w:rPr>
            </w:pPr>
          </w:p>
        </w:tc>
        <w:tc>
          <w:tcPr>
            <w:tcW w:w="1990" w:type="dxa"/>
          </w:tcPr>
          <w:p w14:paraId="64A81DA9" w14:textId="77777777" w:rsidR="002A1367" w:rsidRPr="001B71E4" w:rsidRDefault="002A1367" w:rsidP="002A1367">
            <w:pPr>
              <w:jc w:val="both"/>
              <w:rPr>
                <w:rFonts w:cs="Arial"/>
                <w:sz w:val="22"/>
                <w:szCs w:val="22"/>
              </w:rPr>
            </w:pPr>
            <w:proofErr w:type="gramStart"/>
            <w:r w:rsidRPr="001B71E4">
              <w:rPr>
                <w:rFonts w:cs="Arial"/>
                <w:sz w:val="22"/>
                <w:szCs w:val="22"/>
              </w:rPr>
              <w:t>log</w:t>
            </w:r>
            <w:proofErr w:type="gramEnd"/>
            <w:r w:rsidRPr="001B71E4">
              <w:rPr>
                <w:rFonts w:cs="Arial"/>
                <w:sz w:val="22"/>
                <w:szCs w:val="22"/>
              </w:rPr>
              <w:t xml:space="preserve"> </w:t>
            </w:r>
            <w:r w:rsidRPr="001B71E4">
              <w:rPr>
                <w:rFonts w:cs="Arial"/>
                <w:i/>
                <w:sz w:val="22"/>
                <w:szCs w:val="22"/>
              </w:rPr>
              <w:t>K</w:t>
            </w:r>
            <w:r w:rsidRPr="001B71E4">
              <w:rPr>
                <w:rFonts w:cs="Arial"/>
                <w:sz w:val="22"/>
                <w:szCs w:val="22"/>
                <w:vertAlign w:val="subscript"/>
              </w:rPr>
              <w:t>ow</w:t>
            </w:r>
            <w:r w:rsidRPr="001B71E4">
              <w:rPr>
                <w:rFonts w:cs="Arial"/>
                <w:sz w:val="22"/>
                <w:szCs w:val="22"/>
              </w:rPr>
              <w:t xml:space="preserve"> </w:t>
            </w:r>
          </w:p>
        </w:tc>
        <w:tc>
          <w:tcPr>
            <w:tcW w:w="2630" w:type="dxa"/>
            <w:gridSpan w:val="3"/>
          </w:tcPr>
          <w:p w14:paraId="2086C91E" w14:textId="77777777" w:rsidR="002A1367" w:rsidRPr="001B71E4" w:rsidRDefault="002A1367" w:rsidP="002A1367">
            <w:pPr>
              <w:jc w:val="both"/>
              <w:rPr>
                <w:rFonts w:cs="Arial"/>
                <w:sz w:val="22"/>
                <w:szCs w:val="22"/>
              </w:rPr>
            </w:pPr>
          </w:p>
        </w:tc>
        <w:tc>
          <w:tcPr>
            <w:tcW w:w="1870" w:type="dxa"/>
          </w:tcPr>
          <w:p w14:paraId="6DDE4CE0" w14:textId="77777777" w:rsidR="002A1367" w:rsidRPr="001B71E4" w:rsidRDefault="002A1367" w:rsidP="002A1367">
            <w:pPr>
              <w:jc w:val="both"/>
              <w:rPr>
                <w:rFonts w:cs="Arial"/>
                <w:sz w:val="22"/>
                <w:szCs w:val="22"/>
              </w:rPr>
            </w:pPr>
            <w:r w:rsidRPr="001B71E4">
              <w:rPr>
                <w:rFonts w:cs="Arial"/>
                <w:sz w:val="22"/>
                <w:szCs w:val="22"/>
              </w:rPr>
              <w:t>B/</w:t>
            </w:r>
            <w:proofErr w:type="spellStart"/>
            <w:r w:rsidRPr="001B71E4">
              <w:rPr>
                <w:rFonts w:cs="Arial"/>
                <w:sz w:val="22"/>
                <w:szCs w:val="22"/>
              </w:rPr>
              <w:t>not</w:t>
            </w:r>
            <w:proofErr w:type="spellEnd"/>
            <w:r w:rsidRPr="001B71E4">
              <w:rPr>
                <w:rFonts w:cs="Arial"/>
                <w:sz w:val="22"/>
                <w:szCs w:val="22"/>
              </w:rPr>
              <w:t xml:space="preserve"> B</w:t>
            </w:r>
          </w:p>
        </w:tc>
      </w:tr>
      <w:tr w:rsidR="002A1367" w:rsidRPr="00AF2F66" w14:paraId="3B4B9431" w14:textId="77777777" w:rsidTr="002A1367">
        <w:trPr>
          <w:cantSplit/>
        </w:trPr>
        <w:tc>
          <w:tcPr>
            <w:tcW w:w="2970" w:type="dxa"/>
            <w:vMerge/>
          </w:tcPr>
          <w:p w14:paraId="79C09DF1" w14:textId="77777777" w:rsidR="002A1367" w:rsidRPr="001B71E4" w:rsidRDefault="002A1367" w:rsidP="002A1367">
            <w:pPr>
              <w:jc w:val="both"/>
              <w:rPr>
                <w:rFonts w:cs="Arial"/>
                <w:sz w:val="22"/>
                <w:szCs w:val="22"/>
              </w:rPr>
            </w:pPr>
          </w:p>
        </w:tc>
        <w:tc>
          <w:tcPr>
            <w:tcW w:w="1990" w:type="dxa"/>
          </w:tcPr>
          <w:p w14:paraId="6D781A8A" w14:textId="77777777" w:rsidR="002A1367" w:rsidRPr="001B71E4" w:rsidRDefault="002A1367" w:rsidP="002A1367">
            <w:pPr>
              <w:jc w:val="both"/>
              <w:rPr>
                <w:rFonts w:cs="Arial"/>
                <w:sz w:val="22"/>
                <w:szCs w:val="22"/>
              </w:rPr>
            </w:pPr>
            <w:r w:rsidRPr="001B71E4">
              <w:rPr>
                <w:rFonts w:cs="Arial"/>
                <w:sz w:val="22"/>
                <w:szCs w:val="22"/>
              </w:rPr>
              <w:t>BCF</w:t>
            </w:r>
          </w:p>
        </w:tc>
        <w:tc>
          <w:tcPr>
            <w:tcW w:w="2630" w:type="dxa"/>
            <w:gridSpan w:val="3"/>
          </w:tcPr>
          <w:p w14:paraId="339F00DE" w14:textId="77777777" w:rsidR="002A1367" w:rsidRPr="001B71E4" w:rsidRDefault="002A1367" w:rsidP="002A1367">
            <w:pPr>
              <w:jc w:val="both"/>
              <w:rPr>
                <w:rFonts w:cs="Arial"/>
                <w:sz w:val="22"/>
                <w:szCs w:val="22"/>
                <w:vertAlign w:val="subscript"/>
              </w:rPr>
            </w:pPr>
          </w:p>
        </w:tc>
        <w:tc>
          <w:tcPr>
            <w:tcW w:w="1870" w:type="dxa"/>
          </w:tcPr>
          <w:p w14:paraId="75F10B4E" w14:textId="77777777" w:rsidR="002A1367" w:rsidRPr="001B71E4" w:rsidRDefault="002A1367" w:rsidP="002A1367">
            <w:pPr>
              <w:jc w:val="both"/>
              <w:rPr>
                <w:rFonts w:cs="Arial"/>
                <w:sz w:val="22"/>
                <w:szCs w:val="22"/>
              </w:rPr>
            </w:pPr>
            <w:r w:rsidRPr="001B71E4">
              <w:rPr>
                <w:rFonts w:cs="Arial"/>
                <w:sz w:val="22"/>
                <w:szCs w:val="22"/>
              </w:rPr>
              <w:t>B/</w:t>
            </w:r>
            <w:proofErr w:type="spellStart"/>
            <w:r w:rsidRPr="001B71E4">
              <w:rPr>
                <w:rFonts w:cs="Arial"/>
                <w:sz w:val="22"/>
                <w:szCs w:val="22"/>
              </w:rPr>
              <w:t>not</w:t>
            </w:r>
            <w:proofErr w:type="spellEnd"/>
            <w:r w:rsidRPr="001B71E4">
              <w:rPr>
                <w:rFonts w:cs="Arial"/>
                <w:sz w:val="22"/>
                <w:szCs w:val="22"/>
              </w:rPr>
              <w:t xml:space="preserve"> B</w:t>
            </w:r>
          </w:p>
        </w:tc>
      </w:tr>
      <w:tr w:rsidR="002A1367" w:rsidRPr="00AF2F66" w14:paraId="049719A7" w14:textId="77777777" w:rsidTr="002A1367">
        <w:tc>
          <w:tcPr>
            <w:tcW w:w="2970" w:type="dxa"/>
          </w:tcPr>
          <w:p w14:paraId="5D80E228" w14:textId="77777777" w:rsidR="002A1367" w:rsidRPr="001B71E4" w:rsidRDefault="002A1367" w:rsidP="002A1367">
            <w:pPr>
              <w:jc w:val="both"/>
              <w:rPr>
                <w:rFonts w:cs="Arial"/>
                <w:sz w:val="22"/>
                <w:szCs w:val="22"/>
              </w:rPr>
            </w:pPr>
            <w:proofErr w:type="spellStart"/>
            <w:r w:rsidRPr="001B71E4">
              <w:rPr>
                <w:rFonts w:cs="Arial"/>
                <w:sz w:val="22"/>
                <w:szCs w:val="22"/>
              </w:rPr>
              <w:t>Persistence</w:t>
            </w:r>
            <w:proofErr w:type="spellEnd"/>
          </w:p>
        </w:tc>
        <w:tc>
          <w:tcPr>
            <w:tcW w:w="1990" w:type="dxa"/>
          </w:tcPr>
          <w:p w14:paraId="347107E0" w14:textId="77777777" w:rsidR="002A1367" w:rsidRPr="001B71E4" w:rsidRDefault="002A1367" w:rsidP="002A1367">
            <w:pPr>
              <w:jc w:val="both"/>
              <w:rPr>
                <w:rFonts w:cs="Arial"/>
                <w:sz w:val="22"/>
                <w:szCs w:val="22"/>
              </w:rPr>
            </w:pPr>
            <w:r w:rsidRPr="001B71E4">
              <w:rPr>
                <w:rFonts w:cs="Arial"/>
                <w:sz w:val="22"/>
                <w:szCs w:val="22"/>
              </w:rPr>
              <w:t xml:space="preserve">DT50 or ready </w:t>
            </w:r>
            <w:proofErr w:type="spellStart"/>
            <w:r w:rsidRPr="001B71E4">
              <w:rPr>
                <w:rFonts w:cs="Arial"/>
                <w:sz w:val="22"/>
                <w:szCs w:val="22"/>
              </w:rPr>
              <w:t>biodegradability</w:t>
            </w:r>
            <w:proofErr w:type="spellEnd"/>
          </w:p>
        </w:tc>
        <w:tc>
          <w:tcPr>
            <w:tcW w:w="2630" w:type="dxa"/>
            <w:gridSpan w:val="3"/>
          </w:tcPr>
          <w:p w14:paraId="6F47F311" w14:textId="77777777" w:rsidR="002A1367" w:rsidRPr="001B71E4" w:rsidRDefault="002A1367" w:rsidP="002A1367">
            <w:pPr>
              <w:jc w:val="both"/>
              <w:rPr>
                <w:rFonts w:cs="Arial"/>
                <w:sz w:val="22"/>
                <w:szCs w:val="22"/>
              </w:rPr>
            </w:pPr>
          </w:p>
        </w:tc>
        <w:tc>
          <w:tcPr>
            <w:tcW w:w="1870" w:type="dxa"/>
          </w:tcPr>
          <w:p w14:paraId="3644B316" w14:textId="77777777" w:rsidR="002A1367" w:rsidRPr="001B71E4" w:rsidRDefault="002A1367" w:rsidP="002A1367">
            <w:pPr>
              <w:jc w:val="both"/>
              <w:rPr>
                <w:rFonts w:cs="Arial"/>
                <w:sz w:val="22"/>
                <w:szCs w:val="22"/>
              </w:rPr>
            </w:pPr>
            <w:r w:rsidRPr="001B71E4">
              <w:rPr>
                <w:rFonts w:cs="Arial"/>
                <w:sz w:val="22"/>
                <w:szCs w:val="22"/>
              </w:rPr>
              <w:t>P/</w:t>
            </w:r>
            <w:proofErr w:type="spellStart"/>
            <w:r w:rsidRPr="001B71E4">
              <w:rPr>
                <w:rFonts w:cs="Arial"/>
                <w:sz w:val="22"/>
                <w:szCs w:val="22"/>
              </w:rPr>
              <w:t>not</w:t>
            </w:r>
            <w:proofErr w:type="spellEnd"/>
            <w:r w:rsidRPr="001B71E4">
              <w:rPr>
                <w:rFonts w:cs="Arial"/>
                <w:sz w:val="22"/>
                <w:szCs w:val="22"/>
              </w:rPr>
              <w:t xml:space="preserve"> P</w:t>
            </w:r>
          </w:p>
        </w:tc>
      </w:tr>
      <w:tr w:rsidR="002A1367" w:rsidRPr="00AF2F66" w14:paraId="49BFFA26" w14:textId="77777777" w:rsidTr="002A1367">
        <w:tc>
          <w:tcPr>
            <w:tcW w:w="2970" w:type="dxa"/>
          </w:tcPr>
          <w:p w14:paraId="33BFDA29" w14:textId="77777777" w:rsidR="002A1367" w:rsidRPr="001B71E4" w:rsidRDefault="002A1367" w:rsidP="002A1367">
            <w:pPr>
              <w:jc w:val="both"/>
              <w:rPr>
                <w:rFonts w:cs="Arial"/>
                <w:sz w:val="22"/>
                <w:szCs w:val="22"/>
              </w:rPr>
            </w:pPr>
            <w:proofErr w:type="spellStart"/>
            <w:r w:rsidRPr="001B71E4">
              <w:rPr>
                <w:rFonts w:cs="Arial"/>
                <w:sz w:val="22"/>
                <w:szCs w:val="22"/>
              </w:rPr>
              <w:t>Toxicity</w:t>
            </w:r>
            <w:proofErr w:type="spellEnd"/>
          </w:p>
        </w:tc>
        <w:tc>
          <w:tcPr>
            <w:tcW w:w="1990" w:type="dxa"/>
          </w:tcPr>
          <w:p w14:paraId="62211D1A" w14:textId="77777777" w:rsidR="002A1367" w:rsidRPr="001B71E4" w:rsidRDefault="002A1367" w:rsidP="002A1367">
            <w:pPr>
              <w:jc w:val="both"/>
              <w:rPr>
                <w:rFonts w:cs="Arial"/>
                <w:sz w:val="22"/>
                <w:szCs w:val="22"/>
              </w:rPr>
            </w:pPr>
            <w:r w:rsidRPr="001B71E4">
              <w:rPr>
                <w:rFonts w:cs="Arial"/>
                <w:sz w:val="22"/>
                <w:szCs w:val="22"/>
              </w:rPr>
              <w:t>NOEC or CMR</w:t>
            </w:r>
          </w:p>
        </w:tc>
        <w:tc>
          <w:tcPr>
            <w:tcW w:w="2630" w:type="dxa"/>
            <w:gridSpan w:val="3"/>
          </w:tcPr>
          <w:p w14:paraId="2B664FDB" w14:textId="77777777" w:rsidR="002A1367" w:rsidRPr="001B71E4" w:rsidRDefault="002A1367" w:rsidP="002A1367">
            <w:pPr>
              <w:jc w:val="both"/>
              <w:rPr>
                <w:rFonts w:cs="Arial"/>
                <w:sz w:val="22"/>
                <w:szCs w:val="22"/>
              </w:rPr>
            </w:pPr>
          </w:p>
        </w:tc>
        <w:tc>
          <w:tcPr>
            <w:tcW w:w="1870" w:type="dxa"/>
          </w:tcPr>
          <w:p w14:paraId="0F123D22" w14:textId="77777777" w:rsidR="002A1367" w:rsidRPr="001B71E4" w:rsidRDefault="002A1367" w:rsidP="002A1367">
            <w:pPr>
              <w:jc w:val="both"/>
              <w:rPr>
                <w:rFonts w:cs="Arial"/>
                <w:sz w:val="22"/>
                <w:szCs w:val="22"/>
              </w:rPr>
            </w:pPr>
            <w:r w:rsidRPr="001B71E4">
              <w:rPr>
                <w:rFonts w:cs="Arial"/>
                <w:sz w:val="22"/>
                <w:szCs w:val="22"/>
              </w:rPr>
              <w:t>T/</w:t>
            </w:r>
            <w:proofErr w:type="spellStart"/>
            <w:r w:rsidRPr="001B71E4">
              <w:rPr>
                <w:rFonts w:cs="Arial"/>
                <w:sz w:val="22"/>
                <w:szCs w:val="22"/>
              </w:rPr>
              <w:t>not</w:t>
            </w:r>
            <w:proofErr w:type="spellEnd"/>
            <w:r w:rsidRPr="001B71E4">
              <w:rPr>
                <w:rFonts w:cs="Arial"/>
                <w:sz w:val="22"/>
                <w:szCs w:val="22"/>
              </w:rPr>
              <w:t xml:space="preserve"> T</w:t>
            </w:r>
          </w:p>
        </w:tc>
      </w:tr>
      <w:tr w:rsidR="002A1367" w:rsidRPr="00B02543" w14:paraId="6C51DBA0" w14:textId="77777777" w:rsidTr="002A1367">
        <w:tc>
          <w:tcPr>
            <w:tcW w:w="2970" w:type="dxa"/>
          </w:tcPr>
          <w:p w14:paraId="64EC5181" w14:textId="77777777" w:rsidR="002A1367" w:rsidRPr="001B71E4" w:rsidRDefault="002A1367" w:rsidP="002A1367">
            <w:pPr>
              <w:jc w:val="both"/>
              <w:rPr>
                <w:rFonts w:cs="Arial"/>
                <w:b/>
                <w:sz w:val="22"/>
                <w:szCs w:val="22"/>
              </w:rPr>
            </w:pPr>
            <w:r w:rsidRPr="001B71E4">
              <w:rPr>
                <w:rFonts w:cs="Arial"/>
                <w:b/>
                <w:sz w:val="22"/>
                <w:szCs w:val="22"/>
              </w:rPr>
              <w:t>PBT-</w:t>
            </w:r>
            <w:proofErr w:type="gramStart"/>
            <w:r w:rsidRPr="001B71E4">
              <w:rPr>
                <w:rFonts w:cs="Arial"/>
                <w:b/>
                <w:sz w:val="22"/>
                <w:szCs w:val="22"/>
              </w:rPr>
              <w:t>statement :</w:t>
            </w:r>
            <w:proofErr w:type="gramEnd"/>
          </w:p>
        </w:tc>
        <w:tc>
          <w:tcPr>
            <w:tcW w:w="6490" w:type="dxa"/>
            <w:gridSpan w:val="5"/>
          </w:tcPr>
          <w:p w14:paraId="58FFA990" w14:textId="77777777" w:rsidR="002A1367" w:rsidRPr="001B71E4" w:rsidRDefault="002A1367" w:rsidP="002A1367">
            <w:pPr>
              <w:jc w:val="both"/>
              <w:rPr>
                <w:rFonts w:cs="Arial"/>
                <w:sz w:val="22"/>
                <w:szCs w:val="22"/>
                <w:lang w:val="en-GB"/>
              </w:rPr>
            </w:pPr>
            <w:r w:rsidRPr="001B71E4">
              <w:rPr>
                <w:rFonts w:cs="Arial"/>
                <w:sz w:val="22"/>
                <w:szCs w:val="22"/>
                <w:lang w:val="en-GB"/>
              </w:rPr>
              <w:t xml:space="preserve">The compound is not considered as PBT nor </w:t>
            </w:r>
            <w:proofErr w:type="spellStart"/>
            <w:r w:rsidRPr="001B71E4">
              <w:rPr>
                <w:rFonts w:cs="Arial"/>
                <w:sz w:val="22"/>
                <w:szCs w:val="22"/>
                <w:lang w:val="en-GB"/>
              </w:rPr>
              <w:t>vPvB</w:t>
            </w:r>
            <w:proofErr w:type="spellEnd"/>
          </w:p>
          <w:p w14:paraId="6318E223" w14:textId="77777777" w:rsidR="002A1367" w:rsidRPr="001B71E4" w:rsidRDefault="002A1367" w:rsidP="002A1367">
            <w:pPr>
              <w:jc w:val="both"/>
              <w:rPr>
                <w:rFonts w:cs="Arial"/>
                <w:sz w:val="22"/>
                <w:szCs w:val="22"/>
                <w:lang w:val="en-GB"/>
              </w:rPr>
            </w:pPr>
            <w:r w:rsidRPr="001B71E4">
              <w:rPr>
                <w:rFonts w:cs="Arial"/>
                <w:sz w:val="22"/>
                <w:szCs w:val="22"/>
                <w:lang w:val="en-GB"/>
              </w:rPr>
              <w:t xml:space="preserve">The compound is considered as </w:t>
            </w:r>
            <w:proofErr w:type="spellStart"/>
            <w:r w:rsidRPr="001B71E4">
              <w:rPr>
                <w:rFonts w:cs="Arial"/>
                <w:sz w:val="22"/>
                <w:szCs w:val="22"/>
                <w:lang w:val="en-GB"/>
              </w:rPr>
              <w:t>vPvB</w:t>
            </w:r>
            <w:proofErr w:type="spellEnd"/>
          </w:p>
          <w:p w14:paraId="4CA836F9" w14:textId="77777777" w:rsidR="002A1367" w:rsidRPr="001B71E4" w:rsidRDefault="002A1367" w:rsidP="002A1367">
            <w:pPr>
              <w:jc w:val="both"/>
              <w:rPr>
                <w:rFonts w:cs="Arial"/>
                <w:sz w:val="22"/>
                <w:szCs w:val="22"/>
                <w:lang w:val="en-GB"/>
              </w:rPr>
            </w:pPr>
            <w:r w:rsidRPr="001B71E4">
              <w:rPr>
                <w:rFonts w:cs="Arial"/>
                <w:sz w:val="22"/>
                <w:szCs w:val="22"/>
                <w:lang w:val="en-GB"/>
              </w:rPr>
              <w:lastRenderedPageBreak/>
              <w:t>The compound is considered as PBT</w:t>
            </w:r>
          </w:p>
        </w:tc>
      </w:tr>
      <w:tr w:rsidR="002A1367" w:rsidRPr="00AF2F66" w14:paraId="5295A456" w14:textId="77777777" w:rsidTr="002A1367">
        <w:tc>
          <w:tcPr>
            <w:tcW w:w="9460" w:type="dxa"/>
            <w:gridSpan w:val="6"/>
            <w:shd w:val="pct10" w:color="auto" w:fill="auto"/>
          </w:tcPr>
          <w:p w14:paraId="1B637BEB" w14:textId="77777777" w:rsidR="002A1367" w:rsidRPr="001B71E4" w:rsidRDefault="002A1367" w:rsidP="002A1367">
            <w:pPr>
              <w:jc w:val="both"/>
              <w:rPr>
                <w:rFonts w:cs="Arial"/>
                <w:b/>
                <w:i/>
                <w:sz w:val="22"/>
                <w:szCs w:val="22"/>
              </w:rPr>
            </w:pPr>
            <w:proofErr w:type="spellStart"/>
            <w:r w:rsidRPr="001B71E4">
              <w:rPr>
                <w:rFonts w:cs="Arial"/>
                <w:b/>
                <w:i/>
                <w:sz w:val="22"/>
                <w:szCs w:val="22"/>
              </w:rPr>
              <w:lastRenderedPageBreak/>
              <w:t>Phase</w:t>
            </w:r>
            <w:proofErr w:type="spellEnd"/>
            <w:r w:rsidRPr="001B71E4">
              <w:rPr>
                <w:rFonts w:cs="Arial"/>
                <w:b/>
                <w:i/>
                <w:sz w:val="22"/>
                <w:szCs w:val="22"/>
              </w:rPr>
              <w:t xml:space="preserve"> I </w:t>
            </w:r>
          </w:p>
        </w:tc>
      </w:tr>
      <w:tr w:rsidR="002A1367" w:rsidRPr="00AF2F66" w14:paraId="714155CC" w14:textId="77777777" w:rsidTr="002A1367">
        <w:tc>
          <w:tcPr>
            <w:tcW w:w="2970" w:type="dxa"/>
          </w:tcPr>
          <w:p w14:paraId="51CE5966" w14:textId="77777777" w:rsidR="002A1367" w:rsidRPr="001B71E4" w:rsidRDefault="002A1367" w:rsidP="002A1367">
            <w:pPr>
              <w:jc w:val="both"/>
              <w:rPr>
                <w:rFonts w:cs="Arial"/>
                <w:b/>
                <w:sz w:val="22"/>
                <w:szCs w:val="22"/>
              </w:rPr>
            </w:pPr>
            <w:proofErr w:type="spellStart"/>
            <w:r w:rsidRPr="001B71E4">
              <w:rPr>
                <w:rFonts w:cs="Arial"/>
                <w:b/>
                <w:i/>
                <w:sz w:val="22"/>
                <w:szCs w:val="22"/>
              </w:rPr>
              <w:t>Calculation</w:t>
            </w:r>
            <w:proofErr w:type="spellEnd"/>
          </w:p>
        </w:tc>
        <w:tc>
          <w:tcPr>
            <w:tcW w:w="1990" w:type="dxa"/>
          </w:tcPr>
          <w:p w14:paraId="744875F1" w14:textId="77777777" w:rsidR="002A1367" w:rsidRPr="001B71E4" w:rsidRDefault="002A1367" w:rsidP="002A1367">
            <w:pPr>
              <w:jc w:val="both"/>
              <w:rPr>
                <w:rFonts w:cs="Arial"/>
                <w:b/>
                <w:sz w:val="22"/>
                <w:szCs w:val="22"/>
              </w:rPr>
            </w:pPr>
            <w:r w:rsidRPr="001B71E4">
              <w:rPr>
                <w:rFonts w:cs="Arial"/>
                <w:b/>
                <w:sz w:val="22"/>
                <w:szCs w:val="22"/>
              </w:rPr>
              <w:t>Value</w:t>
            </w:r>
          </w:p>
        </w:tc>
        <w:tc>
          <w:tcPr>
            <w:tcW w:w="2630" w:type="dxa"/>
            <w:gridSpan w:val="3"/>
          </w:tcPr>
          <w:p w14:paraId="1AE1A13A" w14:textId="77777777" w:rsidR="002A1367" w:rsidRPr="001B71E4" w:rsidRDefault="002A1367" w:rsidP="002A1367">
            <w:pPr>
              <w:jc w:val="both"/>
              <w:rPr>
                <w:rFonts w:cs="Arial"/>
                <w:b/>
                <w:sz w:val="22"/>
                <w:szCs w:val="22"/>
              </w:rPr>
            </w:pPr>
            <w:r w:rsidRPr="001B71E4">
              <w:rPr>
                <w:rFonts w:cs="Arial"/>
                <w:b/>
                <w:sz w:val="22"/>
                <w:szCs w:val="22"/>
              </w:rPr>
              <w:t>Unit</w:t>
            </w:r>
          </w:p>
        </w:tc>
        <w:tc>
          <w:tcPr>
            <w:tcW w:w="1870" w:type="dxa"/>
          </w:tcPr>
          <w:p w14:paraId="5CF2FF84" w14:textId="77777777" w:rsidR="002A1367" w:rsidRPr="001B71E4" w:rsidRDefault="002A1367" w:rsidP="002A1367">
            <w:pPr>
              <w:jc w:val="both"/>
              <w:rPr>
                <w:rFonts w:cs="Arial"/>
                <w:b/>
                <w:sz w:val="22"/>
                <w:szCs w:val="22"/>
              </w:rPr>
            </w:pPr>
            <w:proofErr w:type="spellStart"/>
            <w:r w:rsidRPr="001B71E4">
              <w:rPr>
                <w:rFonts w:cs="Arial"/>
                <w:b/>
                <w:sz w:val="22"/>
                <w:szCs w:val="22"/>
              </w:rPr>
              <w:t>Conclusion</w:t>
            </w:r>
            <w:proofErr w:type="spellEnd"/>
          </w:p>
        </w:tc>
      </w:tr>
      <w:tr w:rsidR="002A1367" w:rsidRPr="00AF2F66" w14:paraId="1687C6CC" w14:textId="77777777" w:rsidTr="002A1367">
        <w:tc>
          <w:tcPr>
            <w:tcW w:w="2970" w:type="dxa"/>
          </w:tcPr>
          <w:p w14:paraId="7285740F" w14:textId="6CF9B620" w:rsidR="002A1367" w:rsidRPr="001B71E4" w:rsidRDefault="002A1367" w:rsidP="002A1367">
            <w:pPr>
              <w:jc w:val="both"/>
              <w:rPr>
                <w:rFonts w:cs="Arial"/>
                <w:sz w:val="22"/>
                <w:szCs w:val="22"/>
                <w:lang w:val="en-GB"/>
              </w:rPr>
            </w:pPr>
            <w:r w:rsidRPr="001B71E4">
              <w:rPr>
                <w:rFonts w:cs="Arial"/>
                <w:sz w:val="22"/>
                <w:szCs w:val="22"/>
                <w:lang w:val="en-GB"/>
              </w:rPr>
              <w:t xml:space="preserve">PEC </w:t>
            </w:r>
            <w:r w:rsidRPr="002E5CC8">
              <w:rPr>
                <w:rFonts w:cs="Arial"/>
                <w:sz w:val="22"/>
                <w:szCs w:val="22"/>
                <w:lang w:val="en-GB"/>
              </w:rPr>
              <w:t>surface water</w:t>
            </w:r>
            <w:r w:rsidRPr="001B71E4">
              <w:rPr>
                <w:rFonts w:cs="Arial"/>
                <w:sz w:val="22"/>
                <w:szCs w:val="22"/>
                <w:lang w:val="en-GB"/>
              </w:rPr>
              <w:t>, default or refined (</w:t>
            </w:r>
            <w:proofErr w:type="gramStart"/>
            <w:r w:rsidRPr="001B71E4">
              <w:rPr>
                <w:rFonts w:cs="Arial"/>
                <w:sz w:val="22"/>
                <w:szCs w:val="22"/>
                <w:lang w:val="en-GB"/>
              </w:rPr>
              <w:t>e.g.</w:t>
            </w:r>
            <w:proofErr w:type="gramEnd"/>
            <w:r w:rsidRPr="001B71E4">
              <w:rPr>
                <w:rFonts w:cs="Arial"/>
                <w:sz w:val="22"/>
                <w:szCs w:val="22"/>
                <w:lang w:val="en-GB"/>
              </w:rPr>
              <w:t xml:space="preserve"> prevalence, literature)</w:t>
            </w:r>
          </w:p>
        </w:tc>
        <w:tc>
          <w:tcPr>
            <w:tcW w:w="1990" w:type="dxa"/>
          </w:tcPr>
          <w:p w14:paraId="04C25485" w14:textId="77777777" w:rsidR="002A1367" w:rsidRPr="001B71E4" w:rsidRDefault="002A1367" w:rsidP="002A1367">
            <w:pPr>
              <w:jc w:val="both"/>
              <w:rPr>
                <w:rFonts w:cs="Arial"/>
                <w:sz w:val="22"/>
                <w:szCs w:val="22"/>
                <w:lang w:val="en-GB"/>
              </w:rPr>
            </w:pPr>
          </w:p>
        </w:tc>
        <w:tc>
          <w:tcPr>
            <w:tcW w:w="2630" w:type="dxa"/>
            <w:gridSpan w:val="3"/>
          </w:tcPr>
          <w:p w14:paraId="2E31298A" w14:textId="77777777" w:rsidR="002A1367" w:rsidRPr="001B71E4" w:rsidRDefault="002A1367" w:rsidP="002A1367">
            <w:pPr>
              <w:jc w:val="both"/>
              <w:rPr>
                <w:rFonts w:cs="Arial"/>
                <w:sz w:val="22"/>
                <w:szCs w:val="22"/>
              </w:rPr>
            </w:pPr>
            <w:r w:rsidRPr="001B71E4">
              <w:rPr>
                <w:rFonts w:cs="Arial"/>
                <w:sz w:val="22"/>
                <w:szCs w:val="22"/>
              </w:rPr>
              <w:sym w:font="Symbol" w:char="F06D"/>
            </w:r>
            <w:proofErr w:type="gramStart"/>
            <w:r w:rsidRPr="001B71E4">
              <w:rPr>
                <w:rFonts w:cs="Arial"/>
                <w:sz w:val="22"/>
                <w:szCs w:val="22"/>
              </w:rPr>
              <w:t>g</w:t>
            </w:r>
            <w:proofErr w:type="gramEnd"/>
            <w:r w:rsidRPr="001B71E4">
              <w:rPr>
                <w:rFonts w:cs="Arial"/>
                <w:sz w:val="22"/>
                <w:szCs w:val="22"/>
              </w:rPr>
              <w:t>/L</w:t>
            </w:r>
          </w:p>
        </w:tc>
        <w:tc>
          <w:tcPr>
            <w:tcW w:w="1870" w:type="dxa"/>
          </w:tcPr>
          <w:p w14:paraId="2F1367F4" w14:textId="77777777" w:rsidR="002A1367" w:rsidRPr="001B71E4" w:rsidRDefault="002A1367" w:rsidP="002A1367">
            <w:pPr>
              <w:jc w:val="both"/>
              <w:rPr>
                <w:rFonts w:cs="Arial"/>
                <w:sz w:val="22"/>
                <w:szCs w:val="22"/>
              </w:rPr>
            </w:pPr>
            <w:r w:rsidRPr="001B71E4">
              <w:rPr>
                <w:rFonts w:cs="Arial"/>
                <w:sz w:val="22"/>
                <w:szCs w:val="22"/>
              </w:rPr>
              <w:t xml:space="preserve">&gt; 0.01 </w:t>
            </w:r>
            <w:proofErr w:type="spellStart"/>
            <w:r w:rsidRPr="001B71E4">
              <w:rPr>
                <w:rFonts w:cs="Arial"/>
                <w:sz w:val="22"/>
                <w:szCs w:val="22"/>
              </w:rPr>
              <w:t>threshold</w:t>
            </w:r>
            <w:proofErr w:type="spellEnd"/>
            <w:r w:rsidRPr="001B71E4">
              <w:rPr>
                <w:rFonts w:cs="Arial"/>
                <w:sz w:val="22"/>
                <w:szCs w:val="22"/>
              </w:rPr>
              <w:t xml:space="preserve"> (Y/N)</w:t>
            </w:r>
          </w:p>
        </w:tc>
      </w:tr>
      <w:tr w:rsidR="002A1367" w:rsidRPr="00AF2F66" w14:paraId="4E781C1A" w14:textId="77777777" w:rsidTr="002A1367">
        <w:tc>
          <w:tcPr>
            <w:tcW w:w="2970" w:type="dxa"/>
          </w:tcPr>
          <w:p w14:paraId="71E23AB3" w14:textId="77777777" w:rsidR="002A1367" w:rsidRPr="001B71E4" w:rsidRDefault="002A1367" w:rsidP="002A1367">
            <w:pPr>
              <w:jc w:val="both"/>
              <w:rPr>
                <w:rFonts w:cs="Arial"/>
                <w:sz w:val="22"/>
                <w:szCs w:val="22"/>
                <w:lang w:val="en-GB"/>
              </w:rPr>
            </w:pPr>
            <w:r w:rsidRPr="001B71E4">
              <w:rPr>
                <w:rFonts w:cs="Arial"/>
                <w:sz w:val="22"/>
                <w:szCs w:val="22"/>
                <w:lang w:val="en-GB"/>
              </w:rPr>
              <w:t>Other concerns (</w:t>
            </w:r>
            <w:proofErr w:type="gramStart"/>
            <w:r w:rsidRPr="001B71E4">
              <w:rPr>
                <w:rFonts w:cs="Arial"/>
                <w:sz w:val="22"/>
                <w:szCs w:val="22"/>
                <w:lang w:val="en-GB"/>
              </w:rPr>
              <w:t>e.g.</w:t>
            </w:r>
            <w:proofErr w:type="gramEnd"/>
            <w:r w:rsidRPr="001B71E4">
              <w:rPr>
                <w:rFonts w:cs="Arial"/>
                <w:sz w:val="22"/>
                <w:szCs w:val="22"/>
                <w:lang w:val="en-GB"/>
              </w:rPr>
              <w:t xml:space="preserve"> chemical class)</w:t>
            </w:r>
          </w:p>
        </w:tc>
        <w:tc>
          <w:tcPr>
            <w:tcW w:w="1990" w:type="dxa"/>
          </w:tcPr>
          <w:p w14:paraId="0EF2E6E2" w14:textId="77777777" w:rsidR="002A1367" w:rsidRPr="001B71E4" w:rsidRDefault="002A1367" w:rsidP="002A1367">
            <w:pPr>
              <w:jc w:val="both"/>
              <w:rPr>
                <w:rFonts w:cs="Arial"/>
                <w:sz w:val="22"/>
                <w:szCs w:val="22"/>
                <w:lang w:val="en-GB"/>
              </w:rPr>
            </w:pPr>
          </w:p>
        </w:tc>
        <w:tc>
          <w:tcPr>
            <w:tcW w:w="2630" w:type="dxa"/>
            <w:gridSpan w:val="3"/>
          </w:tcPr>
          <w:p w14:paraId="17901757" w14:textId="77777777" w:rsidR="002A1367" w:rsidRPr="001B71E4" w:rsidRDefault="002A1367" w:rsidP="002A1367">
            <w:pPr>
              <w:jc w:val="both"/>
              <w:rPr>
                <w:rFonts w:cs="Arial"/>
                <w:sz w:val="22"/>
                <w:szCs w:val="22"/>
                <w:lang w:val="en-GB"/>
              </w:rPr>
            </w:pPr>
          </w:p>
        </w:tc>
        <w:tc>
          <w:tcPr>
            <w:tcW w:w="1870" w:type="dxa"/>
          </w:tcPr>
          <w:p w14:paraId="0DDC10AB" w14:textId="77777777" w:rsidR="002A1367" w:rsidRPr="001B71E4" w:rsidRDefault="002A1367" w:rsidP="002A1367">
            <w:pPr>
              <w:jc w:val="both"/>
              <w:rPr>
                <w:rFonts w:cs="Arial"/>
                <w:sz w:val="22"/>
                <w:szCs w:val="22"/>
              </w:rPr>
            </w:pPr>
            <w:r w:rsidRPr="001B71E4">
              <w:rPr>
                <w:rFonts w:cs="Arial"/>
                <w:sz w:val="22"/>
                <w:szCs w:val="22"/>
              </w:rPr>
              <w:t>(Y/N)</w:t>
            </w:r>
          </w:p>
        </w:tc>
      </w:tr>
      <w:tr w:rsidR="002A1367" w:rsidRPr="00B02543" w14:paraId="1D1617F0" w14:textId="77777777" w:rsidTr="002A1367">
        <w:tc>
          <w:tcPr>
            <w:tcW w:w="9460" w:type="dxa"/>
            <w:gridSpan w:val="6"/>
            <w:shd w:val="pct10" w:color="auto" w:fill="auto"/>
          </w:tcPr>
          <w:p w14:paraId="70DB032F" w14:textId="77777777" w:rsidR="002A1367" w:rsidRPr="001B71E4" w:rsidRDefault="002A1367" w:rsidP="002A1367">
            <w:pPr>
              <w:jc w:val="both"/>
              <w:rPr>
                <w:rFonts w:cs="Arial"/>
                <w:sz w:val="22"/>
                <w:szCs w:val="22"/>
                <w:lang w:val="en-GB"/>
              </w:rPr>
            </w:pPr>
            <w:r w:rsidRPr="001B71E4">
              <w:rPr>
                <w:rFonts w:cs="Arial"/>
                <w:b/>
                <w:i/>
                <w:sz w:val="22"/>
                <w:szCs w:val="22"/>
                <w:lang w:val="en-GB"/>
              </w:rPr>
              <w:t>Phase II Physical-chemical properties and fate</w:t>
            </w:r>
          </w:p>
        </w:tc>
      </w:tr>
      <w:tr w:rsidR="002A1367" w:rsidRPr="00AF2F66" w14:paraId="5EC89B2A" w14:textId="77777777" w:rsidTr="002A1367">
        <w:tc>
          <w:tcPr>
            <w:tcW w:w="2970" w:type="dxa"/>
          </w:tcPr>
          <w:p w14:paraId="73A12162" w14:textId="77777777" w:rsidR="002A1367" w:rsidRPr="001B71E4" w:rsidRDefault="002A1367" w:rsidP="002A1367">
            <w:pPr>
              <w:jc w:val="both"/>
              <w:rPr>
                <w:rFonts w:cs="Arial"/>
                <w:b/>
                <w:sz w:val="22"/>
                <w:szCs w:val="22"/>
              </w:rPr>
            </w:pPr>
            <w:proofErr w:type="spellStart"/>
            <w:r w:rsidRPr="001B71E4">
              <w:rPr>
                <w:rFonts w:cs="Arial"/>
                <w:b/>
                <w:sz w:val="22"/>
                <w:szCs w:val="22"/>
              </w:rPr>
              <w:t>Study</w:t>
            </w:r>
            <w:proofErr w:type="spellEnd"/>
            <w:r w:rsidRPr="001B71E4">
              <w:rPr>
                <w:rFonts w:cs="Arial"/>
                <w:b/>
                <w:sz w:val="22"/>
                <w:szCs w:val="22"/>
              </w:rPr>
              <w:t xml:space="preserve"> type</w:t>
            </w:r>
          </w:p>
        </w:tc>
        <w:tc>
          <w:tcPr>
            <w:tcW w:w="1990" w:type="dxa"/>
          </w:tcPr>
          <w:p w14:paraId="078AAC95" w14:textId="77777777" w:rsidR="002A1367" w:rsidRPr="001B71E4" w:rsidRDefault="002A1367" w:rsidP="002A1367">
            <w:pPr>
              <w:jc w:val="both"/>
              <w:rPr>
                <w:rFonts w:cs="Arial"/>
                <w:b/>
                <w:sz w:val="22"/>
                <w:szCs w:val="22"/>
              </w:rPr>
            </w:pPr>
            <w:r w:rsidRPr="001B71E4">
              <w:rPr>
                <w:rFonts w:cs="Arial"/>
                <w:b/>
                <w:sz w:val="22"/>
                <w:szCs w:val="22"/>
              </w:rPr>
              <w:t>Test protocol</w:t>
            </w:r>
          </w:p>
        </w:tc>
        <w:tc>
          <w:tcPr>
            <w:tcW w:w="2630" w:type="dxa"/>
            <w:gridSpan w:val="3"/>
          </w:tcPr>
          <w:p w14:paraId="6E0B8CE5" w14:textId="77777777" w:rsidR="002A1367" w:rsidRPr="001B71E4" w:rsidRDefault="002A1367" w:rsidP="002A1367">
            <w:pPr>
              <w:jc w:val="both"/>
              <w:rPr>
                <w:rFonts w:cs="Arial"/>
                <w:b/>
                <w:sz w:val="22"/>
                <w:szCs w:val="22"/>
              </w:rPr>
            </w:pPr>
            <w:proofErr w:type="spellStart"/>
            <w:r w:rsidRPr="001B71E4">
              <w:rPr>
                <w:rFonts w:cs="Arial"/>
                <w:b/>
                <w:sz w:val="22"/>
                <w:szCs w:val="22"/>
              </w:rPr>
              <w:t>Results</w:t>
            </w:r>
            <w:proofErr w:type="spellEnd"/>
          </w:p>
        </w:tc>
        <w:tc>
          <w:tcPr>
            <w:tcW w:w="1870" w:type="dxa"/>
          </w:tcPr>
          <w:p w14:paraId="4C2912F2" w14:textId="77777777" w:rsidR="002A1367" w:rsidRPr="001B71E4" w:rsidRDefault="002A1367" w:rsidP="002A1367">
            <w:pPr>
              <w:jc w:val="both"/>
              <w:rPr>
                <w:rFonts w:cs="Arial"/>
                <w:b/>
                <w:sz w:val="22"/>
                <w:szCs w:val="22"/>
              </w:rPr>
            </w:pPr>
            <w:proofErr w:type="spellStart"/>
            <w:r w:rsidRPr="001B71E4">
              <w:rPr>
                <w:rFonts w:cs="Arial"/>
                <w:b/>
                <w:sz w:val="22"/>
                <w:szCs w:val="22"/>
              </w:rPr>
              <w:t>Remarks</w:t>
            </w:r>
            <w:proofErr w:type="spellEnd"/>
          </w:p>
        </w:tc>
      </w:tr>
      <w:tr w:rsidR="002A1367" w:rsidRPr="00AF2F66" w14:paraId="7B631665" w14:textId="77777777" w:rsidTr="002A1367">
        <w:tc>
          <w:tcPr>
            <w:tcW w:w="2970" w:type="dxa"/>
          </w:tcPr>
          <w:p w14:paraId="50F57E83" w14:textId="77777777" w:rsidR="002A1367" w:rsidRPr="001B71E4" w:rsidRDefault="002A1367" w:rsidP="002A1367">
            <w:pPr>
              <w:jc w:val="both"/>
              <w:rPr>
                <w:rFonts w:cs="Arial"/>
                <w:sz w:val="22"/>
                <w:szCs w:val="22"/>
              </w:rPr>
            </w:pPr>
            <w:proofErr w:type="spellStart"/>
            <w:r w:rsidRPr="001B71E4">
              <w:rPr>
                <w:rFonts w:cs="Arial"/>
                <w:sz w:val="22"/>
                <w:szCs w:val="22"/>
              </w:rPr>
              <w:t>Adsorption-Desorption</w:t>
            </w:r>
            <w:proofErr w:type="spellEnd"/>
          </w:p>
        </w:tc>
        <w:tc>
          <w:tcPr>
            <w:tcW w:w="1990" w:type="dxa"/>
          </w:tcPr>
          <w:p w14:paraId="750342C6" w14:textId="77777777" w:rsidR="002A1367" w:rsidRPr="001B71E4" w:rsidRDefault="002A1367" w:rsidP="002A1367">
            <w:pPr>
              <w:jc w:val="both"/>
              <w:rPr>
                <w:rFonts w:cs="Arial"/>
                <w:sz w:val="22"/>
                <w:szCs w:val="22"/>
              </w:rPr>
            </w:pPr>
            <w:r w:rsidRPr="001B71E4">
              <w:rPr>
                <w:rFonts w:cs="Arial"/>
                <w:sz w:val="22"/>
                <w:szCs w:val="22"/>
              </w:rPr>
              <w:t>OECD 106 or …</w:t>
            </w:r>
          </w:p>
        </w:tc>
        <w:tc>
          <w:tcPr>
            <w:tcW w:w="2630" w:type="dxa"/>
            <w:gridSpan w:val="3"/>
          </w:tcPr>
          <w:p w14:paraId="1925A84F" w14:textId="77777777" w:rsidR="002A1367" w:rsidRPr="001B71E4" w:rsidRDefault="002A1367" w:rsidP="002A1367">
            <w:pPr>
              <w:jc w:val="both"/>
              <w:rPr>
                <w:rFonts w:cs="Arial"/>
                <w:sz w:val="22"/>
                <w:szCs w:val="22"/>
              </w:rPr>
            </w:pPr>
            <w:proofErr w:type="spellStart"/>
            <w:r w:rsidRPr="001B71E4">
              <w:rPr>
                <w:rFonts w:cs="Arial"/>
                <w:i/>
                <w:sz w:val="22"/>
                <w:szCs w:val="22"/>
              </w:rPr>
              <w:t>K</w:t>
            </w:r>
            <w:r w:rsidRPr="001B71E4">
              <w:rPr>
                <w:rFonts w:cs="Arial"/>
                <w:sz w:val="22"/>
                <w:szCs w:val="22"/>
                <w:vertAlign w:val="subscript"/>
              </w:rPr>
              <w:t>oc</w:t>
            </w:r>
            <w:proofErr w:type="spellEnd"/>
            <w:r w:rsidRPr="001B71E4">
              <w:rPr>
                <w:rFonts w:cs="Arial"/>
                <w:sz w:val="22"/>
                <w:szCs w:val="22"/>
              </w:rPr>
              <w:t xml:space="preserve"> =</w:t>
            </w:r>
          </w:p>
        </w:tc>
        <w:tc>
          <w:tcPr>
            <w:tcW w:w="1870" w:type="dxa"/>
          </w:tcPr>
          <w:p w14:paraId="54B69446" w14:textId="77777777" w:rsidR="002A1367" w:rsidRPr="001B71E4" w:rsidRDefault="002A1367" w:rsidP="002A1367">
            <w:pPr>
              <w:jc w:val="both"/>
              <w:rPr>
                <w:rFonts w:cs="Arial"/>
                <w:sz w:val="22"/>
                <w:szCs w:val="22"/>
              </w:rPr>
            </w:pPr>
            <w:r w:rsidRPr="001B71E4">
              <w:rPr>
                <w:rFonts w:cs="Arial"/>
                <w:sz w:val="22"/>
                <w:szCs w:val="22"/>
              </w:rPr>
              <w:t xml:space="preserve">List </w:t>
            </w:r>
            <w:proofErr w:type="spellStart"/>
            <w:r w:rsidRPr="001B71E4">
              <w:rPr>
                <w:rFonts w:cs="Arial"/>
                <w:sz w:val="22"/>
                <w:szCs w:val="22"/>
              </w:rPr>
              <w:t>all</w:t>
            </w:r>
            <w:proofErr w:type="spellEnd"/>
            <w:r w:rsidRPr="001B71E4">
              <w:rPr>
                <w:rFonts w:cs="Arial"/>
                <w:sz w:val="22"/>
                <w:szCs w:val="22"/>
              </w:rPr>
              <w:t xml:space="preserve"> </w:t>
            </w:r>
            <w:proofErr w:type="spellStart"/>
            <w:r w:rsidRPr="001B71E4">
              <w:rPr>
                <w:rFonts w:cs="Arial"/>
                <w:sz w:val="22"/>
                <w:szCs w:val="22"/>
              </w:rPr>
              <w:t>values</w:t>
            </w:r>
            <w:proofErr w:type="spellEnd"/>
          </w:p>
        </w:tc>
      </w:tr>
      <w:tr w:rsidR="002A1367" w:rsidRPr="00AF2F66" w14:paraId="0F5E332C" w14:textId="77777777" w:rsidTr="002A1367">
        <w:tc>
          <w:tcPr>
            <w:tcW w:w="2970" w:type="dxa"/>
          </w:tcPr>
          <w:p w14:paraId="235F2026" w14:textId="77777777" w:rsidR="002A1367" w:rsidRPr="001B71E4" w:rsidRDefault="002A1367" w:rsidP="002A1367">
            <w:pPr>
              <w:jc w:val="both"/>
              <w:rPr>
                <w:rFonts w:cs="Arial"/>
                <w:sz w:val="22"/>
                <w:szCs w:val="22"/>
              </w:rPr>
            </w:pPr>
            <w:r w:rsidRPr="001B71E4">
              <w:rPr>
                <w:rFonts w:cs="Arial"/>
                <w:sz w:val="22"/>
                <w:szCs w:val="22"/>
              </w:rPr>
              <w:t xml:space="preserve">Ready </w:t>
            </w:r>
            <w:proofErr w:type="spellStart"/>
            <w:r w:rsidRPr="001B71E4">
              <w:rPr>
                <w:rFonts w:cs="Arial"/>
                <w:sz w:val="22"/>
                <w:szCs w:val="22"/>
              </w:rPr>
              <w:t>Biodegradability</w:t>
            </w:r>
            <w:proofErr w:type="spellEnd"/>
            <w:r w:rsidRPr="001B71E4">
              <w:rPr>
                <w:rFonts w:cs="Arial"/>
                <w:sz w:val="22"/>
                <w:szCs w:val="22"/>
              </w:rPr>
              <w:t xml:space="preserve"> Test</w:t>
            </w:r>
          </w:p>
        </w:tc>
        <w:tc>
          <w:tcPr>
            <w:tcW w:w="1990" w:type="dxa"/>
          </w:tcPr>
          <w:p w14:paraId="1361043C" w14:textId="77777777" w:rsidR="002A1367" w:rsidRPr="001B71E4" w:rsidRDefault="002A1367" w:rsidP="002A1367">
            <w:pPr>
              <w:jc w:val="both"/>
              <w:rPr>
                <w:rFonts w:cs="Arial"/>
                <w:sz w:val="22"/>
                <w:szCs w:val="22"/>
              </w:rPr>
            </w:pPr>
            <w:r w:rsidRPr="001B71E4">
              <w:rPr>
                <w:rFonts w:cs="Arial"/>
                <w:sz w:val="22"/>
                <w:szCs w:val="22"/>
              </w:rPr>
              <w:t>OECD 301</w:t>
            </w:r>
          </w:p>
        </w:tc>
        <w:tc>
          <w:tcPr>
            <w:tcW w:w="2630" w:type="dxa"/>
            <w:gridSpan w:val="3"/>
          </w:tcPr>
          <w:p w14:paraId="0BEC2EA4" w14:textId="77777777" w:rsidR="002A1367" w:rsidRPr="001B71E4" w:rsidRDefault="002A1367" w:rsidP="002A1367">
            <w:pPr>
              <w:jc w:val="both"/>
              <w:rPr>
                <w:rFonts w:cs="Arial"/>
                <w:sz w:val="22"/>
                <w:szCs w:val="22"/>
              </w:rPr>
            </w:pPr>
          </w:p>
        </w:tc>
        <w:tc>
          <w:tcPr>
            <w:tcW w:w="1870" w:type="dxa"/>
          </w:tcPr>
          <w:p w14:paraId="7EC60FEF" w14:textId="77777777" w:rsidR="002A1367" w:rsidRPr="001B71E4" w:rsidRDefault="002A1367" w:rsidP="002A1367">
            <w:pPr>
              <w:jc w:val="both"/>
              <w:rPr>
                <w:rFonts w:cs="Arial"/>
                <w:sz w:val="22"/>
                <w:szCs w:val="22"/>
              </w:rPr>
            </w:pPr>
          </w:p>
        </w:tc>
      </w:tr>
      <w:tr w:rsidR="002A1367" w:rsidRPr="00B02543" w14:paraId="5442AD88" w14:textId="77777777" w:rsidTr="002A1367">
        <w:tc>
          <w:tcPr>
            <w:tcW w:w="2970" w:type="dxa"/>
          </w:tcPr>
          <w:p w14:paraId="2BDDCF77" w14:textId="77777777" w:rsidR="002A1367" w:rsidRPr="001B71E4" w:rsidRDefault="002A1367" w:rsidP="002A1367">
            <w:pPr>
              <w:jc w:val="both"/>
              <w:rPr>
                <w:rFonts w:cs="Arial"/>
                <w:sz w:val="22"/>
                <w:szCs w:val="22"/>
                <w:lang w:val="en-GB"/>
              </w:rPr>
            </w:pPr>
            <w:r w:rsidRPr="001B71E4">
              <w:rPr>
                <w:rFonts w:cs="Arial"/>
                <w:sz w:val="22"/>
                <w:szCs w:val="22"/>
                <w:lang w:val="en-GB"/>
              </w:rPr>
              <w:t>Aerobic and Anaerobic Transformation in Aquatic Sediment systems</w:t>
            </w:r>
          </w:p>
        </w:tc>
        <w:tc>
          <w:tcPr>
            <w:tcW w:w="1990" w:type="dxa"/>
          </w:tcPr>
          <w:p w14:paraId="776CCFB6" w14:textId="77777777" w:rsidR="002A1367" w:rsidRPr="001B71E4" w:rsidRDefault="002A1367" w:rsidP="002A1367">
            <w:pPr>
              <w:jc w:val="both"/>
              <w:rPr>
                <w:rFonts w:cs="Arial"/>
                <w:sz w:val="22"/>
                <w:szCs w:val="22"/>
              </w:rPr>
            </w:pPr>
            <w:r w:rsidRPr="001B71E4">
              <w:rPr>
                <w:rFonts w:cs="Arial"/>
                <w:sz w:val="22"/>
                <w:szCs w:val="22"/>
              </w:rPr>
              <w:t>OECD 308</w:t>
            </w:r>
          </w:p>
        </w:tc>
        <w:tc>
          <w:tcPr>
            <w:tcW w:w="2630" w:type="dxa"/>
            <w:gridSpan w:val="3"/>
          </w:tcPr>
          <w:p w14:paraId="24695DE6" w14:textId="77777777" w:rsidR="002A1367" w:rsidRPr="001B71E4" w:rsidRDefault="002A1367" w:rsidP="002A1367">
            <w:pPr>
              <w:jc w:val="both"/>
              <w:rPr>
                <w:rFonts w:cs="Arial"/>
                <w:sz w:val="22"/>
                <w:szCs w:val="22"/>
                <w:lang w:val="en-GB"/>
              </w:rPr>
            </w:pPr>
            <w:r w:rsidRPr="001B71E4">
              <w:rPr>
                <w:rFonts w:cs="Arial"/>
                <w:sz w:val="22"/>
                <w:szCs w:val="22"/>
                <w:lang w:val="en-GB"/>
              </w:rPr>
              <w:t>DT</w:t>
            </w:r>
            <w:r w:rsidRPr="001B71E4">
              <w:rPr>
                <w:rFonts w:cs="Arial"/>
                <w:sz w:val="22"/>
                <w:szCs w:val="22"/>
                <w:vertAlign w:val="subscript"/>
                <w:lang w:val="en-GB"/>
              </w:rPr>
              <w:t xml:space="preserve">50, water </w:t>
            </w:r>
            <w:r w:rsidRPr="001B71E4">
              <w:rPr>
                <w:rFonts w:cs="Arial"/>
                <w:sz w:val="22"/>
                <w:szCs w:val="22"/>
                <w:lang w:val="en-GB"/>
              </w:rPr>
              <w:t>=</w:t>
            </w:r>
          </w:p>
          <w:p w14:paraId="7943FFDE" w14:textId="77777777" w:rsidR="002A1367" w:rsidRPr="001B71E4" w:rsidRDefault="002A1367" w:rsidP="002A1367">
            <w:pPr>
              <w:jc w:val="both"/>
              <w:rPr>
                <w:rFonts w:cs="Arial"/>
                <w:sz w:val="22"/>
                <w:szCs w:val="22"/>
                <w:lang w:val="en-GB"/>
              </w:rPr>
            </w:pPr>
            <w:r w:rsidRPr="001B71E4">
              <w:rPr>
                <w:rFonts w:cs="Arial"/>
                <w:sz w:val="22"/>
                <w:szCs w:val="22"/>
                <w:lang w:val="en-GB"/>
              </w:rPr>
              <w:t>DT</w:t>
            </w:r>
            <w:r w:rsidRPr="001B71E4">
              <w:rPr>
                <w:rFonts w:cs="Arial"/>
                <w:sz w:val="22"/>
                <w:szCs w:val="22"/>
                <w:vertAlign w:val="subscript"/>
                <w:lang w:val="en-GB"/>
              </w:rPr>
              <w:t xml:space="preserve">50, sediment </w:t>
            </w:r>
            <w:r w:rsidRPr="001B71E4">
              <w:rPr>
                <w:rFonts w:cs="Arial"/>
                <w:sz w:val="22"/>
                <w:szCs w:val="22"/>
                <w:lang w:val="en-GB"/>
              </w:rPr>
              <w:t>=</w:t>
            </w:r>
          </w:p>
          <w:p w14:paraId="40BBD425" w14:textId="77777777" w:rsidR="002A1367" w:rsidRPr="001B71E4" w:rsidRDefault="002A1367" w:rsidP="002A1367">
            <w:pPr>
              <w:jc w:val="both"/>
              <w:rPr>
                <w:rFonts w:cs="Arial"/>
                <w:sz w:val="22"/>
                <w:szCs w:val="22"/>
                <w:lang w:val="en-GB"/>
              </w:rPr>
            </w:pPr>
            <w:r w:rsidRPr="001B71E4">
              <w:rPr>
                <w:rFonts w:cs="Arial"/>
                <w:sz w:val="22"/>
                <w:szCs w:val="22"/>
                <w:lang w:val="en-GB"/>
              </w:rPr>
              <w:t>DT</w:t>
            </w:r>
            <w:r w:rsidRPr="001B71E4">
              <w:rPr>
                <w:rFonts w:cs="Arial"/>
                <w:sz w:val="22"/>
                <w:szCs w:val="22"/>
                <w:vertAlign w:val="subscript"/>
                <w:lang w:val="en-GB"/>
              </w:rPr>
              <w:t xml:space="preserve">50, whole system </w:t>
            </w:r>
            <w:r w:rsidRPr="001B71E4">
              <w:rPr>
                <w:rFonts w:cs="Arial"/>
                <w:sz w:val="22"/>
                <w:szCs w:val="22"/>
                <w:lang w:val="en-GB"/>
              </w:rPr>
              <w:t>=</w:t>
            </w:r>
          </w:p>
          <w:p w14:paraId="00C669E2" w14:textId="77777777" w:rsidR="002A1367" w:rsidRPr="001B71E4" w:rsidRDefault="002A1367" w:rsidP="002A1367">
            <w:pPr>
              <w:jc w:val="both"/>
              <w:rPr>
                <w:rFonts w:cs="Arial"/>
                <w:sz w:val="22"/>
                <w:szCs w:val="22"/>
              </w:rPr>
            </w:pPr>
            <w:r w:rsidRPr="001B71E4">
              <w:rPr>
                <w:rFonts w:cs="Arial"/>
                <w:sz w:val="22"/>
                <w:szCs w:val="22"/>
              </w:rPr>
              <w:t xml:space="preserve">% </w:t>
            </w:r>
            <w:proofErr w:type="spellStart"/>
            <w:r w:rsidRPr="001B71E4">
              <w:rPr>
                <w:rFonts w:cs="Arial"/>
                <w:sz w:val="22"/>
                <w:szCs w:val="22"/>
              </w:rPr>
              <w:t>shifting</w:t>
            </w:r>
            <w:proofErr w:type="spellEnd"/>
            <w:r w:rsidRPr="001B71E4">
              <w:rPr>
                <w:rFonts w:cs="Arial"/>
                <w:sz w:val="22"/>
                <w:szCs w:val="22"/>
              </w:rPr>
              <w:t xml:space="preserve"> </w:t>
            </w:r>
            <w:proofErr w:type="spellStart"/>
            <w:r w:rsidRPr="001B71E4">
              <w:rPr>
                <w:rFonts w:cs="Arial"/>
                <w:sz w:val="22"/>
                <w:szCs w:val="22"/>
              </w:rPr>
              <w:t>to</w:t>
            </w:r>
            <w:proofErr w:type="spellEnd"/>
            <w:r w:rsidRPr="001B71E4">
              <w:rPr>
                <w:rFonts w:cs="Arial"/>
                <w:sz w:val="22"/>
                <w:szCs w:val="22"/>
              </w:rPr>
              <w:t xml:space="preserve"> sediment =</w:t>
            </w:r>
          </w:p>
        </w:tc>
        <w:tc>
          <w:tcPr>
            <w:tcW w:w="1870" w:type="dxa"/>
          </w:tcPr>
          <w:p w14:paraId="56D8BFCB" w14:textId="77777777" w:rsidR="002A1367" w:rsidRPr="001B71E4" w:rsidRDefault="002A1367" w:rsidP="002A1367">
            <w:pPr>
              <w:jc w:val="both"/>
              <w:rPr>
                <w:rFonts w:cs="Arial"/>
                <w:sz w:val="22"/>
                <w:szCs w:val="22"/>
                <w:lang w:val="en-GB"/>
              </w:rPr>
            </w:pPr>
            <w:r w:rsidRPr="001B71E4">
              <w:rPr>
                <w:rFonts w:cs="Arial"/>
                <w:sz w:val="22"/>
                <w:szCs w:val="22"/>
                <w:lang w:val="en-GB"/>
              </w:rPr>
              <w:t>Not required if readily biodegradable</w:t>
            </w:r>
          </w:p>
        </w:tc>
      </w:tr>
      <w:tr w:rsidR="002A1367" w:rsidRPr="00AF2F66" w14:paraId="5A6AC1A5" w14:textId="77777777" w:rsidTr="002A1367">
        <w:tc>
          <w:tcPr>
            <w:tcW w:w="9460" w:type="dxa"/>
            <w:gridSpan w:val="6"/>
            <w:shd w:val="pct10" w:color="auto" w:fill="auto"/>
          </w:tcPr>
          <w:p w14:paraId="1D081718" w14:textId="77777777" w:rsidR="002A1367" w:rsidRPr="001B71E4" w:rsidRDefault="002A1367" w:rsidP="002A1367">
            <w:pPr>
              <w:jc w:val="both"/>
              <w:rPr>
                <w:rFonts w:cs="Arial"/>
                <w:sz w:val="22"/>
                <w:szCs w:val="22"/>
              </w:rPr>
            </w:pPr>
            <w:proofErr w:type="spellStart"/>
            <w:r w:rsidRPr="001B71E4">
              <w:rPr>
                <w:rFonts w:cs="Arial"/>
                <w:b/>
                <w:i/>
                <w:sz w:val="22"/>
                <w:szCs w:val="22"/>
              </w:rPr>
              <w:t>Phase</w:t>
            </w:r>
            <w:proofErr w:type="spellEnd"/>
            <w:r w:rsidRPr="001B71E4">
              <w:rPr>
                <w:rFonts w:cs="Arial"/>
                <w:b/>
                <w:i/>
                <w:sz w:val="22"/>
                <w:szCs w:val="22"/>
              </w:rPr>
              <w:t xml:space="preserve"> </w:t>
            </w:r>
            <w:proofErr w:type="spellStart"/>
            <w:r w:rsidRPr="001B71E4">
              <w:rPr>
                <w:rFonts w:cs="Arial"/>
                <w:b/>
                <w:i/>
                <w:sz w:val="22"/>
                <w:szCs w:val="22"/>
              </w:rPr>
              <w:t>IIa</w:t>
            </w:r>
            <w:proofErr w:type="spellEnd"/>
            <w:r w:rsidRPr="001B71E4">
              <w:rPr>
                <w:rFonts w:cs="Arial"/>
                <w:b/>
                <w:i/>
                <w:sz w:val="22"/>
                <w:szCs w:val="22"/>
              </w:rPr>
              <w:t xml:space="preserve"> Effect studies </w:t>
            </w:r>
          </w:p>
        </w:tc>
      </w:tr>
      <w:tr w:rsidR="002A1367" w:rsidRPr="00AF2F66" w14:paraId="49E5C45D" w14:textId="77777777" w:rsidTr="002A1367">
        <w:trPr>
          <w:trHeight w:val="240"/>
        </w:trPr>
        <w:tc>
          <w:tcPr>
            <w:tcW w:w="2970" w:type="dxa"/>
          </w:tcPr>
          <w:p w14:paraId="4C93AD2F" w14:textId="77777777" w:rsidR="002A1367" w:rsidRPr="001B71E4" w:rsidRDefault="002A1367" w:rsidP="002A1367">
            <w:pPr>
              <w:jc w:val="both"/>
              <w:rPr>
                <w:rFonts w:cs="Arial"/>
                <w:sz w:val="22"/>
                <w:szCs w:val="22"/>
              </w:rPr>
            </w:pPr>
            <w:proofErr w:type="spellStart"/>
            <w:r w:rsidRPr="001B71E4">
              <w:rPr>
                <w:rFonts w:cs="Arial"/>
                <w:b/>
                <w:sz w:val="22"/>
                <w:szCs w:val="22"/>
              </w:rPr>
              <w:t>Study</w:t>
            </w:r>
            <w:proofErr w:type="spellEnd"/>
            <w:r w:rsidRPr="001B71E4">
              <w:rPr>
                <w:rFonts w:cs="Arial"/>
                <w:b/>
                <w:sz w:val="22"/>
                <w:szCs w:val="22"/>
              </w:rPr>
              <w:t xml:space="preserve"> type </w:t>
            </w:r>
          </w:p>
        </w:tc>
        <w:tc>
          <w:tcPr>
            <w:tcW w:w="1990" w:type="dxa"/>
          </w:tcPr>
          <w:p w14:paraId="5867C089" w14:textId="77777777" w:rsidR="002A1367" w:rsidRPr="001B71E4" w:rsidRDefault="002A1367" w:rsidP="002A1367">
            <w:pPr>
              <w:jc w:val="both"/>
              <w:rPr>
                <w:rFonts w:cs="Arial"/>
                <w:b/>
                <w:sz w:val="22"/>
                <w:szCs w:val="22"/>
              </w:rPr>
            </w:pPr>
            <w:r w:rsidRPr="001B71E4">
              <w:rPr>
                <w:rFonts w:cs="Arial"/>
                <w:b/>
                <w:sz w:val="22"/>
                <w:szCs w:val="22"/>
              </w:rPr>
              <w:t>Test protocol</w:t>
            </w:r>
          </w:p>
        </w:tc>
        <w:tc>
          <w:tcPr>
            <w:tcW w:w="1200" w:type="dxa"/>
          </w:tcPr>
          <w:p w14:paraId="1F522728" w14:textId="77777777" w:rsidR="002A1367" w:rsidRPr="001B71E4" w:rsidRDefault="002A1367" w:rsidP="002A1367">
            <w:pPr>
              <w:jc w:val="both"/>
              <w:rPr>
                <w:rFonts w:cs="Arial"/>
                <w:sz w:val="22"/>
                <w:szCs w:val="22"/>
              </w:rPr>
            </w:pPr>
            <w:proofErr w:type="spellStart"/>
            <w:r w:rsidRPr="001B71E4">
              <w:rPr>
                <w:rFonts w:cs="Arial"/>
                <w:b/>
                <w:sz w:val="22"/>
                <w:szCs w:val="22"/>
              </w:rPr>
              <w:t>Endpoint</w:t>
            </w:r>
            <w:proofErr w:type="spellEnd"/>
          </w:p>
        </w:tc>
        <w:tc>
          <w:tcPr>
            <w:tcW w:w="770" w:type="dxa"/>
          </w:tcPr>
          <w:p w14:paraId="2DB4E5C6" w14:textId="77777777" w:rsidR="002A1367" w:rsidRPr="001B71E4" w:rsidRDefault="002A1367" w:rsidP="002A1367">
            <w:pPr>
              <w:jc w:val="both"/>
              <w:rPr>
                <w:rFonts w:cs="Arial"/>
                <w:b/>
                <w:sz w:val="22"/>
                <w:szCs w:val="22"/>
              </w:rPr>
            </w:pPr>
            <w:proofErr w:type="spellStart"/>
            <w:proofErr w:type="gramStart"/>
            <w:r w:rsidRPr="001B71E4">
              <w:rPr>
                <w:rFonts w:cs="Arial"/>
                <w:b/>
                <w:sz w:val="22"/>
                <w:szCs w:val="22"/>
              </w:rPr>
              <w:t>value</w:t>
            </w:r>
            <w:proofErr w:type="spellEnd"/>
            <w:proofErr w:type="gramEnd"/>
          </w:p>
        </w:tc>
        <w:tc>
          <w:tcPr>
            <w:tcW w:w="660" w:type="dxa"/>
          </w:tcPr>
          <w:p w14:paraId="0FDFB845" w14:textId="77777777" w:rsidR="002A1367" w:rsidRPr="001B71E4" w:rsidRDefault="002A1367" w:rsidP="002A1367">
            <w:pPr>
              <w:jc w:val="both"/>
              <w:rPr>
                <w:rFonts w:cs="Arial"/>
                <w:b/>
                <w:sz w:val="22"/>
                <w:szCs w:val="22"/>
              </w:rPr>
            </w:pPr>
            <w:r w:rsidRPr="001B71E4">
              <w:rPr>
                <w:rFonts w:cs="Arial"/>
                <w:b/>
                <w:sz w:val="22"/>
                <w:szCs w:val="22"/>
              </w:rPr>
              <w:t>Unit</w:t>
            </w:r>
          </w:p>
        </w:tc>
        <w:tc>
          <w:tcPr>
            <w:tcW w:w="1870" w:type="dxa"/>
          </w:tcPr>
          <w:p w14:paraId="14ACF2A8" w14:textId="77777777" w:rsidR="002A1367" w:rsidRPr="001B71E4" w:rsidRDefault="002A1367" w:rsidP="002A1367">
            <w:pPr>
              <w:jc w:val="both"/>
              <w:rPr>
                <w:rFonts w:cs="Arial"/>
                <w:b/>
                <w:sz w:val="22"/>
                <w:szCs w:val="22"/>
              </w:rPr>
            </w:pPr>
            <w:proofErr w:type="spellStart"/>
            <w:r w:rsidRPr="001B71E4">
              <w:rPr>
                <w:rFonts w:cs="Arial"/>
                <w:b/>
                <w:sz w:val="22"/>
                <w:szCs w:val="22"/>
              </w:rPr>
              <w:t>Remarks</w:t>
            </w:r>
            <w:proofErr w:type="spellEnd"/>
          </w:p>
        </w:tc>
      </w:tr>
      <w:tr w:rsidR="002A1367" w:rsidRPr="00AF2F66" w14:paraId="5B428473" w14:textId="77777777" w:rsidTr="002A1367">
        <w:tc>
          <w:tcPr>
            <w:tcW w:w="2970" w:type="dxa"/>
          </w:tcPr>
          <w:p w14:paraId="0EAAF982" w14:textId="77777777" w:rsidR="002A1367" w:rsidRPr="001B71E4" w:rsidRDefault="002A1367" w:rsidP="002A1367">
            <w:pPr>
              <w:jc w:val="both"/>
              <w:rPr>
                <w:rFonts w:cs="Arial"/>
                <w:sz w:val="22"/>
                <w:szCs w:val="22"/>
                <w:lang w:val="en-GB"/>
              </w:rPr>
            </w:pPr>
            <w:r w:rsidRPr="001B71E4">
              <w:rPr>
                <w:rFonts w:cs="Arial"/>
                <w:sz w:val="22"/>
                <w:szCs w:val="22"/>
                <w:lang w:val="en-GB"/>
              </w:rPr>
              <w:t>Algae, Growth Inhibition Test/</w:t>
            </w:r>
            <w:r w:rsidRPr="001B71E4">
              <w:rPr>
                <w:rFonts w:cs="Arial"/>
                <w:i/>
                <w:sz w:val="22"/>
                <w:szCs w:val="22"/>
                <w:lang w:val="en-GB"/>
              </w:rPr>
              <w:t>Species</w:t>
            </w:r>
            <w:r w:rsidRPr="001B71E4">
              <w:rPr>
                <w:rFonts w:cs="Arial"/>
                <w:sz w:val="22"/>
                <w:szCs w:val="22"/>
                <w:lang w:val="en-GB"/>
              </w:rPr>
              <w:t xml:space="preserve"> </w:t>
            </w:r>
          </w:p>
        </w:tc>
        <w:tc>
          <w:tcPr>
            <w:tcW w:w="1990" w:type="dxa"/>
          </w:tcPr>
          <w:p w14:paraId="50329BE9" w14:textId="77777777" w:rsidR="002A1367" w:rsidRPr="001B71E4" w:rsidRDefault="002A1367" w:rsidP="002A1367">
            <w:pPr>
              <w:jc w:val="both"/>
              <w:rPr>
                <w:rFonts w:cs="Arial"/>
                <w:sz w:val="22"/>
                <w:szCs w:val="22"/>
                <w:vertAlign w:val="subscript"/>
              </w:rPr>
            </w:pPr>
            <w:r w:rsidRPr="001B71E4">
              <w:rPr>
                <w:rFonts w:cs="Arial"/>
                <w:sz w:val="22"/>
                <w:szCs w:val="22"/>
              </w:rPr>
              <w:t>OECD 201</w:t>
            </w:r>
          </w:p>
        </w:tc>
        <w:tc>
          <w:tcPr>
            <w:tcW w:w="1200" w:type="dxa"/>
          </w:tcPr>
          <w:p w14:paraId="40940F83" w14:textId="77777777" w:rsidR="002A1367" w:rsidRPr="001B71E4" w:rsidRDefault="002A1367" w:rsidP="002A1367">
            <w:pPr>
              <w:jc w:val="both"/>
              <w:rPr>
                <w:rFonts w:cs="Arial"/>
                <w:sz w:val="22"/>
                <w:szCs w:val="22"/>
              </w:rPr>
            </w:pPr>
            <w:r w:rsidRPr="001B71E4">
              <w:rPr>
                <w:rFonts w:cs="Arial"/>
                <w:sz w:val="22"/>
                <w:szCs w:val="22"/>
              </w:rPr>
              <w:t>NOEC</w:t>
            </w:r>
          </w:p>
        </w:tc>
        <w:tc>
          <w:tcPr>
            <w:tcW w:w="770" w:type="dxa"/>
          </w:tcPr>
          <w:p w14:paraId="0B23F494" w14:textId="77777777" w:rsidR="002A1367" w:rsidRPr="001B71E4" w:rsidRDefault="002A1367" w:rsidP="002A1367">
            <w:pPr>
              <w:jc w:val="both"/>
              <w:rPr>
                <w:rFonts w:cs="Arial"/>
                <w:sz w:val="22"/>
                <w:szCs w:val="22"/>
              </w:rPr>
            </w:pPr>
          </w:p>
        </w:tc>
        <w:tc>
          <w:tcPr>
            <w:tcW w:w="660" w:type="dxa"/>
          </w:tcPr>
          <w:p w14:paraId="7D6A7906" w14:textId="77777777" w:rsidR="002A1367" w:rsidRPr="001B71E4" w:rsidRDefault="002A1367" w:rsidP="002A1367">
            <w:pPr>
              <w:jc w:val="both"/>
              <w:rPr>
                <w:rFonts w:cs="Arial"/>
                <w:sz w:val="22"/>
                <w:szCs w:val="22"/>
              </w:rPr>
            </w:pPr>
            <w:proofErr w:type="gramStart"/>
            <w:r w:rsidRPr="001B71E4">
              <w:rPr>
                <w:rFonts w:cs="Arial"/>
                <w:sz w:val="22"/>
                <w:szCs w:val="22"/>
              </w:rPr>
              <w:t>µ</w:t>
            </w:r>
            <w:proofErr w:type="gramEnd"/>
            <w:r w:rsidRPr="001B71E4">
              <w:rPr>
                <w:rFonts w:cs="Arial"/>
                <w:sz w:val="22"/>
                <w:szCs w:val="22"/>
              </w:rPr>
              <w:t>g/L</w:t>
            </w:r>
          </w:p>
        </w:tc>
        <w:tc>
          <w:tcPr>
            <w:tcW w:w="1870" w:type="dxa"/>
          </w:tcPr>
          <w:p w14:paraId="78B1E246" w14:textId="77777777" w:rsidR="002A1367" w:rsidRPr="001B71E4" w:rsidRDefault="002A1367" w:rsidP="002A1367">
            <w:pPr>
              <w:jc w:val="both"/>
              <w:rPr>
                <w:rFonts w:cs="Arial"/>
                <w:sz w:val="22"/>
                <w:szCs w:val="22"/>
              </w:rPr>
            </w:pPr>
            <w:proofErr w:type="gramStart"/>
            <w:r w:rsidRPr="001B71E4">
              <w:rPr>
                <w:rFonts w:cs="Arial"/>
                <w:sz w:val="22"/>
                <w:szCs w:val="22"/>
              </w:rPr>
              <w:t>species</w:t>
            </w:r>
            <w:proofErr w:type="gramEnd"/>
          </w:p>
        </w:tc>
      </w:tr>
      <w:tr w:rsidR="002A1367" w:rsidRPr="00AF2F66" w14:paraId="11996F8A" w14:textId="77777777" w:rsidTr="002A1367">
        <w:tc>
          <w:tcPr>
            <w:tcW w:w="2970" w:type="dxa"/>
          </w:tcPr>
          <w:p w14:paraId="21E014B5" w14:textId="77777777" w:rsidR="002A1367" w:rsidRPr="001B71E4" w:rsidRDefault="002A1367" w:rsidP="002A1367">
            <w:pPr>
              <w:jc w:val="both"/>
              <w:rPr>
                <w:rFonts w:cs="Arial"/>
                <w:sz w:val="22"/>
                <w:szCs w:val="22"/>
              </w:rPr>
            </w:pPr>
            <w:proofErr w:type="spellStart"/>
            <w:r w:rsidRPr="001B71E4">
              <w:rPr>
                <w:rFonts w:cs="Arial"/>
                <w:i/>
                <w:sz w:val="22"/>
                <w:szCs w:val="22"/>
              </w:rPr>
              <w:t>Daphnia</w:t>
            </w:r>
            <w:proofErr w:type="spellEnd"/>
            <w:r w:rsidRPr="001B71E4">
              <w:rPr>
                <w:rFonts w:cs="Arial"/>
                <w:i/>
                <w:sz w:val="22"/>
                <w:szCs w:val="22"/>
              </w:rPr>
              <w:t xml:space="preserve"> </w:t>
            </w:r>
            <w:proofErr w:type="spellStart"/>
            <w:r w:rsidRPr="001B71E4">
              <w:rPr>
                <w:rFonts w:cs="Arial"/>
                <w:sz w:val="22"/>
                <w:szCs w:val="22"/>
              </w:rPr>
              <w:t>sp</w:t>
            </w:r>
            <w:proofErr w:type="spellEnd"/>
            <w:r w:rsidRPr="001B71E4">
              <w:rPr>
                <w:rFonts w:cs="Arial"/>
                <w:i/>
                <w:sz w:val="22"/>
                <w:szCs w:val="22"/>
              </w:rPr>
              <w:t>.</w:t>
            </w:r>
            <w:r w:rsidRPr="001B71E4">
              <w:rPr>
                <w:rFonts w:cs="Arial"/>
                <w:sz w:val="22"/>
                <w:szCs w:val="22"/>
              </w:rPr>
              <w:t xml:space="preserve"> </w:t>
            </w:r>
            <w:proofErr w:type="spellStart"/>
            <w:r w:rsidRPr="001B71E4">
              <w:rPr>
                <w:rFonts w:cs="Arial"/>
                <w:sz w:val="22"/>
                <w:szCs w:val="22"/>
              </w:rPr>
              <w:t>Reproduction</w:t>
            </w:r>
            <w:proofErr w:type="spellEnd"/>
            <w:r w:rsidRPr="001B71E4">
              <w:rPr>
                <w:rFonts w:cs="Arial"/>
                <w:sz w:val="22"/>
                <w:szCs w:val="22"/>
              </w:rPr>
              <w:t xml:space="preserve"> Test </w:t>
            </w:r>
          </w:p>
        </w:tc>
        <w:tc>
          <w:tcPr>
            <w:tcW w:w="1990" w:type="dxa"/>
          </w:tcPr>
          <w:p w14:paraId="2C8730EE" w14:textId="77777777" w:rsidR="002A1367" w:rsidRPr="001B71E4" w:rsidRDefault="002A1367" w:rsidP="002A1367">
            <w:pPr>
              <w:jc w:val="both"/>
              <w:rPr>
                <w:rFonts w:cs="Arial"/>
                <w:sz w:val="22"/>
                <w:szCs w:val="22"/>
              </w:rPr>
            </w:pPr>
            <w:r w:rsidRPr="001B71E4">
              <w:rPr>
                <w:rFonts w:cs="Arial"/>
                <w:sz w:val="22"/>
                <w:szCs w:val="22"/>
              </w:rPr>
              <w:t>OECD 211</w:t>
            </w:r>
          </w:p>
        </w:tc>
        <w:tc>
          <w:tcPr>
            <w:tcW w:w="1200" w:type="dxa"/>
          </w:tcPr>
          <w:p w14:paraId="596CF7BF" w14:textId="77777777" w:rsidR="002A1367" w:rsidRPr="001B71E4" w:rsidRDefault="002A1367" w:rsidP="002A1367">
            <w:pPr>
              <w:jc w:val="both"/>
              <w:rPr>
                <w:rFonts w:cs="Arial"/>
                <w:sz w:val="22"/>
                <w:szCs w:val="22"/>
              </w:rPr>
            </w:pPr>
            <w:r w:rsidRPr="001B71E4">
              <w:rPr>
                <w:rFonts w:cs="Arial"/>
                <w:sz w:val="22"/>
                <w:szCs w:val="22"/>
              </w:rPr>
              <w:t>NOEC</w:t>
            </w:r>
          </w:p>
        </w:tc>
        <w:tc>
          <w:tcPr>
            <w:tcW w:w="770" w:type="dxa"/>
          </w:tcPr>
          <w:p w14:paraId="446939B2" w14:textId="77777777" w:rsidR="002A1367" w:rsidRPr="001B71E4" w:rsidRDefault="002A1367" w:rsidP="002A1367">
            <w:pPr>
              <w:jc w:val="both"/>
              <w:rPr>
                <w:rFonts w:cs="Arial"/>
                <w:sz w:val="22"/>
                <w:szCs w:val="22"/>
              </w:rPr>
            </w:pPr>
          </w:p>
        </w:tc>
        <w:tc>
          <w:tcPr>
            <w:tcW w:w="660" w:type="dxa"/>
          </w:tcPr>
          <w:p w14:paraId="13D73D4E" w14:textId="77777777" w:rsidR="002A1367" w:rsidRPr="001B71E4" w:rsidRDefault="002A1367" w:rsidP="002A1367">
            <w:pPr>
              <w:jc w:val="both"/>
              <w:rPr>
                <w:rFonts w:cs="Arial"/>
                <w:sz w:val="22"/>
                <w:szCs w:val="22"/>
              </w:rPr>
            </w:pPr>
            <w:proofErr w:type="gramStart"/>
            <w:r w:rsidRPr="001B71E4">
              <w:rPr>
                <w:rFonts w:cs="Arial"/>
                <w:sz w:val="22"/>
                <w:szCs w:val="22"/>
              </w:rPr>
              <w:t>µ</w:t>
            </w:r>
            <w:proofErr w:type="gramEnd"/>
            <w:r w:rsidRPr="001B71E4">
              <w:rPr>
                <w:rFonts w:cs="Arial"/>
                <w:sz w:val="22"/>
                <w:szCs w:val="22"/>
              </w:rPr>
              <w:t>g/L</w:t>
            </w:r>
          </w:p>
        </w:tc>
        <w:tc>
          <w:tcPr>
            <w:tcW w:w="1870" w:type="dxa"/>
          </w:tcPr>
          <w:p w14:paraId="4357926E" w14:textId="77777777" w:rsidR="002A1367" w:rsidRPr="001B71E4" w:rsidRDefault="002A1367" w:rsidP="002A1367">
            <w:pPr>
              <w:jc w:val="both"/>
              <w:rPr>
                <w:rFonts w:cs="Arial"/>
                <w:b/>
                <w:sz w:val="22"/>
                <w:szCs w:val="22"/>
              </w:rPr>
            </w:pPr>
          </w:p>
        </w:tc>
      </w:tr>
      <w:tr w:rsidR="002A1367" w:rsidRPr="00AF2F66" w14:paraId="6E712612" w14:textId="77777777" w:rsidTr="002A1367">
        <w:tc>
          <w:tcPr>
            <w:tcW w:w="2970" w:type="dxa"/>
          </w:tcPr>
          <w:p w14:paraId="4658B1FC" w14:textId="77777777" w:rsidR="002A1367" w:rsidRPr="001B71E4" w:rsidRDefault="002A1367" w:rsidP="002A1367">
            <w:pPr>
              <w:jc w:val="both"/>
              <w:rPr>
                <w:rFonts w:cs="Arial"/>
                <w:sz w:val="22"/>
                <w:szCs w:val="22"/>
                <w:lang w:val="en-GB"/>
              </w:rPr>
            </w:pPr>
            <w:r w:rsidRPr="001B71E4">
              <w:rPr>
                <w:rFonts w:cs="Arial"/>
                <w:sz w:val="22"/>
                <w:szCs w:val="22"/>
                <w:lang w:val="en-GB"/>
              </w:rPr>
              <w:t>Fish, Early Life Stage Toxicity Test/</w:t>
            </w:r>
            <w:r w:rsidRPr="001B71E4">
              <w:rPr>
                <w:rFonts w:cs="Arial"/>
                <w:i/>
                <w:sz w:val="22"/>
                <w:szCs w:val="22"/>
                <w:lang w:val="en-GB"/>
              </w:rPr>
              <w:t>Species</w:t>
            </w:r>
            <w:r w:rsidRPr="001B71E4">
              <w:rPr>
                <w:rFonts w:cs="Arial"/>
                <w:sz w:val="22"/>
                <w:szCs w:val="22"/>
                <w:lang w:val="en-GB"/>
              </w:rPr>
              <w:t xml:space="preserve"> </w:t>
            </w:r>
          </w:p>
        </w:tc>
        <w:tc>
          <w:tcPr>
            <w:tcW w:w="1990" w:type="dxa"/>
          </w:tcPr>
          <w:p w14:paraId="53B0FADF" w14:textId="77777777" w:rsidR="002A1367" w:rsidRPr="001B71E4" w:rsidRDefault="002A1367" w:rsidP="002A1367">
            <w:pPr>
              <w:jc w:val="both"/>
              <w:rPr>
                <w:rFonts w:cs="Arial"/>
                <w:sz w:val="22"/>
                <w:szCs w:val="22"/>
                <w:vertAlign w:val="subscript"/>
              </w:rPr>
            </w:pPr>
            <w:r w:rsidRPr="001B71E4">
              <w:rPr>
                <w:rFonts w:cs="Arial"/>
                <w:sz w:val="22"/>
                <w:szCs w:val="22"/>
              </w:rPr>
              <w:t>OECD 210</w:t>
            </w:r>
          </w:p>
        </w:tc>
        <w:tc>
          <w:tcPr>
            <w:tcW w:w="1200" w:type="dxa"/>
          </w:tcPr>
          <w:p w14:paraId="47950D2F" w14:textId="77777777" w:rsidR="002A1367" w:rsidRPr="001B71E4" w:rsidRDefault="002A1367" w:rsidP="002A1367">
            <w:pPr>
              <w:jc w:val="both"/>
              <w:rPr>
                <w:rFonts w:cs="Arial"/>
                <w:sz w:val="22"/>
                <w:szCs w:val="22"/>
              </w:rPr>
            </w:pPr>
            <w:r w:rsidRPr="001B71E4">
              <w:rPr>
                <w:rFonts w:cs="Arial"/>
                <w:sz w:val="22"/>
                <w:szCs w:val="22"/>
              </w:rPr>
              <w:t>NOEC</w:t>
            </w:r>
          </w:p>
        </w:tc>
        <w:tc>
          <w:tcPr>
            <w:tcW w:w="770" w:type="dxa"/>
          </w:tcPr>
          <w:p w14:paraId="3C27AB8D" w14:textId="77777777" w:rsidR="002A1367" w:rsidRPr="001B71E4" w:rsidRDefault="002A1367" w:rsidP="002A1367">
            <w:pPr>
              <w:jc w:val="both"/>
              <w:rPr>
                <w:rFonts w:cs="Arial"/>
                <w:sz w:val="22"/>
                <w:szCs w:val="22"/>
              </w:rPr>
            </w:pPr>
          </w:p>
        </w:tc>
        <w:tc>
          <w:tcPr>
            <w:tcW w:w="660" w:type="dxa"/>
          </w:tcPr>
          <w:p w14:paraId="58ED1424" w14:textId="77777777" w:rsidR="002A1367" w:rsidRPr="001B71E4" w:rsidRDefault="002A1367" w:rsidP="002A1367">
            <w:pPr>
              <w:jc w:val="both"/>
              <w:rPr>
                <w:rFonts w:cs="Arial"/>
                <w:sz w:val="22"/>
                <w:szCs w:val="22"/>
              </w:rPr>
            </w:pPr>
            <w:proofErr w:type="gramStart"/>
            <w:r w:rsidRPr="001B71E4">
              <w:rPr>
                <w:rFonts w:cs="Arial"/>
                <w:sz w:val="22"/>
                <w:szCs w:val="22"/>
              </w:rPr>
              <w:t>µ</w:t>
            </w:r>
            <w:proofErr w:type="gramEnd"/>
            <w:r w:rsidRPr="001B71E4">
              <w:rPr>
                <w:rFonts w:cs="Arial"/>
                <w:sz w:val="22"/>
                <w:szCs w:val="22"/>
              </w:rPr>
              <w:t>g/L</w:t>
            </w:r>
          </w:p>
        </w:tc>
        <w:tc>
          <w:tcPr>
            <w:tcW w:w="1870" w:type="dxa"/>
          </w:tcPr>
          <w:p w14:paraId="1A2A93B4" w14:textId="77777777" w:rsidR="002A1367" w:rsidRPr="001B71E4" w:rsidRDefault="002A1367" w:rsidP="002A1367">
            <w:pPr>
              <w:jc w:val="both"/>
              <w:rPr>
                <w:rFonts w:cs="Arial"/>
                <w:sz w:val="22"/>
                <w:szCs w:val="22"/>
              </w:rPr>
            </w:pPr>
            <w:proofErr w:type="gramStart"/>
            <w:r w:rsidRPr="001B71E4">
              <w:rPr>
                <w:rFonts w:cs="Arial"/>
                <w:sz w:val="22"/>
                <w:szCs w:val="22"/>
              </w:rPr>
              <w:t>species</w:t>
            </w:r>
            <w:proofErr w:type="gramEnd"/>
          </w:p>
        </w:tc>
      </w:tr>
      <w:tr w:rsidR="002A1367" w:rsidRPr="00AF2F66" w14:paraId="539FB7D6" w14:textId="77777777" w:rsidTr="002A1367">
        <w:tc>
          <w:tcPr>
            <w:tcW w:w="2970" w:type="dxa"/>
          </w:tcPr>
          <w:p w14:paraId="05CE7DE6" w14:textId="77777777" w:rsidR="002A1367" w:rsidRPr="001B71E4" w:rsidRDefault="002A1367" w:rsidP="002A1367">
            <w:pPr>
              <w:jc w:val="both"/>
              <w:rPr>
                <w:rFonts w:cs="Arial"/>
                <w:sz w:val="22"/>
                <w:szCs w:val="22"/>
                <w:lang w:val="en-GB"/>
              </w:rPr>
            </w:pPr>
            <w:r w:rsidRPr="001B71E4">
              <w:rPr>
                <w:rFonts w:cs="Arial"/>
                <w:sz w:val="22"/>
                <w:szCs w:val="22"/>
                <w:lang w:val="en-GB"/>
              </w:rPr>
              <w:t xml:space="preserve">Activated Sludge, Respiration Inhibition Test </w:t>
            </w:r>
          </w:p>
        </w:tc>
        <w:tc>
          <w:tcPr>
            <w:tcW w:w="1990" w:type="dxa"/>
          </w:tcPr>
          <w:p w14:paraId="5DC08FAF" w14:textId="77777777" w:rsidR="002A1367" w:rsidRPr="001B71E4" w:rsidRDefault="002A1367" w:rsidP="002A1367">
            <w:pPr>
              <w:jc w:val="both"/>
              <w:rPr>
                <w:rFonts w:cs="Arial"/>
                <w:sz w:val="22"/>
                <w:szCs w:val="22"/>
                <w:vertAlign w:val="subscript"/>
              </w:rPr>
            </w:pPr>
            <w:r w:rsidRPr="001B71E4">
              <w:rPr>
                <w:rFonts w:cs="Arial"/>
                <w:sz w:val="22"/>
                <w:szCs w:val="22"/>
              </w:rPr>
              <w:t>OECD 209</w:t>
            </w:r>
          </w:p>
        </w:tc>
        <w:tc>
          <w:tcPr>
            <w:tcW w:w="1200" w:type="dxa"/>
          </w:tcPr>
          <w:p w14:paraId="3F551014" w14:textId="77777777" w:rsidR="002A1367" w:rsidRPr="001B71E4" w:rsidRDefault="002A1367" w:rsidP="002A1367">
            <w:pPr>
              <w:jc w:val="both"/>
              <w:rPr>
                <w:rFonts w:cs="Arial"/>
                <w:sz w:val="22"/>
                <w:szCs w:val="22"/>
              </w:rPr>
            </w:pPr>
            <w:r w:rsidRPr="001B71E4">
              <w:rPr>
                <w:rFonts w:cs="Arial"/>
                <w:sz w:val="22"/>
                <w:szCs w:val="22"/>
              </w:rPr>
              <w:t>EC</w:t>
            </w:r>
          </w:p>
        </w:tc>
        <w:tc>
          <w:tcPr>
            <w:tcW w:w="770" w:type="dxa"/>
          </w:tcPr>
          <w:p w14:paraId="3D56B17F" w14:textId="77777777" w:rsidR="002A1367" w:rsidRPr="001B71E4" w:rsidRDefault="002A1367" w:rsidP="002A1367">
            <w:pPr>
              <w:jc w:val="both"/>
              <w:rPr>
                <w:rFonts w:cs="Arial"/>
                <w:sz w:val="22"/>
                <w:szCs w:val="22"/>
              </w:rPr>
            </w:pPr>
          </w:p>
        </w:tc>
        <w:tc>
          <w:tcPr>
            <w:tcW w:w="660" w:type="dxa"/>
          </w:tcPr>
          <w:p w14:paraId="41E433FF" w14:textId="77777777" w:rsidR="002A1367" w:rsidRPr="001B71E4" w:rsidRDefault="002A1367" w:rsidP="002A1367">
            <w:pPr>
              <w:jc w:val="both"/>
              <w:rPr>
                <w:rFonts w:cs="Arial"/>
                <w:sz w:val="22"/>
                <w:szCs w:val="22"/>
              </w:rPr>
            </w:pPr>
            <w:proofErr w:type="gramStart"/>
            <w:r w:rsidRPr="001B71E4">
              <w:rPr>
                <w:rFonts w:cs="Arial"/>
                <w:sz w:val="22"/>
                <w:szCs w:val="22"/>
              </w:rPr>
              <w:t>µ</w:t>
            </w:r>
            <w:proofErr w:type="gramEnd"/>
            <w:r w:rsidRPr="001B71E4">
              <w:rPr>
                <w:rFonts w:cs="Arial"/>
                <w:sz w:val="22"/>
                <w:szCs w:val="22"/>
              </w:rPr>
              <w:t>g/L</w:t>
            </w:r>
          </w:p>
        </w:tc>
        <w:tc>
          <w:tcPr>
            <w:tcW w:w="1870" w:type="dxa"/>
          </w:tcPr>
          <w:p w14:paraId="6AAB95D3" w14:textId="77777777" w:rsidR="002A1367" w:rsidRPr="001B71E4" w:rsidRDefault="002A1367" w:rsidP="002A1367">
            <w:pPr>
              <w:jc w:val="both"/>
              <w:rPr>
                <w:rFonts w:cs="Arial"/>
                <w:sz w:val="22"/>
                <w:szCs w:val="22"/>
              </w:rPr>
            </w:pPr>
          </w:p>
        </w:tc>
      </w:tr>
      <w:tr w:rsidR="002A1367" w:rsidRPr="00AF2F66" w14:paraId="42DD9C86" w14:textId="77777777" w:rsidTr="002A1367">
        <w:tc>
          <w:tcPr>
            <w:tcW w:w="9460" w:type="dxa"/>
            <w:gridSpan w:val="6"/>
          </w:tcPr>
          <w:p w14:paraId="315C7412" w14:textId="77777777" w:rsidR="002A1367" w:rsidRPr="001B71E4" w:rsidRDefault="002A1367" w:rsidP="002A1367">
            <w:pPr>
              <w:jc w:val="both"/>
              <w:rPr>
                <w:rFonts w:cs="Arial"/>
                <w:sz w:val="22"/>
                <w:szCs w:val="22"/>
              </w:rPr>
            </w:pPr>
            <w:proofErr w:type="spellStart"/>
            <w:r w:rsidRPr="001B71E4">
              <w:rPr>
                <w:rFonts w:cs="Arial"/>
                <w:b/>
                <w:i/>
                <w:sz w:val="22"/>
                <w:szCs w:val="22"/>
              </w:rPr>
              <w:t>Phase</w:t>
            </w:r>
            <w:proofErr w:type="spellEnd"/>
            <w:r w:rsidRPr="001B71E4">
              <w:rPr>
                <w:rFonts w:cs="Arial"/>
                <w:b/>
                <w:i/>
                <w:sz w:val="22"/>
                <w:szCs w:val="22"/>
              </w:rPr>
              <w:t xml:space="preserve"> </w:t>
            </w:r>
            <w:proofErr w:type="spellStart"/>
            <w:r w:rsidRPr="001B71E4">
              <w:rPr>
                <w:rFonts w:cs="Arial"/>
                <w:b/>
                <w:i/>
                <w:sz w:val="22"/>
                <w:szCs w:val="22"/>
              </w:rPr>
              <w:t>IIb</w:t>
            </w:r>
            <w:proofErr w:type="spellEnd"/>
            <w:r w:rsidRPr="001B71E4">
              <w:rPr>
                <w:rFonts w:cs="Arial"/>
                <w:b/>
                <w:i/>
                <w:sz w:val="22"/>
                <w:szCs w:val="22"/>
              </w:rPr>
              <w:t xml:space="preserve"> Studies</w:t>
            </w:r>
          </w:p>
        </w:tc>
      </w:tr>
      <w:tr w:rsidR="002A1367" w:rsidRPr="00AF2F66" w14:paraId="4C7B620E" w14:textId="77777777" w:rsidTr="002A1367">
        <w:tc>
          <w:tcPr>
            <w:tcW w:w="2970" w:type="dxa"/>
          </w:tcPr>
          <w:p w14:paraId="4ACA8D2E" w14:textId="77777777" w:rsidR="002A1367" w:rsidRPr="001B71E4" w:rsidRDefault="002A1367" w:rsidP="002A1367">
            <w:pPr>
              <w:jc w:val="both"/>
              <w:rPr>
                <w:rFonts w:cs="Arial"/>
                <w:sz w:val="22"/>
                <w:szCs w:val="22"/>
              </w:rPr>
            </w:pPr>
            <w:proofErr w:type="spellStart"/>
            <w:r w:rsidRPr="001B71E4">
              <w:rPr>
                <w:rFonts w:cs="Arial"/>
                <w:sz w:val="22"/>
                <w:szCs w:val="22"/>
              </w:rPr>
              <w:t>Bioaccumulation</w:t>
            </w:r>
            <w:proofErr w:type="spellEnd"/>
          </w:p>
          <w:p w14:paraId="57970902" w14:textId="77777777" w:rsidR="002A1367" w:rsidRPr="001B71E4" w:rsidRDefault="002A1367" w:rsidP="002A1367">
            <w:pPr>
              <w:jc w:val="both"/>
              <w:rPr>
                <w:rFonts w:cs="Arial"/>
                <w:sz w:val="22"/>
                <w:szCs w:val="22"/>
              </w:rPr>
            </w:pPr>
          </w:p>
        </w:tc>
        <w:tc>
          <w:tcPr>
            <w:tcW w:w="1990" w:type="dxa"/>
          </w:tcPr>
          <w:p w14:paraId="58416FC3" w14:textId="77777777" w:rsidR="002A1367" w:rsidRPr="001B71E4" w:rsidRDefault="002A1367" w:rsidP="002A1367">
            <w:pPr>
              <w:jc w:val="both"/>
              <w:rPr>
                <w:rFonts w:cs="Arial"/>
                <w:sz w:val="22"/>
                <w:szCs w:val="22"/>
              </w:rPr>
            </w:pPr>
            <w:r w:rsidRPr="001B71E4">
              <w:rPr>
                <w:rFonts w:cs="Arial"/>
                <w:sz w:val="22"/>
                <w:szCs w:val="22"/>
              </w:rPr>
              <w:t>OECD 305</w:t>
            </w:r>
          </w:p>
        </w:tc>
        <w:tc>
          <w:tcPr>
            <w:tcW w:w="1200" w:type="dxa"/>
          </w:tcPr>
          <w:p w14:paraId="6169641B" w14:textId="77777777" w:rsidR="002A1367" w:rsidRPr="001B71E4" w:rsidRDefault="002A1367" w:rsidP="002A1367">
            <w:pPr>
              <w:jc w:val="both"/>
              <w:rPr>
                <w:rFonts w:cs="Arial"/>
                <w:sz w:val="22"/>
                <w:szCs w:val="22"/>
              </w:rPr>
            </w:pPr>
            <w:r w:rsidRPr="001B71E4">
              <w:rPr>
                <w:rFonts w:cs="Arial"/>
                <w:sz w:val="22"/>
                <w:szCs w:val="22"/>
              </w:rPr>
              <w:t>BCF</w:t>
            </w:r>
          </w:p>
          <w:p w14:paraId="2332389A" w14:textId="77777777" w:rsidR="002A1367" w:rsidRPr="001B71E4" w:rsidRDefault="002A1367" w:rsidP="002A1367">
            <w:pPr>
              <w:jc w:val="both"/>
              <w:rPr>
                <w:rFonts w:cs="Arial"/>
                <w:sz w:val="22"/>
                <w:szCs w:val="22"/>
              </w:rPr>
            </w:pPr>
          </w:p>
        </w:tc>
        <w:tc>
          <w:tcPr>
            <w:tcW w:w="770" w:type="dxa"/>
          </w:tcPr>
          <w:p w14:paraId="58B228C9" w14:textId="77777777" w:rsidR="002A1367" w:rsidRPr="001B71E4" w:rsidRDefault="002A1367" w:rsidP="002A1367">
            <w:pPr>
              <w:jc w:val="both"/>
              <w:rPr>
                <w:rFonts w:cs="Arial"/>
                <w:sz w:val="22"/>
                <w:szCs w:val="22"/>
                <w:vertAlign w:val="subscript"/>
              </w:rPr>
            </w:pPr>
          </w:p>
        </w:tc>
        <w:tc>
          <w:tcPr>
            <w:tcW w:w="660" w:type="dxa"/>
          </w:tcPr>
          <w:p w14:paraId="45D393BE" w14:textId="77777777" w:rsidR="002A1367" w:rsidRPr="001B71E4" w:rsidRDefault="002A1367" w:rsidP="002A1367">
            <w:pPr>
              <w:jc w:val="both"/>
              <w:rPr>
                <w:rFonts w:cs="Arial"/>
                <w:sz w:val="22"/>
                <w:szCs w:val="22"/>
              </w:rPr>
            </w:pPr>
            <w:r w:rsidRPr="001B71E4">
              <w:rPr>
                <w:rFonts w:cs="Arial"/>
                <w:sz w:val="22"/>
                <w:szCs w:val="22"/>
              </w:rPr>
              <w:t>L/kg</w:t>
            </w:r>
          </w:p>
        </w:tc>
        <w:tc>
          <w:tcPr>
            <w:tcW w:w="1870" w:type="dxa"/>
          </w:tcPr>
          <w:p w14:paraId="60D7A900" w14:textId="77777777" w:rsidR="002A1367" w:rsidRPr="001B71E4" w:rsidRDefault="002A1367" w:rsidP="002A1367">
            <w:pPr>
              <w:jc w:val="both"/>
              <w:rPr>
                <w:rFonts w:cs="Arial"/>
                <w:sz w:val="22"/>
                <w:szCs w:val="22"/>
              </w:rPr>
            </w:pPr>
            <w:r w:rsidRPr="001B71E4">
              <w:rPr>
                <w:rFonts w:cs="Arial"/>
                <w:sz w:val="22"/>
                <w:szCs w:val="22"/>
              </w:rPr>
              <w:t>%</w:t>
            </w:r>
            <w:proofErr w:type="spellStart"/>
            <w:r w:rsidRPr="001B71E4">
              <w:rPr>
                <w:rFonts w:cs="Arial"/>
                <w:sz w:val="22"/>
                <w:szCs w:val="22"/>
              </w:rPr>
              <w:t>lipids</w:t>
            </w:r>
            <w:proofErr w:type="spellEnd"/>
            <w:r w:rsidRPr="001B71E4">
              <w:rPr>
                <w:rFonts w:cs="Arial"/>
                <w:sz w:val="22"/>
                <w:szCs w:val="22"/>
              </w:rPr>
              <w:t>:</w:t>
            </w:r>
          </w:p>
        </w:tc>
      </w:tr>
      <w:tr w:rsidR="002A1367" w:rsidRPr="00AF2F66" w14:paraId="20DF969F" w14:textId="77777777" w:rsidTr="002A1367">
        <w:tc>
          <w:tcPr>
            <w:tcW w:w="2970" w:type="dxa"/>
          </w:tcPr>
          <w:p w14:paraId="346D92FF" w14:textId="77777777" w:rsidR="002A1367" w:rsidRPr="001B71E4" w:rsidRDefault="002A1367" w:rsidP="002A1367">
            <w:pPr>
              <w:jc w:val="both"/>
              <w:rPr>
                <w:rFonts w:cs="Arial"/>
                <w:sz w:val="22"/>
                <w:szCs w:val="22"/>
                <w:lang w:val="en-GB"/>
              </w:rPr>
            </w:pPr>
            <w:r w:rsidRPr="001B71E4">
              <w:rPr>
                <w:rFonts w:cs="Arial"/>
                <w:sz w:val="22"/>
                <w:szCs w:val="22"/>
                <w:lang w:val="en-GB"/>
              </w:rPr>
              <w:t>Aerobic and anaerobic transformation in soil</w:t>
            </w:r>
          </w:p>
        </w:tc>
        <w:tc>
          <w:tcPr>
            <w:tcW w:w="1990" w:type="dxa"/>
          </w:tcPr>
          <w:p w14:paraId="6AAD074B" w14:textId="77777777" w:rsidR="002A1367" w:rsidRPr="001B71E4" w:rsidRDefault="002A1367" w:rsidP="002A1367">
            <w:pPr>
              <w:jc w:val="both"/>
              <w:rPr>
                <w:rFonts w:cs="Arial"/>
                <w:sz w:val="22"/>
                <w:szCs w:val="22"/>
              </w:rPr>
            </w:pPr>
            <w:r w:rsidRPr="001B71E4">
              <w:rPr>
                <w:rFonts w:cs="Arial"/>
                <w:sz w:val="22"/>
                <w:szCs w:val="22"/>
              </w:rPr>
              <w:t>OECD 307</w:t>
            </w:r>
          </w:p>
        </w:tc>
        <w:tc>
          <w:tcPr>
            <w:tcW w:w="1200" w:type="dxa"/>
          </w:tcPr>
          <w:p w14:paraId="0AFDAD1A" w14:textId="77777777" w:rsidR="002A1367" w:rsidRPr="001B71E4" w:rsidRDefault="002A1367" w:rsidP="002A1367">
            <w:pPr>
              <w:jc w:val="both"/>
              <w:rPr>
                <w:rFonts w:cs="Arial"/>
                <w:sz w:val="22"/>
                <w:szCs w:val="22"/>
              </w:rPr>
            </w:pPr>
            <w:r w:rsidRPr="001B71E4">
              <w:rPr>
                <w:rFonts w:cs="Arial"/>
                <w:sz w:val="22"/>
                <w:szCs w:val="22"/>
              </w:rPr>
              <w:t>DT50</w:t>
            </w:r>
          </w:p>
          <w:p w14:paraId="40E684A7" w14:textId="77777777" w:rsidR="002A1367" w:rsidRPr="001B71E4" w:rsidRDefault="002A1367" w:rsidP="002A1367">
            <w:pPr>
              <w:jc w:val="both"/>
              <w:rPr>
                <w:rFonts w:cs="Arial"/>
                <w:sz w:val="22"/>
                <w:szCs w:val="22"/>
              </w:rPr>
            </w:pPr>
            <w:r w:rsidRPr="001B71E4">
              <w:rPr>
                <w:rFonts w:cs="Arial"/>
                <w:sz w:val="22"/>
                <w:szCs w:val="22"/>
              </w:rPr>
              <w:t>%CO</w:t>
            </w:r>
            <w:r w:rsidRPr="001B71E4">
              <w:rPr>
                <w:rFonts w:cs="Arial"/>
                <w:sz w:val="22"/>
                <w:szCs w:val="22"/>
                <w:vertAlign w:val="subscript"/>
              </w:rPr>
              <w:t>2</w:t>
            </w:r>
          </w:p>
        </w:tc>
        <w:tc>
          <w:tcPr>
            <w:tcW w:w="770" w:type="dxa"/>
          </w:tcPr>
          <w:p w14:paraId="667BDC13" w14:textId="77777777" w:rsidR="002A1367" w:rsidRPr="001B71E4" w:rsidRDefault="002A1367" w:rsidP="002A1367">
            <w:pPr>
              <w:jc w:val="both"/>
              <w:rPr>
                <w:rFonts w:cs="Arial"/>
                <w:sz w:val="22"/>
                <w:szCs w:val="22"/>
              </w:rPr>
            </w:pPr>
          </w:p>
        </w:tc>
        <w:tc>
          <w:tcPr>
            <w:tcW w:w="660" w:type="dxa"/>
          </w:tcPr>
          <w:p w14:paraId="38B6A3D6" w14:textId="77777777" w:rsidR="002A1367" w:rsidRPr="001B71E4" w:rsidRDefault="002A1367" w:rsidP="002A1367">
            <w:pPr>
              <w:jc w:val="both"/>
              <w:rPr>
                <w:rFonts w:cs="Arial"/>
                <w:sz w:val="22"/>
                <w:szCs w:val="22"/>
              </w:rPr>
            </w:pPr>
          </w:p>
        </w:tc>
        <w:tc>
          <w:tcPr>
            <w:tcW w:w="1870" w:type="dxa"/>
          </w:tcPr>
          <w:p w14:paraId="51B827E6" w14:textId="77777777" w:rsidR="002A1367" w:rsidRPr="001B71E4" w:rsidRDefault="002A1367" w:rsidP="002A1367">
            <w:pPr>
              <w:jc w:val="both"/>
              <w:rPr>
                <w:rFonts w:cs="Arial"/>
                <w:sz w:val="22"/>
                <w:szCs w:val="22"/>
              </w:rPr>
            </w:pPr>
            <w:proofErr w:type="gramStart"/>
            <w:r w:rsidRPr="001B71E4">
              <w:rPr>
                <w:rFonts w:cs="Arial"/>
                <w:sz w:val="22"/>
                <w:szCs w:val="22"/>
              </w:rPr>
              <w:t>for</w:t>
            </w:r>
            <w:proofErr w:type="gramEnd"/>
            <w:r w:rsidRPr="001B71E4">
              <w:rPr>
                <w:rFonts w:cs="Arial"/>
                <w:sz w:val="22"/>
                <w:szCs w:val="22"/>
              </w:rPr>
              <w:t xml:space="preserve"> </w:t>
            </w:r>
            <w:proofErr w:type="spellStart"/>
            <w:r w:rsidRPr="001B71E4">
              <w:rPr>
                <w:rFonts w:cs="Arial"/>
                <w:sz w:val="22"/>
                <w:szCs w:val="22"/>
              </w:rPr>
              <w:t>all</w:t>
            </w:r>
            <w:proofErr w:type="spellEnd"/>
            <w:r w:rsidRPr="001B71E4">
              <w:rPr>
                <w:rFonts w:cs="Arial"/>
                <w:sz w:val="22"/>
                <w:szCs w:val="22"/>
              </w:rPr>
              <w:t xml:space="preserve"> 4 </w:t>
            </w:r>
            <w:proofErr w:type="spellStart"/>
            <w:r w:rsidRPr="001B71E4">
              <w:rPr>
                <w:rFonts w:cs="Arial"/>
                <w:sz w:val="22"/>
                <w:szCs w:val="22"/>
              </w:rPr>
              <w:t>soils</w:t>
            </w:r>
            <w:proofErr w:type="spellEnd"/>
          </w:p>
        </w:tc>
      </w:tr>
      <w:tr w:rsidR="002A1367" w:rsidRPr="00AF2F66" w14:paraId="0296F7C8" w14:textId="77777777" w:rsidTr="002A1367">
        <w:tc>
          <w:tcPr>
            <w:tcW w:w="2970" w:type="dxa"/>
          </w:tcPr>
          <w:p w14:paraId="3CA2131A" w14:textId="6F87FC92" w:rsidR="002A1367" w:rsidRPr="001B71E4" w:rsidRDefault="002A1367" w:rsidP="002A1367">
            <w:pPr>
              <w:jc w:val="both"/>
              <w:rPr>
                <w:rFonts w:cs="Arial"/>
                <w:sz w:val="22"/>
                <w:szCs w:val="22"/>
                <w:lang w:val="en-GB"/>
              </w:rPr>
            </w:pPr>
            <w:r w:rsidRPr="001B71E4">
              <w:rPr>
                <w:rFonts w:cs="Arial"/>
                <w:sz w:val="22"/>
                <w:szCs w:val="22"/>
                <w:lang w:val="en-GB"/>
              </w:rPr>
              <w:t>Soil Microorganisms: Nitrogen Transformation Test</w:t>
            </w:r>
          </w:p>
        </w:tc>
        <w:tc>
          <w:tcPr>
            <w:tcW w:w="1990" w:type="dxa"/>
          </w:tcPr>
          <w:p w14:paraId="30C38EE8" w14:textId="77777777" w:rsidR="002A1367" w:rsidRPr="001B71E4" w:rsidRDefault="002A1367" w:rsidP="002A1367">
            <w:pPr>
              <w:jc w:val="both"/>
              <w:rPr>
                <w:rFonts w:cs="Arial"/>
                <w:sz w:val="22"/>
                <w:szCs w:val="22"/>
              </w:rPr>
            </w:pPr>
            <w:r w:rsidRPr="001B71E4">
              <w:rPr>
                <w:rFonts w:cs="Arial"/>
                <w:sz w:val="22"/>
                <w:szCs w:val="22"/>
              </w:rPr>
              <w:t>OECD 216</w:t>
            </w:r>
          </w:p>
        </w:tc>
        <w:tc>
          <w:tcPr>
            <w:tcW w:w="1200" w:type="dxa"/>
          </w:tcPr>
          <w:p w14:paraId="594E388A" w14:textId="77777777" w:rsidR="002A1367" w:rsidRPr="001B71E4" w:rsidRDefault="002A1367" w:rsidP="002A1367">
            <w:pPr>
              <w:jc w:val="both"/>
              <w:rPr>
                <w:rFonts w:cs="Arial"/>
                <w:sz w:val="22"/>
                <w:szCs w:val="22"/>
              </w:rPr>
            </w:pPr>
            <w:r w:rsidRPr="001B71E4">
              <w:rPr>
                <w:rFonts w:cs="Arial"/>
                <w:sz w:val="22"/>
                <w:szCs w:val="22"/>
              </w:rPr>
              <w:t>%effect</w:t>
            </w:r>
          </w:p>
        </w:tc>
        <w:tc>
          <w:tcPr>
            <w:tcW w:w="770" w:type="dxa"/>
          </w:tcPr>
          <w:p w14:paraId="28DBF34E" w14:textId="77777777" w:rsidR="002A1367" w:rsidRPr="001B71E4" w:rsidRDefault="002A1367" w:rsidP="002A1367">
            <w:pPr>
              <w:jc w:val="both"/>
              <w:rPr>
                <w:rFonts w:cs="Arial"/>
                <w:sz w:val="22"/>
                <w:szCs w:val="22"/>
              </w:rPr>
            </w:pPr>
          </w:p>
        </w:tc>
        <w:tc>
          <w:tcPr>
            <w:tcW w:w="660" w:type="dxa"/>
          </w:tcPr>
          <w:p w14:paraId="1911C3C4" w14:textId="77777777" w:rsidR="002A1367" w:rsidRPr="001B71E4" w:rsidRDefault="002A1367" w:rsidP="002A1367">
            <w:pPr>
              <w:jc w:val="both"/>
              <w:rPr>
                <w:rFonts w:cs="Arial"/>
                <w:sz w:val="22"/>
                <w:szCs w:val="22"/>
              </w:rPr>
            </w:pPr>
            <w:proofErr w:type="gramStart"/>
            <w:r w:rsidRPr="001B71E4">
              <w:rPr>
                <w:rFonts w:cs="Arial"/>
                <w:sz w:val="22"/>
                <w:szCs w:val="22"/>
              </w:rPr>
              <w:t>mg</w:t>
            </w:r>
            <w:proofErr w:type="gramEnd"/>
            <w:r w:rsidRPr="001B71E4">
              <w:rPr>
                <w:rFonts w:cs="Arial"/>
                <w:sz w:val="22"/>
                <w:szCs w:val="22"/>
              </w:rPr>
              <w:t>/kg</w:t>
            </w:r>
          </w:p>
        </w:tc>
        <w:tc>
          <w:tcPr>
            <w:tcW w:w="1870" w:type="dxa"/>
          </w:tcPr>
          <w:p w14:paraId="598FF42B" w14:textId="77777777" w:rsidR="002A1367" w:rsidRPr="001B71E4" w:rsidRDefault="002A1367" w:rsidP="002A1367">
            <w:pPr>
              <w:jc w:val="both"/>
              <w:rPr>
                <w:rFonts w:cs="Arial"/>
                <w:sz w:val="22"/>
                <w:szCs w:val="22"/>
              </w:rPr>
            </w:pPr>
          </w:p>
        </w:tc>
      </w:tr>
      <w:tr w:rsidR="002A1367" w:rsidRPr="00AF2F66" w14:paraId="4A865433" w14:textId="77777777" w:rsidTr="002A1367">
        <w:tc>
          <w:tcPr>
            <w:tcW w:w="2970" w:type="dxa"/>
          </w:tcPr>
          <w:p w14:paraId="74AC652E" w14:textId="77777777" w:rsidR="002A1367" w:rsidRPr="001B71E4" w:rsidRDefault="002A1367" w:rsidP="002A1367">
            <w:pPr>
              <w:jc w:val="both"/>
              <w:rPr>
                <w:rFonts w:cs="Arial"/>
                <w:i/>
                <w:sz w:val="22"/>
                <w:szCs w:val="22"/>
                <w:lang w:val="en-GB"/>
              </w:rPr>
            </w:pPr>
            <w:r w:rsidRPr="001B71E4">
              <w:rPr>
                <w:rFonts w:cs="Arial"/>
                <w:sz w:val="22"/>
                <w:szCs w:val="22"/>
                <w:lang w:val="en-GB"/>
              </w:rPr>
              <w:t>Terrestrial Plants, Growth Test/</w:t>
            </w:r>
            <w:r w:rsidRPr="001B71E4">
              <w:rPr>
                <w:rFonts w:cs="Arial"/>
                <w:i/>
                <w:sz w:val="22"/>
                <w:szCs w:val="22"/>
                <w:lang w:val="en-GB"/>
              </w:rPr>
              <w:t>Species</w:t>
            </w:r>
          </w:p>
        </w:tc>
        <w:tc>
          <w:tcPr>
            <w:tcW w:w="1990" w:type="dxa"/>
          </w:tcPr>
          <w:p w14:paraId="14B29864" w14:textId="77777777" w:rsidR="002A1367" w:rsidRPr="001B71E4" w:rsidRDefault="002A1367" w:rsidP="002A1367">
            <w:pPr>
              <w:jc w:val="both"/>
              <w:rPr>
                <w:rFonts w:cs="Arial"/>
                <w:sz w:val="22"/>
                <w:szCs w:val="22"/>
              </w:rPr>
            </w:pPr>
            <w:r w:rsidRPr="001B71E4">
              <w:rPr>
                <w:rFonts w:cs="Arial"/>
                <w:sz w:val="22"/>
                <w:szCs w:val="22"/>
              </w:rPr>
              <w:t>OECD 208</w:t>
            </w:r>
          </w:p>
        </w:tc>
        <w:tc>
          <w:tcPr>
            <w:tcW w:w="1200" w:type="dxa"/>
          </w:tcPr>
          <w:p w14:paraId="228CF67E" w14:textId="77777777" w:rsidR="002A1367" w:rsidRPr="001B71E4" w:rsidRDefault="002A1367" w:rsidP="002A1367">
            <w:pPr>
              <w:jc w:val="both"/>
              <w:rPr>
                <w:rFonts w:cs="Arial"/>
                <w:sz w:val="22"/>
                <w:szCs w:val="22"/>
              </w:rPr>
            </w:pPr>
            <w:r w:rsidRPr="001B71E4">
              <w:rPr>
                <w:rFonts w:cs="Arial"/>
                <w:sz w:val="22"/>
                <w:szCs w:val="22"/>
              </w:rPr>
              <w:t>NOEC</w:t>
            </w:r>
          </w:p>
        </w:tc>
        <w:tc>
          <w:tcPr>
            <w:tcW w:w="770" w:type="dxa"/>
          </w:tcPr>
          <w:p w14:paraId="14D9022A" w14:textId="77777777" w:rsidR="002A1367" w:rsidRPr="001B71E4" w:rsidRDefault="002A1367" w:rsidP="002A1367">
            <w:pPr>
              <w:jc w:val="both"/>
              <w:rPr>
                <w:rFonts w:cs="Arial"/>
                <w:sz w:val="22"/>
                <w:szCs w:val="22"/>
              </w:rPr>
            </w:pPr>
          </w:p>
        </w:tc>
        <w:tc>
          <w:tcPr>
            <w:tcW w:w="660" w:type="dxa"/>
          </w:tcPr>
          <w:p w14:paraId="6434B62F" w14:textId="77777777" w:rsidR="002A1367" w:rsidRPr="001B71E4" w:rsidRDefault="002A1367" w:rsidP="002A1367">
            <w:pPr>
              <w:jc w:val="both"/>
              <w:rPr>
                <w:rFonts w:cs="Arial"/>
                <w:sz w:val="22"/>
                <w:szCs w:val="22"/>
              </w:rPr>
            </w:pPr>
            <w:proofErr w:type="gramStart"/>
            <w:r w:rsidRPr="001B71E4">
              <w:rPr>
                <w:rFonts w:cs="Arial"/>
                <w:sz w:val="22"/>
                <w:szCs w:val="22"/>
              </w:rPr>
              <w:t>mg</w:t>
            </w:r>
            <w:proofErr w:type="gramEnd"/>
            <w:r w:rsidRPr="001B71E4">
              <w:rPr>
                <w:rFonts w:cs="Arial"/>
                <w:sz w:val="22"/>
                <w:szCs w:val="22"/>
              </w:rPr>
              <w:t>/kg</w:t>
            </w:r>
          </w:p>
        </w:tc>
        <w:tc>
          <w:tcPr>
            <w:tcW w:w="1870" w:type="dxa"/>
          </w:tcPr>
          <w:p w14:paraId="553E1A5D" w14:textId="77777777" w:rsidR="002A1367" w:rsidRPr="001B71E4" w:rsidRDefault="002A1367" w:rsidP="002A1367">
            <w:pPr>
              <w:jc w:val="both"/>
              <w:rPr>
                <w:rFonts w:cs="Arial"/>
                <w:sz w:val="22"/>
                <w:szCs w:val="22"/>
              </w:rPr>
            </w:pPr>
          </w:p>
        </w:tc>
      </w:tr>
      <w:tr w:rsidR="002A1367" w:rsidRPr="00AF2F66" w14:paraId="7F6F004E" w14:textId="77777777" w:rsidTr="002A1367">
        <w:tc>
          <w:tcPr>
            <w:tcW w:w="2970" w:type="dxa"/>
          </w:tcPr>
          <w:p w14:paraId="1E591061" w14:textId="77777777" w:rsidR="002A1367" w:rsidRPr="001B71E4" w:rsidRDefault="002A1367" w:rsidP="002A1367">
            <w:pPr>
              <w:jc w:val="both"/>
              <w:rPr>
                <w:rFonts w:cs="Arial"/>
                <w:sz w:val="22"/>
                <w:szCs w:val="22"/>
              </w:rPr>
            </w:pPr>
            <w:r w:rsidRPr="001B71E4">
              <w:rPr>
                <w:rFonts w:cs="Arial"/>
                <w:sz w:val="22"/>
                <w:szCs w:val="22"/>
              </w:rPr>
              <w:t xml:space="preserve">Earthworm, Acute </w:t>
            </w:r>
            <w:proofErr w:type="spellStart"/>
            <w:r w:rsidRPr="001B71E4">
              <w:rPr>
                <w:rFonts w:cs="Arial"/>
                <w:sz w:val="22"/>
                <w:szCs w:val="22"/>
              </w:rPr>
              <w:t>Toxicity</w:t>
            </w:r>
            <w:proofErr w:type="spellEnd"/>
            <w:r w:rsidRPr="001B71E4">
              <w:rPr>
                <w:rFonts w:cs="Arial"/>
                <w:sz w:val="22"/>
                <w:szCs w:val="22"/>
              </w:rPr>
              <w:t xml:space="preserve"> Tests</w:t>
            </w:r>
          </w:p>
        </w:tc>
        <w:tc>
          <w:tcPr>
            <w:tcW w:w="1990" w:type="dxa"/>
          </w:tcPr>
          <w:p w14:paraId="59D629A3" w14:textId="77777777" w:rsidR="002A1367" w:rsidRPr="001B71E4" w:rsidRDefault="002A1367" w:rsidP="002A1367">
            <w:pPr>
              <w:jc w:val="both"/>
              <w:rPr>
                <w:rFonts w:cs="Arial"/>
                <w:sz w:val="22"/>
                <w:szCs w:val="22"/>
              </w:rPr>
            </w:pPr>
            <w:r w:rsidRPr="001B71E4">
              <w:rPr>
                <w:rFonts w:cs="Arial"/>
                <w:sz w:val="22"/>
                <w:szCs w:val="22"/>
              </w:rPr>
              <w:t>OECD 207</w:t>
            </w:r>
          </w:p>
        </w:tc>
        <w:tc>
          <w:tcPr>
            <w:tcW w:w="1200" w:type="dxa"/>
          </w:tcPr>
          <w:p w14:paraId="0808283C" w14:textId="77777777" w:rsidR="002A1367" w:rsidRPr="001B71E4" w:rsidRDefault="002A1367" w:rsidP="002A1367">
            <w:pPr>
              <w:jc w:val="both"/>
              <w:rPr>
                <w:rFonts w:cs="Arial"/>
                <w:sz w:val="22"/>
                <w:szCs w:val="22"/>
              </w:rPr>
            </w:pPr>
            <w:r w:rsidRPr="001B71E4">
              <w:rPr>
                <w:rFonts w:cs="Arial"/>
                <w:sz w:val="22"/>
                <w:szCs w:val="22"/>
              </w:rPr>
              <w:t>NOEC</w:t>
            </w:r>
          </w:p>
        </w:tc>
        <w:tc>
          <w:tcPr>
            <w:tcW w:w="770" w:type="dxa"/>
          </w:tcPr>
          <w:p w14:paraId="3BFC4D5B" w14:textId="77777777" w:rsidR="002A1367" w:rsidRPr="001B71E4" w:rsidRDefault="002A1367" w:rsidP="002A1367">
            <w:pPr>
              <w:jc w:val="both"/>
              <w:rPr>
                <w:rFonts w:cs="Arial"/>
                <w:sz w:val="22"/>
                <w:szCs w:val="22"/>
              </w:rPr>
            </w:pPr>
          </w:p>
        </w:tc>
        <w:tc>
          <w:tcPr>
            <w:tcW w:w="660" w:type="dxa"/>
          </w:tcPr>
          <w:p w14:paraId="59306171" w14:textId="77777777" w:rsidR="002A1367" w:rsidRPr="001B71E4" w:rsidRDefault="002A1367" w:rsidP="002A1367">
            <w:pPr>
              <w:jc w:val="both"/>
              <w:rPr>
                <w:rFonts w:cs="Arial"/>
                <w:sz w:val="22"/>
                <w:szCs w:val="22"/>
              </w:rPr>
            </w:pPr>
            <w:proofErr w:type="gramStart"/>
            <w:r w:rsidRPr="001B71E4">
              <w:rPr>
                <w:rFonts w:cs="Arial"/>
                <w:sz w:val="22"/>
                <w:szCs w:val="22"/>
              </w:rPr>
              <w:t>mg</w:t>
            </w:r>
            <w:proofErr w:type="gramEnd"/>
            <w:r w:rsidRPr="001B71E4">
              <w:rPr>
                <w:rFonts w:cs="Arial"/>
                <w:sz w:val="22"/>
                <w:szCs w:val="22"/>
              </w:rPr>
              <w:t>/kg</w:t>
            </w:r>
          </w:p>
        </w:tc>
        <w:tc>
          <w:tcPr>
            <w:tcW w:w="1870" w:type="dxa"/>
          </w:tcPr>
          <w:p w14:paraId="30170D89" w14:textId="77777777" w:rsidR="002A1367" w:rsidRPr="001B71E4" w:rsidRDefault="002A1367" w:rsidP="002A1367">
            <w:pPr>
              <w:jc w:val="both"/>
              <w:rPr>
                <w:rFonts w:cs="Arial"/>
                <w:sz w:val="22"/>
                <w:szCs w:val="22"/>
              </w:rPr>
            </w:pPr>
          </w:p>
        </w:tc>
      </w:tr>
      <w:tr w:rsidR="002A1367" w:rsidRPr="00AF2F66" w14:paraId="3F2BAB1A" w14:textId="77777777" w:rsidTr="002A1367">
        <w:tc>
          <w:tcPr>
            <w:tcW w:w="2970" w:type="dxa"/>
          </w:tcPr>
          <w:p w14:paraId="606BB1BC" w14:textId="77777777" w:rsidR="002A1367" w:rsidRPr="001B71E4" w:rsidRDefault="002A1367" w:rsidP="002A1367">
            <w:pPr>
              <w:jc w:val="both"/>
              <w:rPr>
                <w:rFonts w:cs="Arial"/>
                <w:sz w:val="22"/>
                <w:szCs w:val="22"/>
              </w:rPr>
            </w:pPr>
            <w:proofErr w:type="spellStart"/>
            <w:r w:rsidRPr="001B71E4">
              <w:rPr>
                <w:rFonts w:cs="Arial"/>
                <w:sz w:val="22"/>
                <w:szCs w:val="22"/>
              </w:rPr>
              <w:t>Collembola</w:t>
            </w:r>
            <w:proofErr w:type="spellEnd"/>
            <w:r w:rsidRPr="001B71E4">
              <w:rPr>
                <w:rFonts w:cs="Arial"/>
                <w:sz w:val="22"/>
                <w:szCs w:val="22"/>
              </w:rPr>
              <w:t xml:space="preserve">, </w:t>
            </w:r>
            <w:proofErr w:type="spellStart"/>
            <w:r w:rsidRPr="001B71E4">
              <w:rPr>
                <w:rFonts w:cs="Arial"/>
                <w:sz w:val="22"/>
                <w:szCs w:val="22"/>
              </w:rPr>
              <w:t>Reproduction</w:t>
            </w:r>
            <w:proofErr w:type="spellEnd"/>
            <w:r w:rsidRPr="001B71E4">
              <w:rPr>
                <w:rFonts w:cs="Arial"/>
                <w:sz w:val="22"/>
                <w:szCs w:val="22"/>
              </w:rPr>
              <w:t xml:space="preserve"> Test</w:t>
            </w:r>
          </w:p>
        </w:tc>
        <w:tc>
          <w:tcPr>
            <w:tcW w:w="1990" w:type="dxa"/>
          </w:tcPr>
          <w:p w14:paraId="1E8E6DD0" w14:textId="77777777" w:rsidR="002A1367" w:rsidRPr="001B71E4" w:rsidRDefault="002A1367" w:rsidP="002A1367">
            <w:pPr>
              <w:jc w:val="both"/>
              <w:rPr>
                <w:rFonts w:cs="Arial"/>
                <w:sz w:val="22"/>
                <w:szCs w:val="22"/>
              </w:rPr>
            </w:pPr>
            <w:r w:rsidRPr="001B71E4">
              <w:rPr>
                <w:rFonts w:cs="Arial"/>
                <w:sz w:val="22"/>
                <w:szCs w:val="22"/>
              </w:rPr>
              <w:t>ISO 11267</w:t>
            </w:r>
          </w:p>
        </w:tc>
        <w:tc>
          <w:tcPr>
            <w:tcW w:w="1200" w:type="dxa"/>
          </w:tcPr>
          <w:p w14:paraId="59178958" w14:textId="77777777" w:rsidR="002A1367" w:rsidRPr="001B71E4" w:rsidRDefault="002A1367" w:rsidP="002A1367">
            <w:pPr>
              <w:jc w:val="both"/>
              <w:rPr>
                <w:rFonts w:cs="Arial"/>
                <w:sz w:val="22"/>
                <w:szCs w:val="22"/>
              </w:rPr>
            </w:pPr>
            <w:r w:rsidRPr="001B71E4">
              <w:rPr>
                <w:rFonts w:cs="Arial"/>
                <w:sz w:val="22"/>
                <w:szCs w:val="22"/>
              </w:rPr>
              <w:t>NOEC</w:t>
            </w:r>
          </w:p>
        </w:tc>
        <w:tc>
          <w:tcPr>
            <w:tcW w:w="770" w:type="dxa"/>
          </w:tcPr>
          <w:p w14:paraId="76FCEB6D" w14:textId="77777777" w:rsidR="002A1367" w:rsidRPr="001B71E4" w:rsidRDefault="002A1367" w:rsidP="002A1367">
            <w:pPr>
              <w:jc w:val="both"/>
              <w:rPr>
                <w:rFonts w:cs="Arial"/>
                <w:sz w:val="22"/>
                <w:szCs w:val="22"/>
              </w:rPr>
            </w:pPr>
          </w:p>
        </w:tc>
        <w:tc>
          <w:tcPr>
            <w:tcW w:w="660" w:type="dxa"/>
          </w:tcPr>
          <w:p w14:paraId="5FE0BB78" w14:textId="77777777" w:rsidR="002A1367" w:rsidRPr="001B71E4" w:rsidRDefault="002A1367" w:rsidP="002A1367">
            <w:pPr>
              <w:jc w:val="both"/>
              <w:rPr>
                <w:rFonts w:cs="Arial"/>
                <w:sz w:val="22"/>
                <w:szCs w:val="22"/>
              </w:rPr>
            </w:pPr>
            <w:proofErr w:type="gramStart"/>
            <w:r w:rsidRPr="001B71E4">
              <w:rPr>
                <w:rFonts w:cs="Arial"/>
                <w:sz w:val="22"/>
                <w:szCs w:val="22"/>
              </w:rPr>
              <w:t>mg</w:t>
            </w:r>
            <w:proofErr w:type="gramEnd"/>
            <w:r w:rsidRPr="001B71E4">
              <w:rPr>
                <w:rFonts w:cs="Arial"/>
                <w:sz w:val="22"/>
                <w:szCs w:val="22"/>
              </w:rPr>
              <w:t>/kg</w:t>
            </w:r>
          </w:p>
        </w:tc>
        <w:tc>
          <w:tcPr>
            <w:tcW w:w="1870" w:type="dxa"/>
          </w:tcPr>
          <w:p w14:paraId="4B84C2A2" w14:textId="77777777" w:rsidR="002A1367" w:rsidRPr="001B71E4" w:rsidRDefault="002A1367" w:rsidP="002A1367">
            <w:pPr>
              <w:jc w:val="both"/>
              <w:rPr>
                <w:rFonts w:cs="Arial"/>
                <w:sz w:val="22"/>
                <w:szCs w:val="22"/>
              </w:rPr>
            </w:pPr>
          </w:p>
        </w:tc>
      </w:tr>
      <w:tr w:rsidR="002A1367" w:rsidRPr="00AF2F66" w14:paraId="65296B15" w14:textId="77777777" w:rsidTr="002A1367">
        <w:tc>
          <w:tcPr>
            <w:tcW w:w="2970" w:type="dxa"/>
          </w:tcPr>
          <w:p w14:paraId="094FCDA7" w14:textId="77777777" w:rsidR="002A1367" w:rsidRPr="001B71E4" w:rsidRDefault="002A1367" w:rsidP="002A1367">
            <w:pPr>
              <w:jc w:val="both"/>
              <w:rPr>
                <w:rFonts w:cs="Arial"/>
                <w:sz w:val="22"/>
                <w:szCs w:val="22"/>
              </w:rPr>
            </w:pPr>
            <w:r w:rsidRPr="001B71E4">
              <w:rPr>
                <w:rFonts w:cs="Arial"/>
                <w:sz w:val="22"/>
                <w:szCs w:val="22"/>
              </w:rPr>
              <w:t xml:space="preserve">Sediment </w:t>
            </w:r>
            <w:proofErr w:type="spellStart"/>
            <w:r w:rsidRPr="001B71E4">
              <w:rPr>
                <w:rFonts w:cs="Arial"/>
                <w:sz w:val="22"/>
                <w:szCs w:val="22"/>
              </w:rPr>
              <w:t>dwelling</w:t>
            </w:r>
            <w:proofErr w:type="spellEnd"/>
            <w:r w:rsidRPr="001B71E4">
              <w:rPr>
                <w:rFonts w:cs="Arial"/>
                <w:sz w:val="22"/>
                <w:szCs w:val="22"/>
              </w:rPr>
              <w:t xml:space="preserve"> </w:t>
            </w:r>
            <w:proofErr w:type="spellStart"/>
            <w:r w:rsidRPr="001B71E4">
              <w:rPr>
                <w:rFonts w:cs="Arial"/>
                <w:sz w:val="22"/>
                <w:szCs w:val="22"/>
              </w:rPr>
              <w:t>organism</w:t>
            </w:r>
            <w:proofErr w:type="spellEnd"/>
            <w:r w:rsidRPr="001B71E4">
              <w:rPr>
                <w:rFonts w:cs="Arial"/>
                <w:sz w:val="22"/>
                <w:szCs w:val="22"/>
              </w:rPr>
              <w:t xml:space="preserve"> </w:t>
            </w:r>
          </w:p>
        </w:tc>
        <w:tc>
          <w:tcPr>
            <w:tcW w:w="1990" w:type="dxa"/>
          </w:tcPr>
          <w:p w14:paraId="559144E7" w14:textId="77777777" w:rsidR="002A1367" w:rsidRPr="001B71E4" w:rsidRDefault="002A1367" w:rsidP="002A1367">
            <w:pPr>
              <w:jc w:val="both"/>
              <w:rPr>
                <w:rFonts w:cs="Arial"/>
                <w:sz w:val="22"/>
                <w:szCs w:val="22"/>
              </w:rPr>
            </w:pPr>
          </w:p>
        </w:tc>
        <w:tc>
          <w:tcPr>
            <w:tcW w:w="1200" w:type="dxa"/>
          </w:tcPr>
          <w:p w14:paraId="410D2577" w14:textId="77777777" w:rsidR="002A1367" w:rsidRPr="001B71E4" w:rsidRDefault="002A1367" w:rsidP="002A1367">
            <w:pPr>
              <w:jc w:val="both"/>
              <w:rPr>
                <w:rFonts w:cs="Arial"/>
                <w:sz w:val="22"/>
                <w:szCs w:val="22"/>
              </w:rPr>
            </w:pPr>
            <w:r w:rsidRPr="001B71E4">
              <w:rPr>
                <w:rFonts w:cs="Arial"/>
                <w:sz w:val="22"/>
                <w:szCs w:val="22"/>
              </w:rPr>
              <w:t>NOEC</w:t>
            </w:r>
          </w:p>
        </w:tc>
        <w:tc>
          <w:tcPr>
            <w:tcW w:w="770" w:type="dxa"/>
          </w:tcPr>
          <w:p w14:paraId="30630E03" w14:textId="77777777" w:rsidR="002A1367" w:rsidRPr="001B71E4" w:rsidRDefault="002A1367" w:rsidP="002A1367">
            <w:pPr>
              <w:jc w:val="both"/>
              <w:rPr>
                <w:rFonts w:cs="Arial"/>
                <w:sz w:val="22"/>
                <w:szCs w:val="22"/>
              </w:rPr>
            </w:pPr>
          </w:p>
        </w:tc>
        <w:tc>
          <w:tcPr>
            <w:tcW w:w="660" w:type="dxa"/>
          </w:tcPr>
          <w:p w14:paraId="631D6360" w14:textId="77777777" w:rsidR="002A1367" w:rsidRPr="001B71E4" w:rsidRDefault="002A1367" w:rsidP="002A1367">
            <w:pPr>
              <w:jc w:val="both"/>
              <w:rPr>
                <w:rFonts w:cs="Arial"/>
                <w:sz w:val="22"/>
                <w:szCs w:val="22"/>
              </w:rPr>
            </w:pPr>
            <w:proofErr w:type="gramStart"/>
            <w:r w:rsidRPr="001B71E4">
              <w:rPr>
                <w:rFonts w:cs="Arial"/>
                <w:sz w:val="22"/>
                <w:szCs w:val="22"/>
              </w:rPr>
              <w:t>mg</w:t>
            </w:r>
            <w:proofErr w:type="gramEnd"/>
            <w:r w:rsidRPr="001B71E4">
              <w:rPr>
                <w:rFonts w:cs="Arial"/>
                <w:sz w:val="22"/>
                <w:szCs w:val="22"/>
              </w:rPr>
              <w:t>/kg</w:t>
            </w:r>
          </w:p>
        </w:tc>
        <w:tc>
          <w:tcPr>
            <w:tcW w:w="1870" w:type="dxa"/>
          </w:tcPr>
          <w:p w14:paraId="797A555B" w14:textId="77777777" w:rsidR="002A1367" w:rsidRPr="001B71E4" w:rsidRDefault="002A1367" w:rsidP="002A1367">
            <w:pPr>
              <w:jc w:val="both"/>
              <w:rPr>
                <w:rFonts w:cs="Arial"/>
                <w:sz w:val="22"/>
                <w:szCs w:val="22"/>
              </w:rPr>
            </w:pPr>
            <w:proofErr w:type="gramStart"/>
            <w:r w:rsidRPr="001B71E4">
              <w:rPr>
                <w:rFonts w:cs="Arial"/>
                <w:sz w:val="22"/>
                <w:szCs w:val="22"/>
              </w:rPr>
              <w:t>species</w:t>
            </w:r>
            <w:proofErr w:type="gramEnd"/>
          </w:p>
        </w:tc>
      </w:tr>
    </w:tbl>
    <w:p w14:paraId="00FDFB8B" w14:textId="77777777" w:rsidR="002A1367" w:rsidRPr="001B71E4" w:rsidRDefault="002A1367" w:rsidP="003E4C80">
      <w:pPr>
        <w:pStyle w:val="BodytextAgency"/>
        <w:spacing w:after="0" w:line="240" w:lineRule="auto"/>
        <w:jc w:val="both"/>
        <w:rPr>
          <w:bCs/>
          <w:sz w:val="22"/>
          <w:szCs w:val="22"/>
          <w:highlight w:val="yellow"/>
        </w:rPr>
      </w:pPr>
    </w:p>
    <w:p w14:paraId="2AA7C117" w14:textId="5193A3F1" w:rsidR="002A1367" w:rsidRPr="001B71E4" w:rsidRDefault="002A1367" w:rsidP="003E4C80">
      <w:pPr>
        <w:pStyle w:val="BodytextAgency"/>
        <w:spacing w:after="0" w:line="240" w:lineRule="auto"/>
        <w:jc w:val="both"/>
        <w:rPr>
          <w:rFonts w:ascii="Times New Roman" w:hAnsi="Times New Roman"/>
          <w:i/>
          <w:sz w:val="22"/>
          <w:szCs w:val="22"/>
          <w:lang w:eastAsia="en-US"/>
        </w:rPr>
      </w:pPr>
      <w:r w:rsidRPr="001B71E4">
        <w:rPr>
          <w:rFonts w:ascii="Times New Roman" w:hAnsi="Times New Roman"/>
          <w:i/>
          <w:sz w:val="22"/>
          <w:szCs w:val="22"/>
          <w:lang w:eastAsia="en-US"/>
        </w:rPr>
        <w:t>NB: In case Phase I or Phase II studies or results of specific parameters have not been submitted these tables/parameters should be deleted</w:t>
      </w:r>
      <w:r w:rsidR="005B5B72">
        <w:rPr>
          <w:rFonts w:ascii="Times New Roman" w:hAnsi="Times New Roman"/>
          <w:i/>
          <w:sz w:val="22"/>
          <w:szCs w:val="22"/>
          <w:lang w:eastAsia="en-US"/>
        </w:rPr>
        <w:t>.</w:t>
      </w:r>
    </w:p>
    <w:p w14:paraId="7407733D" w14:textId="77777777" w:rsidR="00C66A78" w:rsidRDefault="00C66A78" w:rsidP="00C66A78">
      <w:pPr>
        <w:jc w:val="both"/>
        <w:rPr>
          <w:sz w:val="22"/>
          <w:szCs w:val="22"/>
          <w:u w:val="single"/>
          <w:lang w:val="en-GB"/>
        </w:rPr>
      </w:pPr>
    </w:p>
    <w:p w14:paraId="00A74EAD" w14:textId="60E95FA7" w:rsidR="002A1367" w:rsidRPr="001B71E4" w:rsidRDefault="002A1367" w:rsidP="00C66A78">
      <w:pPr>
        <w:jc w:val="both"/>
        <w:rPr>
          <w:sz w:val="22"/>
          <w:szCs w:val="22"/>
          <w:u w:val="single"/>
          <w:lang w:val="en-GB"/>
        </w:rPr>
      </w:pPr>
      <w:r w:rsidRPr="001B71E4">
        <w:rPr>
          <w:sz w:val="22"/>
          <w:szCs w:val="22"/>
          <w:u w:val="single"/>
          <w:lang w:val="en-GB"/>
        </w:rPr>
        <w:t>Conclusions on studies:</w:t>
      </w:r>
    </w:p>
    <w:p w14:paraId="2D81EE1F" w14:textId="77777777" w:rsidR="002A1367" w:rsidRPr="001B71E4" w:rsidRDefault="002A1367" w:rsidP="001B71E4">
      <w:pPr>
        <w:pStyle w:val="BodytextAgency"/>
        <w:spacing w:after="0" w:line="240" w:lineRule="auto"/>
        <w:jc w:val="both"/>
        <w:rPr>
          <w:rFonts w:ascii="Times New Roman" w:hAnsi="Times New Roman"/>
          <w:sz w:val="22"/>
          <w:szCs w:val="22"/>
          <w:lang w:eastAsia="en-US"/>
        </w:rPr>
      </w:pPr>
      <w:r w:rsidRPr="001B71E4">
        <w:rPr>
          <w:rFonts w:ascii="Times New Roman" w:hAnsi="Times New Roman"/>
          <w:sz w:val="22"/>
          <w:szCs w:val="22"/>
          <w:lang w:eastAsia="en-US"/>
        </w:rPr>
        <w:t>The active substance is a natural substance, the use of which will not alter the concentration or distribution of the substance in the environment. Therefore, &lt;active substance&gt; is not expected to pose a risk to the environment.</w:t>
      </w:r>
    </w:p>
    <w:p w14:paraId="21D984FC" w14:textId="77777777" w:rsidR="00C66A78" w:rsidRDefault="00C66A78" w:rsidP="00C66A78">
      <w:pPr>
        <w:pStyle w:val="BodytextAgency"/>
        <w:spacing w:after="0" w:line="240" w:lineRule="auto"/>
        <w:jc w:val="both"/>
        <w:rPr>
          <w:rFonts w:ascii="Times New Roman" w:hAnsi="Times New Roman"/>
          <w:sz w:val="22"/>
          <w:szCs w:val="22"/>
          <w:lang w:eastAsia="en-US"/>
        </w:rPr>
      </w:pPr>
    </w:p>
    <w:p w14:paraId="6C98DDFC" w14:textId="5CDCE8BD" w:rsidR="002A1367" w:rsidRPr="001B71E4" w:rsidRDefault="002A1367" w:rsidP="001B71E4">
      <w:pPr>
        <w:pStyle w:val="BodytextAgency"/>
        <w:spacing w:after="0" w:line="240" w:lineRule="auto"/>
        <w:jc w:val="both"/>
        <w:rPr>
          <w:rFonts w:ascii="Times New Roman" w:hAnsi="Times New Roman"/>
          <w:sz w:val="22"/>
          <w:szCs w:val="22"/>
          <w:lang w:eastAsia="en-US"/>
        </w:rPr>
      </w:pPr>
      <w:r w:rsidRPr="001B71E4">
        <w:rPr>
          <w:rFonts w:ascii="Times New Roman" w:hAnsi="Times New Roman"/>
          <w:sz w:val="22"/>
          <w:szCs w:val="22"/>
          <w:lang w:eastAsia="en-US"/>
        </w:rPr>
        <w:t>OR</w:t>
      </w:r>
    </w:p>
    <w:p w14:paraId="24968552" w14:textId="77777777" w:rsidR="00C66A78" w:rsidRDefault="00C66A78" w:rsidP="00C66A78">
      <w:pPr>
        <w:pStyle w:val="BodytextAgency"/>
        <w:spacing w:after="0" w:line="240" w:lineRule="auto"/>
        <w:jc w:val="both"/>
        <w:rPr>
          <w:rFonts w:ascii="Times New Roman" w:hAnsi="Times New Roman"/>
          <w:sz w:val="22"/>
          <w:szCs w:val="22"/>
          <w:lang w:eastAsia="en-US"/>
        </w:rPr>
      </w:pPr>
    </w:p>
    <w:p w14:paraId="3F88FB84" w14:textId="30CF87B9" w:rsidR="002A1367" w:rsidRPr="001B71E4" w:rsidRDefault="002A1367" w:rsidP="001B71E4">
      <w:pPr>
        <w:pStyle w:val="BodytextAgency"/>
        <w:spacing w:after="0" w:line="240" w:lineRule="auto"/>
        <w:jc w:val="both"/>
        <w:rPr>
          <w:rFonts w:ascii="Times New Roman" w:hAnsi="Times New Roman"/>
          <w:sz w:val="22"/>
          <w:szCs w:val="22"/>
          <w:lang w:eastAsia="en-US"/>
        </w:rPr>
      </w:pPr>
      <w:r w:rsidRPr="001B71E4">
        <w:rPr>
          <w:rFonts w:ascii="Times New Roman" w:hAnsi="Times New Roman"/>
          <w:sz w:val="22"/>
          <w:szCs w:val="22"/>
          <w:lang w:eastAsia="en-US"/>
        </w:rPr>
        <w:t>&lt;Active substance&gt; PEC surface water value is below the action limit of 0.01 µg/L and is not a PBT substance as log Kow does not exceed 4.5.</w:t>
      </w:r>
    </w:p>
    <w:p w14:paraId="0525D13F" w14:textId="77777777" w:rsidR="002A1367" w:rsidRPr="001B71E4" w:rsidRDefault="002A1367" w:rsidP="001B71E4">
      <w:pPr>
        <w:pStyle w:val="BodytextAgency"/>
        <w:spacing w:after="0" w:line="240" w:lineRule="auto"/>
        <w:jc w:val="both"/>
        <w:rPr>
          <w:rFonts w:ascii="Times New Roman" w:hAnsi="Times New Roman"/>
          <w:sz w:val="22"/>
          <w:szCs w:val="22"/>
          <w:lang w:eastAsia="en-US"/>
        </w:rPr>
      </w:pPr>
      <w:r w:rsidRPr="001B71E4">
        <w:rPr>
          <w:rFonts w:ascii="Times New Roman" w:hAnsi="Times New Roman"/>
          <w:sz w:val="22"/>
          <w:szCs w:val="22"/>
          <w:lang w:eastAsia="en-US"/>
        </w:rPr>
        <w:t>OR</w:t>
      </w:r>
    </w:p>
    <w:p w14:paraId="42F50061" w14:textId="77777777" w:rsidR="00C66A78" w:rsidRDefault="00C66A78" w:rsidP="00C66A78">
      <w:pPr>
        <w:pStyle w:val="BodytextAgency"/>
        <w:spacing w:after="0" w:line="240" w:lineRule="auto"/>
        <w:jc w:val="both"/>
        <w:rPr>
          <w:rFonts w:ascii="Times New Roman" w:hAnsi="Times New Roman"/>
          <w:sz w:val="22"/>
          <w:szCs w:val="22"/>
          <w:lang w:eastAsia="en-US"/>
        </w:rPr>
      </w:pPr>
    </w:p>
    <w:p w14:paraId="16D90CA5" w14:textId="3D856EB6" w:rsidR="002A1367" w:rsidRPr="001B71E4" w:rsidRDefault="002A1367" w:rsidP="001B71E4">
      <w:pPr>
        <w:pStyle w:val="BodytextAgency"/>
        <w:spacing w:after="0" w:line="240" w:lineRule="auto"/>
        <w:jc w:val="both"/>
        <w:rPr>
          <w:rFonts w:ascii="Times New Roman" w:hAnsi="Times New Roman"/>
          <w:sz w:val="22"/>
          <w:szCs w:val="22"/>
          <w:lang w:eastAsia="en-US"/>
        </w:rPr>
      </w:pPr>
      <w:r w:rsidRPr="001B71E4">
        <w:rPr>
          <w:rFonts w:ascii="Times New Roman" w:hAnsi="Times New Roman"/>
          <w:sz w:val="22"/>
          <w:szCs w:val="22"/>
          <w:lang w:eastAsia="en-US"/>
        </w:rPr>
        <w:lastRenderedPageBreak/>
        <w:t>&lt;Active substance&gt; is not a PBT substance or if PBT add a specific conclusion according to the PBT assessment.</w:t>
      </w:r>
    </w:p>
    <w:p w14:paraId="1FC6D69B" w14:textId="77777777" w:rsidR="002A1367" w:rsidRPr="001B71E4" w:rsidRDefault="002A1367" w:rsidP="001B71E4">
      <w:pPr>
        <w:pStyle w:val="BodytextAgency"/>
        <w:spacing w:after="0" w:line="240" w:lineRule="auto"/>
        <w:jc w:val="both"/>
        <w:rPr>
          <w:rFonts w:ascii="Times New Roman" w:hAnsi="Times New Roman"/>
          <w:sz w:val="22"/>
          <w:szCs w:val="22"/>
          <w:lang w:eastAsia="en-US"/>
        </w:rPr>
      </w:pPr>
      <w:r w:rsidRPr="001B71E4">
        <w:rPr>
          <w:rFonts w:ascii="Times New Roman" w:hAnsi="Times New Roman"/>
          <w:sz w:val="22"/>
          <w:szCs w:val="22"/>
          <w:lang w:eastAsia="en-US"/>
        </w:rPr>
        <w:t>- Considering the above data, &lt;active substance&gt; is not expected to pose a risk to the environment.</w:t>
      </w:r>
    </w:p>
    <w:p w14:paraId="2A23C8C9" w14:textId="41C9A821" w:rsidR="002A1367" w:rsidRPr="001B71E4" w:rsidRDefault="002A1367" w:rsidP="001B71E4">
      <w:pPr>
        <w:pStyle w:val="BodytextAgency"/>
        <w:spacing w:after="0" w:line="240" w:lineRule="auto"/>
        <w:jc w:val="both"/>
        <w:rPr>
          <w:rFonts w:ascii="Times New Roman" w:hAnsi="Times New Roman"/>
          <w:sz w:val="22"/>
          <w:szCs w:val="22"/>
          <w:lang w:eastAsia="en-US"/>
        </w:rPr>
      </w:pPr>
      <w:r w:rsidRPr="001B71E4">
        <w:rPr>
          <w:rFonts w:ascii="Times New Roman" w:hAnsi="Times New Roman"/>
          <w:sz w:val="22"/>
          <w:szCs w:val="22"/>
          <w:lang w:eastAsia="en-US"/>
        </w:rPr>
        <w:t xml:space="preserve">- Considering the above data, &lt;active substance&gt; should be used according to the precautions stated in the SmPC </w:t>
      </w:r>
      <w:proofErr w:type="gramStart"/>
      <w:r w:rsidRPr="001B71E4">
        <w:rPr>
          <w:rFonts w:ascii="Times New Roman" w:hAnsi="Times New Roman"/>
          <w:sz w:val="22"/>
          <w:szCs w:val="22"/>
          <w:lang w:eastAsia="en-US"/>
        </w:rPr>
        <w:t>in order to</w:t>
      </w:r>
      <w:proofErr w:type="gramEnd"/>
      <w:r w:rsidRPr="001B71E4">
        <w:rPr>
          <w:rFonts w:ascii="Times New Roman" w:hAnsi="Times New Roman"/>
          <w:sz w:val="22"/>
          <w:szCs w:val="22"/>
          <w:lang w:eastAsia="en-US"/>
        </w:rPr>
        <w:t xml:space="preserve"> minimise any potential risks to the environment.</w:t>
      </w:r>
      <w:r w:rsidR="005B5B72">
        <w:rPr>
          <w:rFonts w:ascii="Times New Roman" w:hAnsi="Times New Roman"/>
          <w:sz w:val="22"/>
          <w:szCs w:val="22"/>
          <w:lang w:eastAsia="en-US"/>
        </w:rPr>
        <w:t>&gt;</w:t>
      </w:r>
    </w:p>
    <w:p w14:paraId="750C8AB9" w14:textId="7F511DB9" w:rsidR="00C66A78" w:rsidRDefault="00C66A78" w:rsidP="00C66A78">
      <w:pPr>
        <w:pStyle w:val="BodytextAgency"/>
        <w:spacing w:after="0" w:line="240" w:lineRule="auto"/>
        <w:jc w:val="both"/>
        <w:rPr>
          <w:rFonts w:ascii="Times New Roman" w:hAnsi="Times New Roman"/>
          <w:sz w:val="22"/>
          <w:szCs w:val="22"/>
          <w:lang w:eastAsia="en-US"/>
        </w:rPr>
      </w:pPr>
    </w:p>
    <w:p w14:paraId="54BF7DA7" w14:textId="7AEB7CE4" w:rsidR="00462471" w:rsidRDefault="00462471" w:rsidP="00C66A78">
      <w:pPr>
        <w:pStyle w:val="BodytextAgency"/>
        <w:spacing w:after="0" w:line="240" w:lineRule="auto"/>
        <w:jc w:val="both"/>
        <w:rPr>
          <w:rFonts w:ascii="Times New Roman" w:hAnsi="Times New Roman"/>
          <w:sz w:val="22"/>
          <w:szCs w:val="22"/>
          <w:lang w:eastAsia="en-US"/>
        </w:rPr>
      </w:pPr>
      <w:r>
        <w:rPr>
          <w:rFonts w:ascii="Times New Roman" w:hAnsi="Times New Roman"/>
          <w:sz w:val="22"/>
          <w:szCs w:val="22"/>
          <w:lang w:eastAsia="en-US"/>
        </w:rPr>
        <w:t>&lt;</w:t>
      </w:r>
      <w:r w:rsidR="002A1367" w:rsidRPr="001B71E4">
        <w:rPr>
          <w:rFonts w:ascii="Times New Roman" w:hAnsi="Times New Roman"/>
          <w:sz w:val="22"/>
          <w:szCs w:val="22"/>
          <w:lang w:eastAsia="en-US"/>
        </w:rPr>
        <w:t xml:space="preserve">The applicant committed to perform the following studies as follow-up measures: </w:t>
      </w:r>
    </w:p>
    <w:p w14:paraId="39DA7DA5" w14:textId="54842975" w:rsidR="002A1367" w:rsidRPr="00462471" w:rsidRDefault="002A1367" w:rsidP="00462471">
      <w:pPr>
        <w:pStyle w:val="BodytextAgency"/>
        <w:spacing w:after="0" w:line="240" w:lineRule="auto"/>
        <w:jc w:val="both"/>
        <w:rPr>
          <w:rFonts w:ascii="Times New Roman" w:hAnsi="Times New Roman"/>
          <w:i/>
          <w:sz w:val="22"/>
          <w:szCs w:val="22"/>
          <w:lang w:eastAsia="en-US"/>
        </w:rPr>
      </w:pPr>
      <w:r w:rsidRPr="00462471">
        <w:rPr>
          <w:rFonts w:ascii="Times New Roman" w:hAnsi="Times New Roman"/>
          <w:i/>
          <w:sz w:val="22"/>
          <w:szCs w:val="22"/>
          <w:lang w:eastAsia="en-US"/>
        </w:rPr>
        <w:t>[list of tests to be performed]</w:t>
      </w:r>
      <w:r w:rsidR="00462471">
        <w:rPr>
          <w:rFonts w:ascii="Times New Roman" w:hAnsi="Times New Roman"/>
          <w:i/>
          <w:sz w:val="22"/>
          <w:szCs w:val="22"/>
          <w:lang w:eastAsia="en-US"/>
        </w:rPr>
        <w:t xml:space="preserve"> </w:t>
      </w:r>
      <w:r w:rsidR="00462471" w:rsidRPr="00462471">
        <w:rPr>
          <w:rFonts w:ascii="Times New Roman" w:hAnsi="Times New Roman"/>
          <w:iCs/>
          <w:sz w:val="22"/>
          <w:szCs w:val="22"/>
          <w:lang w:eastAsia="en-US"/>
        </w:rPr>
        <w:t>&gt;</w:t>
      </w:r>
    </w:p>
    <w:p w14:paraId="0E12E661" w14:textId="77777777" w:rsidR="002A1367" w:rsidRPr="00060492" w:rsidRDefault="002A1367" w:rsidP="00D5504B">
      <w:pPr>
        <w:widowControl w:val="0"/>
        <w:rPr>
          <w:snapToGrid w:val="0"/>
          <w:sz w:val="22"/>
          <w:lang w:val="en-GB"/>
        </w:rPr>
      </w:pPr>
    </w:p>
    <w:p w14:paraId="061CDD00" w14:textId="77777777" w:rsidR="00695352" w:rsidRPr="00F27FDE" w:rsidRDefault="00695352">
      <w:pPr>
        <w:widowControl w:val="0"/>
        <w:rPr>
          <w:b/>
          <w:snapToGrid w:val="0"/>
          <w:sz w:val="22"/>
          <w:lang w:val="en-GB"/>
        </w:rPr>
      </w:pPr>
    </w:p>
    <w:p w14:paraId="1C570099" w14:textId="77777777" w:rsidR="00695352" w:rsidRDefault="00695352">
      <w:pPr>
        <w:pStyle w:val="Heading2"/>
        <w:spacing w:before="0" w:after="0"/>
        <w:ind w:left="578" w:hanging="578"/>
        <w:jc w:val="both"/>
      </w:pPr>
      <w:bookmarkStart w:id="44" w:name="_Toc499041747"/>
      <w:bookmarkStart w:id="45" w:name="_Toc103063960"/>
      <w:proofErr w:type="spellStart"/>
      <w:r>
        <w:t>Clinical</w:t>
      </w:r>
      <w:proofErr w:type="spellEnd"/>
      <w:r>
        <w:t xml:space="preserve"> </w:t>
      </w:r>
      <w:proofErr w:type="spellStart"/>
      <w:r>
        <w:t>aspects</w:t>
      </w:r>
      <w:bookmarkEnd w:id="44"/>
      <w:bookmarkEnd w:id="45"/>
      <w:proofErr w:type="spellEnd"/>
    </w:p>
    <w:p w14:paraId="3C324426" w14:textId="77777777" w:rsidR="00695352" w:rsidRDefault="00695352">
      <w:pPr>
        <w:widowControl w:val="0"/>
        <w:tabs>
          <w:tab w:val="left" w:pos="851"/>
        </w:tabs>
        <w:jc w:val="both"/>
        <w:rPr>
          <w:b/>
          <w:snapToGrid w:val="0"/>
          <w:sz w:val="22"/>
          <w:lang w:val="en-GB"/>
        </w:rPr>
      </w:pPr>
    </w:p>
    <w:p w14:paraId="6F6D420A" w14:textId="77777777" w:rsidR="00695352" w:rsidRDefault="00695352">
      <w:pPr>
        <w:widowControl w:val="0"/>
        <w:tabs>
          <w:tab w:val="left" w:pos="851"/>
        </w:tabs>
        <w:jc w:val="both"/>
        <w:rPr>
          <w:b/>
          <w:snapToGrid w:val="0"/>
          <w:sz w:val="22"/>
          <w:lang w:val="en-GB"/>
        </w:rPr>
      </w:pPr>
      <w:r>
        <w:rPr>
          <w:b/>
          <w:snapToGrid w:val="0"/>
          <w:sz w:val="22"/>
          <w:lang w:val="en-GB"/>
        </w:rPr>
        <w:t>Pharmacokinetics</w:t>
      </w:r>
    </w:p>
    <w:p w14:paraId="4D8B6A79" w14:textId="77777777" w:rsidR="00695352" w:rsidRDefault="00695352">
      <w:pPr>
        <w:widowControl w:val="0"/>
        <w:spacing w:line="360" w:lineRule="auto"/>
        <w:jc w:val="both"/>
        <w:rPr>
          <w:b/>
          <w:snapToGrid w:val="0"/>
          <w:sz w:val="22"/>
          <w:lang w:val="en-GB"/>
        </w:rPr>
      </w:pPr>
    </w:p>
    <w:p w14:paraId="78809313" w14:textId="77777777" w:rsidR="00695352" w:rsidRDefault="00695352">
      <w:pPr>
        <w:widowControl w:val="0"/>
        <w:jc w:val="both"/>
        <w:rPr>
          <w:b/>
          <w:snapToGrid w:val="0"/>
          <w:sz w:val="22"/>
          <w:lang w:val="en-GB"/>
        </w:rPr>
      </w:pPr>
      <w:r>
        <w:rPr>
          <w:b/>
          <w:snapToGrid w:val="0"/>
          <w:sz w:val="22"/>
          <w:lang w:val="en-GB"/>
        </w:rPr>
        <w:t>Pharmacodynamics</w:t>
      </w:r>
    </w:p>
    <w:p w14:paraId="7797280D" w14:textId="77777777" w:rsidR="00695352" w:rsidRDefault="00695352">
      <w:pPr>
        <w:widowControl w:val="0"/>
        <w:spacing w:line="360" w:lineRule="auto"/>
        <w:jc w:val="both"/>
        <w:rPr>
          <w:b/>
          <w:snapToGrid w:val="0"/>
          <w:sz w:val="22"/>
          <w:lang w:val="en-GB"/>
        </w:rPr>
      </w:pPr>
    </w:p>
    <w:p w14:paraId="7CE86724" w14:textId="77777777" w:rsidR="00695352" w:rsidRDefault="00695352">
      <w:pPr>
        <w:widowControl w:val="0"/>
        <w:jc w:val="both"/>
        <w:rPr>
          <w:b/>
          <w:snapToGrid w:val="0"/>
          <w:sz w:val="22"/>
          <w:lang w:val="en-GB"/>
        </w:rPr>
      </w:pPr>
      <w:r>
        <w:rPr>
          <w:b/>
          <w:snapToGrid w:val="0"/>
          <w:sz w:val="22"/>
          <w:lang w:val="en-GB"/>
        </w:rPr>
        <w:t>Clinical efficacy</w:t>
      </w:r>
    </w:p>
    <w:p w14:paraId="7AC9C9FC" w14:textId="77777777" w:rsidR="00695352" w:rsidRDefault="00695352">
      <w:pPr>
        <w:widowControl w:val="0"/>
        <w:spacing w:line="360" w:lineRule="auto"/>
        <w:jc w:val="both"/>
        <w:rPr>
          <w:b/>
          <w:snapToGrid w:val="0"/>
          <w:sz w:val="22"/>
          <w:lang w:val="en-GB"/>
        </w:rPr>
      </w:pPr>
    </w:p>
    <w:p w14:paraId="2A56B6C5" w14:textId="77777777" w:rsidR="00695352" w:rsidRDefault="00695352">
      <w:pPr>
        <w:widowControl w:val="0"/>
        <w:jc w:val="both"/>
        <w:rPr>
          <w:b/>
          <w:snapToGrid w:val="0"/>
          <w:sz w:val="22"/>
          <w:lang w:val="en-US"/>
        </w:rPr>
      </w:pPr>
      <w:r>
        <w:rPr>
          <w:b/>
          <w:snapToGrid w:val="0"/>
          <w:sz w:val="22"/>
          <w:lang w:val="en-US"/>
        </w:rPr>
        <w:t xml:space="preserve">Clinical safety </w:t>
      </w:r>
    </w:p>
    <w:p w14:paraId="5BAE5E89" w14:textId="77777777" w:rsidR="00695352" w:rsidRDefault="00695352">
      <w:pPr>
        <w:widowControl w:val="0"/>
        <w:jc w:val="both"/>
        <w:rPr>
          <w:b/>
          <w:snapToGrid w:val="0"/>
          <w:sz w:val="22"/>
          <w:lang w:val="en-US"/>
        </w:rPr>
      </w:pPr>
    </w:p>
    <w:p w14:paraId="4B6D85BC" w14:textId="77777777" w:rsidR="00695352" w:rsidRDefault="00695352">
      <w:pPr>
        <w:widowControl w:val="0"/>
        <w:rPr>
          <w:b/>
          <w:snapToGrid w:val="0"/>
          <w:sz w:val="22"/>
          <w:lang w:val="en-US"/>
        </w:rPr>
      </w:pPr>
    </w:p>
    <w:p w14:paraId="43B06094" w14:textId="77777777" w:rsidR="00695352" w:rsidRPr="00B27FF0" w:rsidRDefault="00E33783">
      <w:pPr>
        <w:jc w:val="both"/>
        <w:rPr>
          <w:b/>
          <w:snapToGrid w:val="0"/>
          <w:sz w:val="22"/>
          <w:szCs w:val="22"/>
          <w:lang w:val="en-GB"/>
        </w:rPr>
      </w:pPr>
      <w:r w:rsidRPr="00B27FF0">
        <w:rPr>
          <w:b/>
          <w:snapToGrid w:val="0"/>
          <w:sz w:val="22"/>
          <w:szCs w:val="22"/>
          <w:lang w:val="en-GB"/>
        </w:rPr>
        <w:t xml:space="preserve">Summary </w:t>
      </w:r>
      <w:r w:rsidR="00695352" w:rsidRPr="00B27FF0">
        <w:rPr>
          <w:b/>
          <w:snapToGrid w:val="0"/>
          <w:sz w:val="22"/>
          <w:szCs w:val="22"/>
          <w:lang w:val="en-GB"/>
        </w:rPr>
        <w:t xml:space="preserve">Pharmacovigilance system </w:t>
      </w:r>
    </w:p>
    <w:p w14:paraId="6075DB17" w14:textId="77777777" w:rsidR="00695352" w:rsidRDefault="00695352">
      <w:pPr>
        <w:jc w:val="both"/>
        <w:rPr>
          <w:bCs/>
          <w:snapToGrid w:val="0"/>
          <w:lang w:val="en-GB"/>
        </w:rPr>
      </w:pPr>
    </w:p>
    <w:p w14:paraId="2462EC94" w14:textId="77777777" w:rsidR="00E33783" w:rsidRDefault="00E33783" w:rsidP="00E33783">
      <w:pPr>
        <w:jc w:val="both"/>
        <w:rPr>
          <w:bCs/>
          <w:snapToGrid w:val="0"/>
          <w:sz w:val="22"/>
          <w:szCs w:val="22"/>
          <w:lang w:val="en-GB"/>
        </w:rPr>
      </w:pPr>
      <w:r>
        <w:rPr>
          <w:bCs/>
          <w:snapToGrid w:val="0"/>
          <w:sz w:val="22"/>
          <w:szCs w:val="22"/>
          <w:lang w:val="en-GB"/>
        </w:rPr>
        <w:t>&lt;The Applicant</w:t>
      </w:r>
      <w:r w:rsidRPr="00660078">
        <w:rPr>
          <w:bCs/>
          <w:snapToGrid w:val="0"/>
          <w:sz w:val="22"/>
          <w:szCs w:val="22"/>
          <w:lang w:val="en-GB"/>
        </w:rPr>
        <w:t xml:space="preserve"> has submitted a signed Summary of the Applicant's</w:t>
      </w:r>
      <w:r>
        <w:rPr>
          <w:bCs/>
          <w:snapToGrid w:val="0"/>
          <w:sz w:val="22"/>
          <w:szCs w:val="22"/>
          <w:lang w:val="en-GB"/>
        </w:rPr>
        <w:t xml:space="preserve"> and/or </w:t>
      </w:r>
      <w:r w:rsidRPr="00660078">
        <w:rPr>
          <w:bCs/>
          <w:snapToGrid w:val="0"/>
          <w:sz w:val="22"/>
          <w:szCs w:val="22"/>
          <w:lang w:val="en-GB"/>
        </w:rPr>
        <w:t>Proposed Future MAH's</w:t>
      </w:r>
      <w:r>
        <w:rPr>
          <w:bCs/>
          <w:snapToGrid w:val="0"/>
          <w:sz w:val="22"/>
          <w:szCs w:val="22"/>
          <w:lang w:val="en-GB"/>
        </w:rPr>
        <w:t>*</w:t>
      </w:r>
      <w:r w:rsidRPr="00660078">
        <w:rPr>
          <w:bCs/>
          <w:snapToGrid w:val="0"/>
          <w:sz w:val="22"/>
          <w:szCs w:val="22"/>
          <w:lang w:val="en-GB"/>
        </w:rPr>
        <w:t xml:space="preserve"> Pharmacovigilance System. Provided that the Pharmacovigilance System Master File fully complies with the new legal requirements as set out in the Commission Implementing Regulation and as detailed in the GVP module, the RMS considers the Summary acceptable.&gt;</w:t>
      </w:r>
    </w:p>
    <w:p w14:paraId="021AC0D6" w14:textId="77777777" w:rsidR="00E33783" w:rsidRDefault="00E33783" w:rsidP="00E33783">
      <w:pPr>
        <w:jc w:val="both"/>
        <w:rPr>
          <w:bCs/>
          <w:snapToGrid w:val="0"/>
          <w:sz w:val="22"/>
          <w:szCs w:val="22"/>
          <w:lang w:val="en-GB"/>
        </w:rPr>
      </w:pPr>
    </w:p>
    <w:p w14:paraId="576487C4" w14:textId="77777777" w:rsidR="00E33783" w:rsidRDefault="00E33783" w:rsidP="00E33783">
      <w:pPr>
        <w:jc w:val="both"/>
        <w:rPr>
          <w:bCs/>
          <w:snapToGrid w:val="0"/>
          <w:sz w:val="22"/>
          <w:szCs w:val="22"/>
          <w:lang w:val="en-GB"/>
        </w:rPr>
      </w:pPr>
      <w:r>
        <w:rPr>
          <w:bCs/>
          <w:snapToGrid w:val="0"/>
          <w:sz w:val="22"/>
          <w:szCs w:val="22"/>
          <w:lang w:val="en-GB"/>
        </w:rPr>
        <w:t>OR</w:t>
      </w:r>
    </w:p>
    <w:p w14:paraId="46B9429F" w14:textId="77777777" w:rsidR="00E33783" w:rsidRDefault="00E33783" w:rsidP="00E33783">
      <w:pPr>
        <w:jc w:val="both"/>
        <w:rPr>
          <w:bCs/>
          <w:snapToGrid w:val="0"/>
          <w:sz w:val="22"/>
          <w:szCs w:val="22"/>
          <w:lang w:val="en-GB"/>
        </w:rPr>
      </w:pPr>
    </w:p>
    <w:p w14:paraId="4C3DA521" w14:textId="77777777" w:rsidR="00E33783" w:rsidRDefault="00E33783" w:rsidP="00E33783">
      <w:pPr>
        <w:jc w:val="both"/>
        <w:rPr>
          <w:bCs/>
          <w:snapToGrid w:val="0"/>
          <w:sz w:val="22"/>
          <w:szCs w:val="22"/>
          <w:lang w:val="en-GB"/>
        </w:rPr>
      </w:pPr>
      <w:r>
        <w:rPr>
          <w:bCs/>
          <w:snapToGrid w:val="0"/>
          <w:sz w:val="22"/>
          <w:szCs w:val="22"/>
          <w:lang w:val="en-GB"/>
        </w:rPr>
        <w:t>&lt;The Applicant</w:t>
      </w:r>
      <w:r w:rsidRPr="00660078">
        <w:rPr>
          <w:bCs/>
          <w:snapToGrid w:val="0"/>
          <w:sz w:val="22"/>
          <w:szCs w:val="22"/>
          <w:lang w:val="en-GB"/>
        </w:rPr>
        <w:t xml:space="preserve"> has submitted a signed Summary of the Applicant's</w:t>
      </w:r>
      <w:r>
        <w:rPr>
          <w:bCs/>
          <w:snapToGrid w:val="0"/>
          <w:sz w:val="22"/>
          <w:szCs w:val="22"/>
          <w:lang w:val="en-GB"/>
        </w:rPr>
        <w:t xml:space="preserve"> and/or </w:t>
      </w:r>
      <w:r w:rsidRPr="00660078">
        <w:rPr>
          <w:bCs/>
          <w:snapToGrid w:val="0"/>
          <w:sz w:val="22"/>
          <w:szCs w:val="22"/>
          <w:lang w:val="en-GB"/>
        </w:rPr>
        <w:t>Proposed Future MAH's</w:t>
      </w:r>
      <w:r>
        <w:rPr>
          <w:bCs/>
          <w:snapToGrid w:val="0"/>
          <w:sz w:val="22"/>
          <w:szCs w:val="22"/>
          <w:lang w:val="en-GB"/>
        </w:rPr>
        <w:t>*</w:t>
      </w:r>
      <w:r w:rsidRPr="00660078">
        <w:rPr>
          <w:bCs/>
          <w:snapToGrid w:val="0"/>
          <w:sz w:val="22"/>
          <w:szCs w:val="22"/>
          <w:lang w:val="en-GB"/>
        </w:rPr>
        <w:t xml:space="preserve"> Pharmacovigilance System. </w:t>
      </w:r>
    </w:p>
    <w:p w14:paraId="73F4B4E2" w14:textId="77777777" w:rsidR="000B704B" w:rsidRPr="00384E28" w:rsidRDefault="000B704B" w:rsidP="000B704B">
      <w:pPr>
        <w:jc w:val="both"/>
        <w:rPr>
          <w:sz w:val="22"/>
          <w:szCs w:val="22"/>
          <w:lang w:val="en-GB"/>
        </w:rPr>
      </w:pPr>
      <w:r w:rsidRPr="00F62FBE">
        <w:rPr>
          <w:bCs/>
          <w:sz w:val="22"/>
          <w:szCs w:val="22"/>
          <w:lang w:val="en-US"/>
        </w:rPr>
        <w:t>The provided summary</w:t>
      </w:r>
      <w:r w:rsidR="00501C82">
        <w:rPr>
          <w:bCs/>
          <w:sz w:val="22"/>
          <w:szCs w:val="22"/>
          <w:lang w:val="en-US"/>
        </w:rPr>
        <w:t>/summaries</w:t>
      </w:r>
      <w:r w:rsidRPr="00F62FBE">
        <w:rPr>
          <w:bCs/>
          <w:sz w:val="22"/>
          <w:szCs w:val="22"/>
          <w:lang w:val="en-US"/>
        </w:rPr>
        <w:t xml:space="preserve"> is</w:t>
      </w:r>
      <w:r w:rsidR="00501C82">
        <w:rPr>
          <w:bCs/>
          <w:sz w:val="22"/>
          <w:szCs w:val="22"/>
          <w:lang w:val="en-US"/>
        </w:rPr>
        <w:t>/are</w:t>
      </w:r>
      <w:r w:rsidRPr="00F62FBE">
        <w:rPr>
          <w:bCs/>
          <w:sz w:val="22"/>
          <w:szCs w:val="22"/>
          <w:lang w:val="en-US"/>
        </w:rPr>
        <w:t xml:space="preserve"> not in accordance with the legislation and needs to be </w:t>
      </w:r>
      <w:proofErr w:type="gramStart"/>
      <w:r w:rsidRPr="00F62FBE">
        <w:rPr>
          <w:bCs/>
          <w:sz w:val="22"/>
          <w:szCs w:val="22"/>
          <w:lang w:val="en-US"/>
        </w:rPr>
        <w:t>updated;</w:t>
      </w:r>
      <w:proofErr w:type="gramEnd"/>
      <w:r w:rsidRPr="00201AD9">
        <w:rPr>
          <w:sz w:val="22"/>
          <w:szCs w:val="22"/>
          <w:lang w:val="en-US"/>
        </w:rPr>
        <w:t xml:space="preserve"> </w:t>
      </w:r>
      <w:r w:rsidRPr="00201AD9">
        <w:rPr>
          <w:i/>
          <w:iCs/>
          <w:sz w:val="22"/>
          <w:szCs w:val="22"/>
          <w:lang w:val="en-US"/>
        </w:rPr>
        <w:t>e.g. the statement included in the summary of the pharmacovigilance system is only signed by the QPPV.&gt;</w:t>
      </w:r>
    </w:p>
    <w:p w14:paraId="0DCC3066" w14:textId="77777777" w:rsidR="00E33783" w:rsidRPr="00660078" w:rsidRDefault="00E33783" w:rsidP="00E33783">
      <w:pPr>
        <w:jc w:val="both"/>
        <w:rPr>
          <w:sz w:val="22"/>
          <w:szCs w:val="22"/>
          <w:lang w:val="en-GB"/>
        </w:rPr>
      </w:pPr>
    </w:p>
    <w:p w14:paraId="6D697AEA" w14:textId="77777777" w:rsidR="00E33783" w:rsidRDefault="00E33783">
      <w:pPr>
        <w:jc w:val="both"/>
        <w:rPr>
          <w:bCs/>
          <w:snapToGrid w:val="0"/>
          <w:sz w:val="22"/>
          <w:szCs w:val="22"/>
          <w:lang w:val="en-GB"/>
        </w:rPr>
      </w:pPr>
    </w:p>
    <w:p w14:paraId="029D5640" w14:textId="77777777" w:rsidR="00E33783" w:rsidRDefault="00E33783">
      <w:pPr>
        <w:jc w:val="both"/>
        <w:rPr>
          <w:bCs/>
          <w:snapToGrid w:val="0"/>
          <w:sz w:val="22"/>
          <w:szCs w:val="22"/>
          <w:lang w:val="en-GB"/>
        </w:rPr>
      </w:pPr>
      <w:r>
        <w:rPr>
          <w:bCs/>
          <w:snapToGrid w:val="0"/>
          <w:sz w:val="22"/>
          <w:szCs w:val="22"/>
          <w:lang w:val="en-GB"/>
        </w:rPr>
        <w:t xml:space="preserve">* </w:t>
      </w:r>
      <w:proofErr w:type="gramStart"/>
      <w:r>
        <w:rPr>
          <w:bCs/>
          <w:snapToGrid w:val="0"/>
          <w:sz w:val="22"/>
          <w:szCs w:val="22"/>
          <w:lang w:val="en-GB"/>
        </w:rPr>
        <w:t>applicable</w:t>
      </w:r>
      <w:proofErr w:type="gramEnd"/>
      <w:r>
        <w:rPr>
          <w:bCs/>
          <w:snapToGrid w:val="0"/>
          <w:sz w:val="22"/>
          <w:szCs w:val="22"/>
          <w:lang w:val="en-GB"/>
        </w:rPr>
        <w:t xml:space="preserve"> in case the future MAH in RMS/CMSs will be different from the applicant</w:t>
      </w:r>
    </w:p>
    <w:p w14:paraId="690296CF" w14:textId="77777777" w:rsidR="00695352" w:rsidRDefault="00695352">
      <w:pPr>
        <w:jc w:val="both"/>
        <w:rPr>
          <w:b/>
          <w:snapToGrid w:val="0"/>
          <w:sz w:val="22"/>
          <w:szCs w:val="22"/>
          <w:lang w:val="en-GB"/>
        </w:rPr>
      </w:pPr>
    </w:p>
    <w:p w14:paraId="236080EF" w14:textId="77777777" w:rsidR="00695352" w:rsidRDefault="00695352">
      <w:pPr>
        <w:jc w:val="both"/>
        <w:rPr>
          <w:b/>
          <w:snapToGrid w:val="0"/>
          <w:sz w:val="22"/>
          <w:szCs w:val="22"/>
          <w:lang w:val="en-GB"/>
        </w:rPr>
      </w:pPr>
      <w:r>
        <w:rPr>
          <w:b/>
          <w:snapToGrid w:val="0"/>
          <w:sz w:val="22"/>
          <w:szCs w:val="22"/>
          <w:lang w:val="en-GB"/>
        </w:rPr>
        <w:t>Risk Management Plan</w:t>
      </w:r>
    </w:p>
    <w:p w14:paraId="483F135C" w14:textId="77777777" w:rsidR="00695352" w:rsidRDefault="00695352">
      <w:pPr>
        <w:jc w:val="both"/>
        <w:rPr>
          <w:snapToGrid w:val="0"/>
          <w:sz w:val="22"/>
          <w:szCs w:val="22"/>
          <w:lang w:val="en-GB"/>
        </w:rPr>
      </w:pPr>
    </w:p>
    <w:p w14:paraId="36D695A7" w14:textId="77777777" w:rsidR="00B069DD" w:rsidRDefault="00B069DD">
      <w:pPr>
        <w:jc w:val="both"/>
        <w:rPr>
          <w:snapToGrid w:val="0"/>
          <w:sz w:val="22"/>
          <w:szCs w:val="22"/>
          <w:lang w:val="en-GB"/>
        </w:rPr>
      </w:pPr>
      <w:r>
        <w:rPr>
          <w:snapToGrid w:val="0"/>
          <w:sz w:val="22"/>
          <w:szCs w:val="22"/>
          <w:lang w:val="en-GB"/>
        </w:rPr>
        <w:t>The following introductory statement can be included</w:t>
      </w:r>
    </w:p>
    <w:p w14:paraId="6137EA5A" w14:textId="77777777" w:rsidR="00B069DD" w:rsidRPr="004E6D99" w:rsidRDefault="00B069DD">
      <w:pPr>
        <w:jc w:val="both"/>
        <w:rPr>
          <w:snapToGrid w:val="0"/>
          <w:sz w:val="22"/>
          <w:szCs w:val="22"/>
          <w:lang w:val="en-US"/>
        </w:rPr>
      </w:pPr>
      <w:r>
        <w:rPr>
          <w:snapToGrid w:val="0"/>
          <w:sz w:val="22"/>
          <w:szCs w:val="22"/>
          <w:lang w:val="en-GB"/>
        </w:rPr>
        <w:t>&lt;</w:t>
      </w:r>
      <w:r w:rsidRPr="00B069DD">
        <w:rPr>
          <w:snapToGrid w:val="0"/>
          <w:sz w:val="22"/>
          <w:szCs w:val="22"/>
          <w:lang w:val="en-US"/>
        </w:rPr>
        <w:t xml:space="preserve">The MAH has submitted a risk management plan, in accordance with the requirements of Directive 2001/83/EC as amended, describing the pharmacovigilance activities and interventions designed to identify, </w:t>
      </w:r>
      <w:proofErr w:type="spellStart"/>
      <w:r w:rsidRPr="00B069DD">
        <w:rPr>
          <w:snapToGrid w:val="0"/>
          <w:sz w:val="22"/>
          <w:szCs w:val="22"/>
          <w:lang w:val="en-US"/>
        </w:rPr>
        <w:t>characterise</w:t>
      </w:r>
      <w:proofErr w:type="spellEnd"/>
      <w:r w:rsidRPr="00B069DD">
        <w:rPr>
          <w:snapToGrid w:val="0"/>
          <w:sz w:val="22"/>
          <w:szCs w:val="22"/>
          <w:lang w:val="en-US"/>
        </w:rPr>
        <w:t xml:space="preserve">, </w:t>
      </w:r>
      <w:proofErr w:type="gramStart"/>
      <w:r w:rsidRPr="00B069DD">
        <w:rPr>
          <w:snapToGrid w:val="0"/>
          <w:sz w:val="22"/>
          <w:szCs w:val="22"/>
          <w:lang w:val="en-US"/>
        </w:rPr>
        <w:t>prevent</w:t>
      </w:r>
      <w:proofErr w:type="gramEnd"/>
      <w:r w:rsidRPr="00B069DD">
        <w:rPr>
          <w:snapToGrid w:val="0"/>
          <w:sz w:val="22"/>
          <w:szCs w:val="22"/>
          <w:lang w:val="en-US"/>
        </w:rPr>
        <w:t xml:space="preserve"> or </w:t>
      </w:r>
      <w:proofErr w:type="spellStart"/>
      <w:r w:rsidRPr="00B069DD">
        <w:rPr>
          <w:snapToGrid w:val="0"/>
          <w:sz w:val="22"/>
          <w:szCs w:val="22"/>
          <w:lang w:val="en-US"/>
        </w:rPr>
        <w:t>minimise</w:t>
      </w:r>
      <w:proofErr w:type="spellEnd"/>
      <w:r w:rsidRPr="00B069DD">
        <w:rPr>
          <w:snapToGrid w:val="0"/>
          <w:sz w:val="22"/>
          <w:szCs w:val="22"/>
          <w:lang w:val="en-US"/>
        </w:rPr>
        <w:t xml:space="preserve"> risks relating to (</w:t>
      </w:r>
      <w:r w:rsidRPr="004E6D99">
        <w:rPr>
          <w:i/>
          <w:snapToGrid w:val="0"/>
          <w:sz w:val="22"/>
          <w:szCs w:val="22"/>
          <w:lang w:val="en-US"/>
        </w:rPr>
        <w:t>insert name of medicinal product</w:t>
      </w:r>
      <w:r w:rsidRPr="00B069DD">
        <w:rPr>
          <w:snapToGrid w:val="0"/>
          <w:sz w:val="22"/>
          <w:szCs w:val="22"/>
          <w:lang w:val="en-US"/>
        </w:rPr>
        <w:t>).”</w:t>
      </w:r>
      <w:r>
        <w:rPr>
          <w:snapToGrid w:val="0"/>
          <w:sz w:val="22"/>
          <w:szCs w:val="22"/>
          <w:lang w:val="en-US"/>
        </w:rPr>
        <w:t>&gt;</w:t>
      </w:r>
    </w:p>
    <w:p w14:paraId="12EAE5BB" w14:textId="77777777" w:rsidR="00102B0B" w:rsidRDefault="00102B0B" w:rsidP="00D85EA4">
      <w:pPr>
        <w:jc w:val="both"/>
        <w:rPr>
          <w:snapToGrid w:val="0"/>
          <w:sz w:val="22"/>
          <w:szCs w:val="22"/>
          <w:lang w:val="en-US"/>
        </w:rPr>
      </w:pPr>
    </w:p>
    <w:p w14:paraId="587C047C" w14:textId="77777777" w:rsidR="00102B0B" w:rsidRPr="00F834F2" w:rsidRDefault="00102B0B" w:rsidP="00102B0B">
      <w:pPr>
        <w:rPr>
          <w:sz w:val="22"/>
          <w:szCs w:val="22"/>
          <w:u w:val="single"/>
          <w:lang w:val="en-GB"/>
        </w:rPr>
      </w:pPr>
      <w:r w:rsidRPr="00F834F2">
        <w:rPr>
          <w:sz w:val="22"/>
          <w:szCs w:val="22"/>
          <w:u w:val="single"/>
          <w:lang w:val="en-GB"/>
        </w:rPr>
        <w:t>Safety specification</w:t>
      </w:r>
    </w:p>
    <w:p w14:paraId="28C4E2D0" w14:textId="264E4DEE" w:rsidR="00102B0B" w:rsidRDefault="00102B0B" w:rsidP="00102B0B">
      <w:pPr>
        <w:jc w:val="both"/>
        <w:rPr>
          <w:snapToGrid w:val="0"/>
          <w:sz w:val="22"/>
          <w:szCs w:val="22"/>
          <w:lang w:val="en-US"/>
        </w:rPr>
      </w:pPr>
      <w:r>
        <w:rPr>
          <w:snapToGrid w:val="0"/>
          <w:sz w:val="22"/>
          <w:szCs w:val="22"/>
          <w:lang w:val="en-US"/>
        </w:rPr>
        <w:t>[</w:t>
      </w:r>
      <w:r>
        <w:rPr>
          <w:snapToGrid w:val="0"/>
          <w:sz w:val="22"/>
          <w:szCs w:val="22"/>
          <w:lang w:val="en-GB"/>
        </w:rPr>
        <w:t xml:space="preserve">Insert summary table of proposed </w:t>
      </w:r>
      <w:r>
        <w:rPr>
          <w:snapToGrid w:val="0"/>
          <w:sz w:val="22"/>
          <w:szCs w:val="22"/>
          <w:lang w:val="en-US"/>
        </w:rPr>
        <w:t>safety concerns</w:t>
      </w:r>
      <w:r>
        <w:rPr>
          <w:snapToGrid w:val="0"/>
          <w:sz w:val="22"/>
          <w:szCs w:val="22"/>
          <w:lang w:val="en-GB"/>
        </w:rPr>
        <w:t xml:space="preserve"> (</w:t>
      </w:r>
      <w:r w:rsidR="001A2851">
        <w:rPr>
          <w:snapToGrid w:val="0"/>
          <w:sz w:val="22"/>
          <w:szCs w:val="22"/>
          <w:lang w:val="en-GB"/>
        </w:rPr>
        <w:t xml:space="preserve">Summary of safety concerns from </w:t>
      </w:r>
      <w:r>
        <w:rPr>
          <w:snapToGrid w:val="0"/>
          <w:sz w:val="22"/>
          <w:szCs w:val="22"/>
          <w:lang w:val="en-GB"/>
        </w:rPr>
        <w:t xml:space="preserve">RMP </w:t>
      </w:r>
      <w:r>
        <w:rPr>
          <w:snapToGrid w:val="0"/>
          <w:sz w:val="22"/>
          <w:szCs w:val="22"/>
          <w:lang w:val="en-US"/>
        </w:rPr>
        <w:t>Part II: Module SVIII)].</w:t>
      </w:r>
    </w:p>
    <w:p w14:paraId="243E1045" w14:textId="77777777" w:rsidR="00102B0B" w:rsidRDefault="00102B0B" w:rsidP="00102B0B">
      <w:pPr>
        <w:jc w:val="both"/>
        <w:rPr>
          <w:snapToGrid w:val="0"/>
          <w:sz w:val="22"/>
          <w:szCs w:val="22"/>
          <w:lang w:val="en-US"/>
        </w:rPr>
      </w:pPr>
    </w:p>
    <w:p w14:paraId="1513B1D5" w14:textId="45F8A562" w:rsidR="00102B0B" w:rsidRDefault="00102B0B" w:rsidP="00102B0B">
      <w:pPr>
        <w:rPr>
          <w:sz w:val="22"/>
          <w:szCs w:val="22"/>
          <w:lang w:val="en-GB"/>
        </w:rPr>
      </w:pPr>
      <w:r>
        <w:rPr>
          <w:sz w:val="22"/>
          <w:szCs w:val="22"/>
          <w:u w:val="single"/>
          <w:lang w:val="en-GB"/>
        </w:rPr>
        <w:t>Pharmacovigilance Plan</w:t>
      </w:r>
      <w:r>
        <w:rPr>
          <w:sz w:val="22"/>
          <w:szCs w:val="22"/>
          <w:lang w:val="en-GB"/>
        </w:rPr>
        <w:t xml:space="preserve"> </w:t>
      </w:r>
      <w:r>
        <w:rPr>
          <w:sz w:val="22"/>
          <w:szCs w:val="22"/>
          <w:lang w:val="en-GB"/>
        </w:rPr>
        <w:br/>
      </w:r>
      <w:proofErr w:type="gramStart"/>
      <w:r>
        <w:rPr>
          <w:sz w:val="22"/>
          <w:szCs w:val="22"/>
          <w:lang w:val="en-GB"/>
        </w:rPr>
        <w:t>&lt;[</w:t>
      </w:r>
      <w:proofErr w:type="gramEnd"/>
      <w:r>
        <w:rPr>
          <w:sz w:val="22"/>
          <w:szCs w:val="22"/>
          <w:lang w:val="en-GB"/>
        </w:rPr>
        <w:t xml:space="preserve">Insert </w:t>
      </w:r>
      <w:r>
        <w:rPr>
          <w:sz w:val="22"/>
          <w:szCs w:val="22"/>
          <w:lang w:val="en-US"/>
        </w:rPr>
        <w:t>summary of the pharmacovigilance plan (</w:t>
      </w:r>
      <w:r w:rsidR="001A2851">
        <w:rPr>
          <w:sz w:val="22"/>
          <w:szCs w:val="22"/>
          <w:lang w:val="en-US"/>
        </w:rPr>
        <w:t xml:space="preserve">On-going and planned additional pharmacovigilance </w:t>
      </w:r>
      <w:r w:rsidR="001A2851" w:rsidRPr="0080647B">
        <w:rPr>
          <w:sz w:val="22"/>
          <w:szCs w:val="22"/>
          <w:lang w:val="en-US"/>
        </w:rPr>
        <w:t>activities</w:t>
      </w:r>
      <w:r w:rsidR="001A2851">
        <w:rPr>
          <w:sz w:val="22"/>
          <w:szCs w:val="22"/>
          <w:lang w:val="en-US"/>
        </w:rPr>
        <w:t xml:space="preserve"> from </w:t>
      </w:r>
      <w:r>
        <w:rPr>
          <w:sz w:val="22"/>
          <w:szCs w:val="22"/>
          <w:lang w:val="en-US"/>
        </w:rPr>
        <w:t>RMP Part III.</w:t>
      </w:r>
      <w:r w:rsidR="001A2851">
        <w:rPr>
          <w:sz w:val="22"/>
          <w:szCs w:val="22"/>
          <w:lang w:val="en-US"/>
        </w:rPr>
        <w:t>3</w:t>
      </w:r>
      <w:r>
        <w:rPr>
          <w:sz w:val="22"/>
          <w:szCs w:val="22"/>
          <w:lang w:val="en-US"/>
        </w:rPr>
        <w:t>)</w:t>
      </w:r>
      <w:r>
        <w:rPr>
          <w:sz w:val="22"/>
          <w:szCs w:val="22"/>
          <w:lang w:val="en-GB"/>
        </w:rPr>
        <w:t>]</w:t>
      </w:r>
      <w:r w:rsidR="00462471">
        <w:rPr>
          <w:sz w:val="22"/>
          <w:szCs w:val="22"/>
          <w:lang w:val="en-GB"/>
        </w:rPr>
        <w:t>&gt;</w:t>
      </w:r>
    </w:p>
    <w:p w14:paraId="2F9A07BB" w14:textId="77777777" w:rsidR="00102B0B" w:rsidRDefault="00102B0B" w:rsidP="00102B0B">
      <w:pPr>
        <w:rPr>
          <w:i/>
          <w:sz w:val="22"/>
          <w:szCs w:val="22"/>
          <w:lang w:val="en-GB"/>
        </w:rPr>
      </w:pPr>
    </w:p>
    <w:p w14:paraId="4327521F" w14:textId="77777777" w:rsidR="00102B0B" w:rsidRDefault="00102B0B" w:rsidP="00102B0B">
      <w:pPr>
        <w:rPr>
          <w:i/>
          <w:sz w:val="22"/>
          <w:szCs w:val="22"/>
          <w:lang w:val="en-US"/>
        </w:rPr>
      </w:pPr>
      <w:r>
        <w:rPr>
          <w:i/>
          <w:sz w:val="22"/>
          <w:szCs w:val="22"/>
          <w:lang w:val="en-US"/>
        </w:rPr>
        <w:t>OR</w:t>
      </w:r>
    </w:p>
    <w:p w14:paraId="56864A26" w14:textId="77777777" w:rsidR="00102B0B" w:rsidRDefault="00102B0B" w:rsidP="00102B0B">
      <w:pPr>
        <w:rPr>
          <w:sz w:val="22"/>
          <w:szCs w:val="22"/>
          <w:lang w:val="en-GB"/>
        </w:rPr>
      </w:pPr>
    </w:p>
    <w:p w14:paraId="78D77A4E" w14:textId="77777777" w:rsidR="00102B0B" w:rsidRDefault="00102B0B" w:rsidP="00102B0B">
      <w:pPr>
        <w:rPr>
          <w:sz w:val="22"/>
          <w:szCs w:val="22"/>
          <w:lang w:val="en-GB"/>
        </w:rPr>
      </w:pPr>
      <w:r>
        <w:rPr>
          <w:sz w:val="22"/>
          <w:szCs w:val="22"/>
          <w:lang w:val="en-GB"/>
        </w:rPr>
        <w:lastRenderedPageBreak/>
        <w:t xml:space="preserve">&lt;Routine pharmacovigilance is </w:t>
      </w:r>
      <w:proofErr w:type="gramStart"/>
      <w:r>
        <w:rPr>
          <w:sz w:val="22"/>
          <w:szCs w:val="22"/>
          <w:lang w:val="en-GB"/>
        </w:rPr>
        <w:t>suggested</w:t>
      </w:r>
      <w:proofErr w:type="gramEnd"/>
      <w:r>
        <w:rPr>
          <w:sz w:val="22"/>
          <w:szCs w:val="22"/>
          <w:lang w:val="en-GB"/>
        </w:rPr>
        <w:t xml:space="preserve"> and no additional pharmacovigilance activities are proposed by the applicant, which is endorsed.&gt;</w:t>
      </w:r>
    </w:p>
    <w:p w14:paraId="7D7BEEC1" w14:textId="77777777" w:rsidR="00102B0B" w:rsidRDefault="00102B0B" w:rsidP="00102B0B">
      <w:pPr>
        <w:jc w:val="both"/>
        <w:rPr>
          <w:snapToGrid w:val="0"/>
          <w:sz w:val="22"/>
          <w:szCs w:val="22"/>
          <w:lang w:val="en-GB"/>
        </w:rPr>
      </w:pPr>
    </w:p>
    <w:p w14:paraId="16835C06" w14:textId="77777777" w:rsidR="00102B0B" w:rsidRDefault="00102B0B" w:rsidP="00102B0B">
      <w:pPr>
        <w:jc w:val="both"/>
        <w:rPr>
          <w:snapToGrid w:val="0"/>
          <w:sz w:val="22"/>
          <w:szCs w:val="22"/>
          <w:lang w:val="en-US"/>
        </w:rPr>
      </w:pPr>
    </w:p>
    <w:p w14:paraId="486E1A09" w14:textId="77777777" w:rsidR="00102B0B" w:rsidRDefault="00102B0B" w:rsidP="00102B0B">
      <w:pPr>
        <w:rPr>
          <w:sz w:val="22"/>
          <w:szCs w:val="22"/>
          <w:u w:val="single"/>
          <w:lang w:val="en-GB"/>
        </w:rPr>
      </w:pPr>
      <w:r>
        <w:rPr>
          <w:sz w:val="22"/>
          <w:szCs w:val="22"/>
          <w:u w:val="single"/>
          <w:lang w:val="en-GB"/>
        </w:rPr>
        <w:t>Risk minimisation measures</w:t>
      </w:r>
    </w:p>
    <w:p w14:paraId="42E9AC87" w14:textId="55FF97D1" w:rsidR="00102B0B" w:rsidRDefault="00102B0B" w:rsidP="00102B0B">
      <w:pPr>
        <w:jc w:val="both"/>
        <w:rPr>
          <w:snapToGrid w:val="0"/>
          <w:sz w:val="22"/>
          <w:szCs w:val="22"/>
          <w:lang w:val="en-US"/>
        </w:rPr>
      </w:pPr>
      <w:proofErr w:type="gramStart"/>
      <w:r>
        <w:rPr>
          <w:snapToGrid w:val="0"/>
          <w:sz w:val="22"/>
          <w:szCs w:val="22"/>
          <w:lang w:val="en-US"/>
        </w:rPr>
        <w:t>&lt;[</w:t>
      </w:r>
      <w:proofErr w:type="gramEnd"/>
      <w:r>
        <w:rPr>
          <w:snapToGrid w:val="0"/>
          <w:sz w:val="22"/>
          <w:szCs w:val="22"/>
          <w:lang w:val="en-GB"/>
        </w:rPr>
        <w:t xml:space="preserve">Insert </w:t>
      </w:r>
      <w:r>
        <w:rPr>
          <w:snapToGrid w:val="0"/>
          <w:sz w:val="22"/>
          <w:szCs w:val="22"/>
          <w:lang w:val="en-US"/>
        </w:rPr>
        <w:t xml:space="preserve">summary table of proposed risk </w:t>
      </w:r>
      <w:proofErr w:type="spellStart"/>
      <w:r>
        <w:rPr>
          <w:snapToGrid w:val="0"/>
          <w:sz w:val="22"/>
          <w:szCs w:val="22"/>
          <w:lang w:val="en-US"/>
        </w:rPr>
        <w:t>minimisation</w:t>
      </w:r>
      <w:proofErr w:type="spellEnd"/>
      <w:r>
        <w:rPr>
          <w:snapToGrid w:val="0"/>
          <w:sz w:val="22"/>
          <w:szCs w:val="22"/>
          <w:lang w:val="en-US"/>
        </w:rPr>
        <w:t xml:space="preserve"> measures</w:t>
      </w:r>
      <w:r>
        <w:rPr>
          <w:snapToGrid w:val="0"/>
          <w:sz w:val="22"/>
          <w:szCs w:val="22"/>
          <w:lang w:val="en-GB"/>
        </w:rPr>
        <w:t xml:space="preserve"> (</w:t>
      </w:r>
      <w:r w:rsidR="001A2851">
        <w:rPr>
          <w:snapToGrid w:val="0"/>
          <w:sz w:val="22"/>
          <w:szCs w:val="22"/>
          <w:lang w:val="en-GB"/>
        </w:rPr>
        <w:t xml:space="preserve">Summary table of pharmacovigilance activities and risk minimisation </w:t>
      </w:r>
      <w:r w:rsidR="001A2851" w:rsidRPr="0080647B">
        <w:rPr>
          <w:snapToGrid w:val="0"/>
          <w:sz w:val="22"/>
          <w:szCs w:val="22"/>
          <w:lang w:val="en-GB"/>
        </w:rPr>
        <w:t>measures per safety</w:t>
      </w:r>
      <w:r w:rsidR="001A2851">
        <w:rPr>
          <w:snapToGrid w:val="0"/>
          <w:sz w:val="22"/>
          <w:szCs w:val="22"/>
          <w:lang w:val="en-GB"/>
        </w:rPr>
        <w:t xml:space="preserve"> concern from </w:t>
      </w:r>
      <w:r>
        <w:rPr>
          <w:snapToGrid w:val="0"/>
          <w:sz w:val="22"/>
          <w:szCs w:val="22"/>
          <w:lang w:val="en-US"/>
        </w:rPr>
        <w:t>RMP Part V.3].&gt;</w:t>
      </w:r>
    </w:p>
    <w:p w14:paraId="198C880B" w14:textId="77777777" w:rsidR="00102B0B" w:rsidRDefault="00102B0B" w:rsidP="00102B0B">
      <w:pPr>
        <w:rPr>
          <w:i/>
          <w:sz w:val="22"/>
          <w:szCs w:val="22"/>
          <w:lang w:val="en-US"/>
        </w:rPr>
      </w:pPr>
    </w:p>
    <w:p w14:paraId="3F4BCF09" w14:textId="77777777" w:rsidR="00102B0B" w:rsidRDefault="00102B0B" w:rsidP="00102B0B">
      <w:pPr>
        <w:rPr>
          <w:i/>
          <w:sz w:val="22"/>
          <w:szCs w:val="22"/>
          <w:lang w:val="en-US"/>
        </w:rPr>
      </w:pPr>
      <w:r>
        <w:rPr>
          <w:i/>
          <w:sz w:val="22"/>
          <w:szCs w:val="22"/>
          <w:lang w:val="en-US"/>
        </w:rPr>
        <w:t xml:space="preserve"> OR</w:t>
      </w:r>
    </w:p>
    <w:p w14:paraId="5A525938" w14:textId="77777777" w:rsidR="00102B0B" w:rsidRDefault="00102B0B" w:rsidP="00102B0B">
      <w:pPr>
        <w:rPr>
          <w:i/>
          <w:sz w:val="22"/>
          <w:szCs w:val="22"/>
          <w:lang w:val="en-US"/>
        </w:rPr>
      </w:pPr>
    </w:p>
    <w:p w14:paraId="2435A817" w14:textId="77777777" w:rsidR="00102B0B" w:rsidRDefault="00102B0B" w:rsidP="00102B0B">
      <w:pPr>
        <w:rPr>
          <w:sz w:val="22"/>
          <w:szCs w:val="22"/>
          <w:lang w:val="en-GB"/>
        </w:rPr>
      </w:pPr>
      <w:r>
        <w:rPr>
          <w:sz w:val="22"/>
          <w:szCs w:val="22"/>
          <w:lang w:val="en-GB"/>
        </w:rPr>
        <w:t xml:space="preserve">&lt;Routine risk minimisation is </w:t>
      </w:r>
      <w:proofErr w:type="gramStart"/>
      <w:r>
        <w:rPr>
          <w:sz w:val="22"/>
          <w:szCs w:val="22"/>
          <w:lang w:val="en-GB"/>
        </w:rPr>
        <w:t>suggested</w:t>
      </w:r>
      <w:proofErr w:type="gramEnd"/>
      <w:r>
        <w:rPr>
          <w:sz w:val="22"/>
          <w:szCs w:val="22"/>
          <w:lang w:val="en-GB"/>
        </w:rPr>
        <w:t xml:space="preserve"> and no additional risk minimisation activities are proposed by the applicant, which is endorsed.&gt;</w:t>
      </w:r>
    </w:p>
    <w:p w14:paraId="397E3FAA" w14:textId="77777777" w:rsidR="00102B0B" w:rsidRDefault="00102B0B" w:rsidP="00102B0B">
      <w:pPr>
        <w:jc w:val="both"/>
        <w:rPr>
          <w:snapToGrid w:val="0"/>
          <w:sz w:val="22"/>
          <w:szCs w:val="22"/>
          <w:lang w:val="en-GB"/>
        </w:rPr>
      </w:pPr>
    </w:p>
    <w:p w14:paraId="3B5D3746" w14:textId="77777777" w:rsidR="00CB7863" w:rsidRPr="001B71E4" w:rsidRDefault="00102B0B" w:rsidP="00D85EA4">
      <w:pPr>
        <w:jc w:val="both"/>
        <w:rPr>
          <w:noProof/>
          <w:sz w:val="22"/>
          <w:szCs w:val="22"/>
          <w:u w:val="single"/>
          <w:lang w:val="en-US"/>
        </w:rPr>
      </w:pPr>
      <w:r w:rsidRPr="001B71E4">
        <w:rPr>
          <w:noProof/>
          <w:sz w:val="22"/>
          <w:szCs w:val="22"/>
          <w:u w:val="single"/>
          <w:lang w:val="en-US"/>
        </w:rPr>
        <w:t>Summary of the RMP</w:t>
      </w:r>
    </w:p>
    <w:p w14:paraId="4BAD19EE" w14:textId="200B127F" w:rsidR="00D85EA4" w:rsidRPr="00D85EA4" w:rsidRDefault="00D85EA4" w:rsidP="00D85EA4">
      <w:pPr>
        <w:jc w:val="both"/>
        <w:rPr>
          <w:snapToGrid w:val="0"/>
          <w:sz w:val="22"/>
          <w:szCs w:val="22"/>
          <w:lang w:val="en-US"/>
        </w:rPr>
      </w:pPr>
      <w:r w:rsidRPr="00D85EA4">
        <w:rPr>
          <w:snapToGrid w:val="0"/>
          <w:sz w:val="22"/>
          <w:szCs w:val="22"/>
          <w:lang w:val="en-US"/>
        </w:rPr>
        <w:t>&lt;The submitted Risk Management Plan, version &lt;XX&gt; signed &lt;dat</w:t>
      </w:r>
      <w:r w:rsidR="00A659D2">
        <w:rPr>
          <w:snapToGrid w:val="0"/>
          <w:sz w:val="22"/>
          <w:szCs w:val="22"/>
          <w:lang w:val="en-US"/>
        </w:rPr>
        <w:t>e</w:t>
      </w:r>
      <w:r w:rsidRPr="00D85EA4">
        <w:rPr>
          <w:snapToGrid w:val="0"/>
          <w:sz w:val="22"/>
          <w:szCs w:val="22"/>
          <w:lang w:val="en-US"/>
        </w:rPr>
        <w:t>&gt; is considered acceptable.&gt; &lt;The submitted Risk Management Plan, version &lt;XX&gt; signed &lt;dat</w:t>
      </w:r>
      <w:r w:rsidR="00A659D2">
        <w:rPr>
          <w:snapToGrid w:val="0"/>
          <w:sz w:val="22"/>
          <w:szCs w:val="22"/>
          <w:lang w:val="en-US"/>
        </w:rPr>
        <w:t>e</w:t>
      </w:r>
      <w:r w:rsidRPr="00D85EA4">
        <w:rPr>
          <w:snapToGrid w:val="0"/>
          <w:sz w:val="22"/>
          <w:szCs w:val="22"/>
          <w:lang w:val="en-US"/>
        </w:rPr>
        <w:t xml:space="preserve">&gt; is not considered acceptable. See </w:t>
      </w:r>
      <w:r w:rsidR="00B22EA1">
        <w:rPr>
          <w:snapToGrid w:val="0"/>
          <w:sz w:val="22"/>
          <w:szCs w:val="22"/>
          <w:lang w:val="en-US"/>
        </w:rPr>
        <w:t>&lt;</w:t>
      </w:r>
      <w:r w:rsidRPr="00D85EA4">
        <w:rPr>
          <w:snapToGrid w:val="0"/>
          <w:sz w:val="22"/>
          <w:szCs w:val="22"/>
          <w:lang w:val="en-US"/>
        </w:rPr>
        <w:t>the separate RMP AR</w:t>
      </w:r>
      <w:r w:rsidR="00C56EE4">
        <w:rPr>
          <w:snapToGrid w:val="0"/>
          <w:sz w:val="22"/>
          <w:szCs w:val="22"/>
          <w:lang w:val="en-US"/>
        </w:rPr>
        <w:t xml:space="preserve">/or </w:t>
      </w:r>
      <w:proofErr w:type="gramStart"/>
      <w:r w:rsidR="00C56EE4" w:rsidRPr="00C56EE4">
        <w:rPr>
          <w:snapToGrid w:val="0"/>
          <w:sz w:val="22"/>
          <w:szCs w:val="22"/>
          <w:lang w:val="en-US"/>
        </w:rPr>
        <w:t>Non Clinic</w:t>
      </w:r>
      <w:r w:rsidR="00C56EE4">
        <w:rPr>
          <w:snapToGrid w:val="0"/>
          <w:sz w:val="22"/>
          <w:szCs w:val="22"/>
          <w:lang w:val="en-US"/>
        </w:rPr>
        <w:t>al</w:t>
      </w:r>
      <w:proofErr w:type="gramEnd"/>
      <w:r w:rsidR="00C56EE4">
        <w:rPr>
          <w:snapToGrid w:val="0"/>
          <w:sz w:val="22"/>
          <w:szCs w:val="22"/>
          <w:lang w:val="en-US"/>
        </w:rPr>
        <w:t xml:space="preserve"> / Clinical AR for Generics</w:t>
      </w:r>
      <w:r w:rsidR="00C56EE4" w:rsidRPr="00B67A4B">
        <w:rPr>
          <w:snapToGrid w:val="0"/>
          <w:sz w:val="22"/>
          <w:szCs w:val="22"/>
          <w:lang w:val="en-GB"/>
        </w:rPr>
        <w:t xml:space="preserve"> </w:t>
      </w:r>
      <w:r w:rsidRPr="00D85EA4">
        <w:rPr>
          <w:snapToGrid w:val="0"/>
          <w:sz w:val="22"/>
          <w:szCs w:val="22"/>
          <w:lang w:val="en-US"/>
        </w:rPr>
        <w:t>and</w:t>
      </w:r>
      <w:r w:rsidR="00B22EA1">
        <w:rPr>
          <w:snapToGrid w:val="0"/>
          <w:sz w:val="22"/>
          <w:szCs w:val="22"/>
          <w:lang w:val="en-US"/>
        </w:rPr>
        <w:t>&gt;</w:t>
      </w:r>
      <w:r w:rsidRPr="00D85EA4">
        <w:rPr>
          <w:snapToGrid w:val="0"/>
          <w:sz w:val="22"/>
          <w:szCs w:val="22"/>
          <w:lang w:val="en-US"/>
        </w:rPr>
        <w:t xml:space="preserve"> List of Questions for further details.&gt;</w:t>
      </w:r>
    </w:p>
    <w:p w14:paraId="2ED72F28" w14:textId="77777777" w:rsidR="00462471" w:rsidRDefault="00462471" w:rsidP="00B069DD">
      <w:pPr>
        <w:tabs>
          <w:tab w:val="left" w:pos="0"/>
        </w:tabs>
        <w:ind w:right="567"/>
        <w:rPr>
          <w:noProof/>
          <w:sz w:val="22"/>
          <w:szCs w:val="22"/>
          <w:lang w:val="en-US"/>
        </w:rPr>
      </w:pPr>
    </w:p>
    <w:p w14:paraId="3207F44B" w14:textId="5B4CDD6B" w:rsidR="00B069DD" w:rsidRPr="00E4782A" w:rsidRDefault="00B069DD" w:rsidP="00B069DD">
      <w:pPr>
        <w:tabs>
          <w:tab w:val="left" w:pos="0"/>
        </w:tabs>
        <w:ind w:right="567"/>
        <w:rPr>
          <w:noProof/>
          <w:sz w:val="22"/>
          <w:szCs w:val="22"/>
          <w:lang w:val="en-US"/>
        </w:rPr>
      </w:pPr>
      <w:r>
        <w:rPr>
          <w:noProof/>
          <w:sz w:val="22"/>
          <w:szCs w:val="22"/>
          <w:lang w:val="en-US"/>
        </w:rPr>
        <w:t>&lt;</w:t>
      </w:r>
      <w:r w:rsidRPr="00E4782A">
        <w:rPr>
          <w:noProof/>
          <w:sz w:val="22"/>
          <w:szCs w:val="22"/>
          <w:lang w:val="en-US"/>
        </w:rPr>
        <w:t>The MAH shall perform the required pharmacovigilance activities and interventions detailed in the agreed RMP presented in Module 1.8.2 of the Marketing Authorisation and any agreed subsequent updates of the RMP.</w:t>
      </w:r>
    </w:p>
    <w:p w14:paraId="7633A6C7" w14:textId="77777777" w:rsidR="00B069DD" w:rsidRPr="00E4782A" w:rsidRDefault="00B069DD" w:rsidP="00B069DD">
      <w:pPr>
        <w:ind w:right="-1"/>
        <w:rPr>
          <w:iCs/>
          <w:noProof/>
          <w:sz w:val="22"/>
          <w:szCs w:val="22"/>
          <w:lang w:val="en-US"/>
        </w:rPr>
      </w:pPr>
    </w:p>
    <w:p w14:paraId="36920FB6" w14:textId="77777777" w:rsidR="00B069DD" w:rsidRPr="00E4782A" w:rsidRDefault="00B069DD" w:rsidP="00B069DD">
      <w:pPr>
        <w:ind w:right="-1"/>
        <w:rPr>
          <w:iCs/>
          <w:noProof/>
          <w:sz w:val="22"/>
          <w:szCs w:val="22"/>
          <w:lang w:val="en-US"/>
        </w:rPr>
      </w:pPr>
      <w:r w:rsidRPr="00E4782A">
        <w:rPr>
          <w:iCs/>
          <w:noProof/>
          <w:sz w:val="22"/>
          <w:szCs w:val="22"/>
          <w:lang w:val="en-US"/>
        </w:rPr>
        <w:t>An updated RMP should be submitted:</w:t>
      </w:r>
    </w:p>
    <w:p w14:paraId="1C7196DB" w14:textId="77777777" w:rsidR="00B069DD" w:rsidRPr="00E4782A" w:rsidRDefault="00B069DD" w:rsidP="00B069DD">
      <w:pPr>
        <w:numPr>
          <w:ilvl w:val="0"/>
          <w:numId w:val="38"/>
        </w:numPr>
        <w:tabs>
          <w:tab w:val="left" w:pos="567"/>
        </w:tabs>
        <w:spacing w:line="260" w:lineRule="exact"/>
        <w:ind w:right="-1"/>
        <w:rPr>
          <w:iCs/>
          <w:noProof/>
          <w:sz w:val="22"/>
          <w:szCs w:val="22"/>
          <w:lang w:val="en-US"/>
        </w:rPr>
      </w:pPr>
      <w:r w:rsidRPr="00E4782A">
        <w:rPr>
          <w:iCs/>
          <w:noProof/>
          <w:sz w:val="22"/>
          <w:szCs w:val="22"/>
          <w:lang w:val="en-US"/>
        </w:rPr>
        <w:t xml:space="preserve">At the request of the </w:t>
      </w:r>
      <w:r>
        <w:rPr>
          <w:iCs/>
          <w:noProof/>
          <w:sz w:val="22"/>
          <w:szCs w:val="22"/>
          <w:lang w:val="en-US"/>
        </w:rPr>
        <w:t>RMS</w:t>
      </w:r>
      <w:r w:rsidRPr="00E4782A">
        <w:rPr>
          <w:iCs/>
          <w:noProof/>
          <w:sz w:val="22"/>
          <w:szCs w:val="22"/>
          <w:lang w:val="en-US"/>
        </w:rPr>
        <w:t>;</w:t>
      </w:r>
    </w:p>
    <w:p w14:paraId="4CB50BF3" w14:textId="77777777" w:rsidR="00B069DD" w:rsidRPr="00E4782A" w:rsidRDefault="00B069DD" w:rsidP="00B069DD">
      <w:pPr>
        <w:numPr>
          <w:ilvl w:val="0"/>
          <w:numId w:val="38"/>
        </w:numPr>
        <w:spacing w:line="260" w:lineRule="exact"/>
        <w:ind w:right="-1"/>
        <w:rPr>
          <w:iCs/>
          <w:noProof/>
          <w:sz w:val="22"/>
          <w:szCs w:val="22"/>
          <w:lang w:val="en-US"/>
        </w:rPr>
      </w:pPr>
      <w:r w:rsidRPr="00E4782A">
        <w:rPr>
          <w:iCs/>
          <w:noProof/>
          <w:sz w:val="22"/>
          <w:szCs w:val="22"/>
          <w:lang w:val="en-US"/>
        </w:rPr>
        <w:t>Whenever the risk management system is modified, especially as the result of new information being received that may lead to a significant change to the benefit/risk profile or as the result of an important (pharmacovigilance or risk minimisation) milestone being reached.</w:t>
      </w:r>
    </w:p>
    <w:p w14:paraId="5898528D" w14:textId="77777777" w:rsidR="00B069DD" w:rsidRPr="00E4782A" w:rsidRDefault="00B069DD" w:rsidP="00B069DD">
      <w:pPr>
        <w:ind w:right="-1"/>
        <w:rPr>
          <w:iCs/>
          <w:noProof/>
          <w:sz w:val="22"/>
          <w:szCs w:val="22"/>
          <w:lang w:val="en-US"/>
        </w:rPr>
      </w:pPr>
    </w:p>
    <w:p w14:paraId="66A3CCED" w14:textId="77777777" w:rsidR="00B069DD" w:rsidRPr="00E4782A" w:rsidRDefault="00B069DD" w:rsidP="00B069DD">
      <w:pPr>
        <w:ind w:right="-1"/>
        <w:rPr>
          <w:iCs/>
          <w:sz w:val="22"/>
          <w:szCs w:val="22"/>
          <w:lang w:val="en-US"/>
        </w:rPr>
      </w:pPr>
      <w:r w:rsidRPr="00E4782A">
        <w:rPr>
          <w:iCs/>
          <w:sz w:val="22"/>
          <w:szCs w:val="22"/>
          <w:lang w:val="en-US"/>
        </w:rPr>
        <w:t>If the dates for submission of a PSUR and the update of a RMP coincide, they can be submitted at the same time</w:t>
      </w:r>
      <w:r>
        <w:rPr>
          <w:iCs/>
          <w:sz w:val="22"/>
          <w:szCs w:val="22"/>
          <w:lang w:val="en-US"/>
        </w:rPr>
        <w:t xml:space="preserve">, </w:t>
      </w:r>
      <w:r w:rsidRPr="004E0DAE">
        <w:rPr>
          <w:iCs/>
          <w:sz w:val="22"/>
          <w:szCs w:val="22"/>
          <w:lang w:val="en-US"/>
        </w:rPr>
        <w:t>but via different procedures</w:t>
      </w:r>
      <w:r w:rsidRPr="00E4782A">
        <w:rPr>
          <w:iCs/>
          <w:sz w:val="22"/>
          <w:szCs w:val="22"/>
          <w:lang w:val="en-US"/>
        </w:rPr>
        <w:t>.</w:t>
      </w:r>
      <w:r>
        <w:rPr>
          <w:iCs/>
          <w:sz w:val="22"/>
          <w:szCs w:val="22"/>
          <w:lang w:val="en-US"/>
        </w:rPr>
        <w:t>&gt;</w:t>
      </w:r>
    </w:p>
    <w:p w14:paraId="34F99AE8" w14:textId="77777777" w:rsidR="001707A1" w:rsidRDefault="001707A1">
      <w:pPr>
        <w:jc w:val="both"/>
        <w:rPr>
          <w:snapToGrid w:val="0"/>
          <w:sz w:val="22"/>
          <w:szCs w:val="22"/>
          <w:lang w:val="en-GB"/>
        </w:rPr>
      </w:pPr>
    </w:p>
    <w:p w14:paraId="66B884F4" w14:textId="77777777" w:rsidR="00695352" w:rsidRDefault="00695352">
      <w:pPr>
        <w:widowControl w:val="0"/>
        <w:rPr>
          <w:b/>
          <w:snapToGrid w:val="0"/>
          <w:sz w:val="22"/>
          <w:lang w:val="en-GB"/>
        </w:rPr>
      </w:pPr>
    </w:p>
    <w:p w14:paraId="4FD17A34" w14:textId="77777777" w:rsidR="00695352" w:rsidRDefault="00695352" w:rsidP="00462471">
      <w:pPr>
        <w:rPr>
          <w:b/>
          <w:sz w:val="22"/>
          <w:szCs w:val="22"/>
          <w:lang w:val="en-GB"/>
        </w:rPr>
      </w:pPr>
      <w:bookmarkStart w:id="46" w:name="OLE_LINK1"/>
      <w:r>
        <w:rPr>
          <w:b/>
          <w:sz w:val="22"/>
          <w:szCs w:val="22"/>
          <w:lang w:val="en-GB"/>
        </w:rPr>
        <w:t>Periodic Safety Update Report (PSUR)</w:t>
      </w:r>
    </w:p>
    <w:p w14:paraId="7BF851F4" w14:textId="77777777" w:rsidR="00462471" w:rsidRDefault="00462471" w:rsidP="00462471">
      <w:pPr>
        <w:pStyle w:val="NormalWeb"/>
        <w:spacing w:before="0" w:beforeAutospacing="0" w:after="0" w:afterAutospacing="0"/>
        <w:rPr>
          <w:iCs/>
          <w:sz w:val="22"/>
          <w:szCs w:val="22"/>
          <w:lang w:val="en-US"/>
        </w:rPr>
      </w:pPr>
    </w:p>
    <w:p w14:paraId="7085ADBD" w14:textId="1AB35BCE" w:rsidR="00AA46C0" w:rsidRDefault="00AA46C0" w:rsidP="00AA46C0">
      <w:pPr>
        <w:rPr>
          <w:sz w:val="22"/>
          <w:szCs w:val="22"/>
          <w:u w:val="single"/>
          <w:lang w:val="en-GB"/>
        </w:rPr>
      </w:pPr>
      <w:bookmarkStart w:id="47" w:name="_Hlk103618973"/>
      <w:r>
        <w:rPr>
          <w:sz w:val="22"/>
          <w:szCs w:val="22"/>
          <w:u w:val="single"/>
          <w:lang w:val="en-GB"/>
        </w:rPr>
        <w:t>&lt;Active substance is currently listed in the published EURD list</w:t>
      </w:r>
    </w:p>
    <w:bookmarkEnd w:id="47"/>
    <w:p w14:paraId="6DD5A129" w14:textId="77777777" w:rsidR="00AA46C0" w:rsidRDefault="00AA46C0" w:rsidP="00AA46C0">
      <w:pPr>
        <w:rPr>
          <w:sz w:val="22"/>
          <w:szCs w:val="22"/>
          <w:u w:val="single"/>
          <w:lang w:val="en-GB"/>
        </w:rPr>
      </w:pPr>
    </w:p>
    <w:p w14:paraId="5EC11706" w14:textId="623DE7F3" w:rsidR="00E33783" w:rsidRPr="00660078" w:rsidRDefault="00E33783" w:rsidP="00AA46C0">
      <w:pPr>
        <w:pStyle w:val="NormalWeb"/>
        <w:spacing w:before="0" w:beforeAutospacing="0" w:after="0" w:afterAutospacing="0"/>
        <w:rPr>
          <w:iCs/>
          <w:sz w:val="22"/>
          <w:szCs w:val="22"/>
          <w:lang w:val="en-GB"/>
        </w:rPr>
      </w:pPr>
      <w:proofErr w:type="gramStart"/>
      <w:r w:rsidRPr="00660078">
        <w:rPr>
          <w:iCs/>
          <w:sz w:val="22"/>
          <w:szCs w:val="22"/>
          <w:lang w:val="en-US"/>
        </w:rPr>
        <w:t>With regard to</w:t>
      </w:r>
      <w:proofErr w:type="gramEnd"/>
      <w:r w:rsidRPr="00660078">
        <w:rPr>
          <w:iCs/>
          <w:sz w:val="22"/>
          <w:szCs w:val="22"/>
          <w:lang w:val="en-US"/>
        </w:rPr>
        <w:t xml:space="preserve"> PSUR submission, the MAH should take the following into account:</w:t>
      </w:r>
    </w:p>
    <w:p w14:paraId="309D34A5" w14:textId="77777777" w:rsidR="00E33783" w:rsidRPr="00355B65" w:rsidRDefault="00E33783" w:rsidP="000C7146">
      <w:pPr>
        <w:pStyle w:val="NormalWeb"/>
        <w:numPr>
          <w:ilvl w:val="0"/>
          <w:numId w:val="32"/>
        </w:numPr>
        <w:spacing w:before="0" w:beforeAutospacing="0" w:after="0" w:afterAutospacing="0"/>
        <w:rPr>
          <w:iCs/>
          <w:sz w:val="22"/>
          <w:szCs w:val="22"/>
          <w:lang w:val="en-US"/>
        </w:rPr>
      </w:pPr>
      <w:r>
        <w:rPr>
          <w:sz w:val="22"/>
          <w:szCs w:val="22"/>
          <w:lang w:val="en-US"/>
        </w:rPr>
        <w:t>PSURs shall be submitted</w:t>
      </w:r>
      <w:r w:rsidRPr="008F3BCD">
        <w:rPr>
          <w:sz w:val="22"/>
          <w:szCs w:val="22"/>
          <w:lang w:val="en-US"/>
        </w:rPr>
        <w:t xml:space="preserve"> in accordance with the requirements set out in the list of Union reference dates (EURD list) provided for under Article 107</w:t>
      </w:r>
      <w:proofErr w:type="gramStart"/>
      <w:r w:rsidRPr="008F3BCD">
        <w:rPr>
          <w:sz w:val="22"/>
          <w:szCs w:val="22"/>
          <w:lang w:val="en-US"/>
        </w:rPr>
        <w:t>c(</w:t>
      </w:r>
      <w:proofErr w:type="gramEnd"/>
      <w:r w:rsidRPr="008F3BCD">
        <w:rPr>
          <w:sz w:val="22"/>
          <w:szCs w:val="22"/>
          <w:lang w:val="en-US"/>
        </w:rPr>
        <w:t>7) of Directive 2001/83/EC and published on the European medicines web-portal</w:t>
      </w:r>
      <w:r w:rsidRPr="00355B65">
        <w:rPr>
          <w:iCs/>
          <w:sz w:val="22"/>
          <w:szCs w:val="22"/>
          <w:lang w:val="en-US"/>
        </w:rPr>
        <w:t xml:space="preserve">. Marketing </w:t>
      </w:r>
      <w:proofErr w:type="spellStart"/>
      <w:r w:rsidRPr="00355B65">
        <w:rPr>
          <w:iCs/>
          <w:sz w:val="22"/>
          <w:szCs w:val="22"/>
          <w:lang w:val="en-US"/>
        </w:rPr>
        <w:t>authorisation</w:t>
      </w:r>
      <w:proofErr w:type="spellEnd"/>
      <w:r w:rsidRPr="00355B65">
        <w:rPr>
          <w:iCs/>
          <w:sz w:val="22"/>
          <w:szCs w:val="22"/>
          <w:lang w:val="en-US"/>
        </w:rPr>
        <w:t xml:space="preserve"> holders shall continuously check the </w:t>
      </w:r>
      <w:r>
        <w:rPr>
          <w:iCs/>
          <w:sz w:val="22"/>
          <w:szCs w:val="22"/>
          <w:lang w:val="en-US"/>
        </w:rPr>
        <w:t>European medicines web-portal</w:t>
      </w:r>
      <w:r w:rsidRPr="00355B65">
        <w:rPr>
          <w:iCs/>
          <w:sz w:val="22"/>
          <w:szCs w:val="22"/>
          <w:lang w:val="en-US"/>
        </w:rPr>
        <w:t xml:space="preserve"> for the DLP and frequency of submission of the next PSUR. </w:t>
      </w:r>
    </w:p>
    <w:p w14:paraId="19F97443" w14:textId="77777777" w:rsidR="00E33783" w:rsidRPr="00355B65" w:rsidRDefault="00E33783" w:rsidP="000C7146">
      <w:pPr>
        <w:pStyle w:val="NormalWeb"/>
        <w:numPr>
          <w:ilvl w:val="0"/>
          <w:numId w:val="32"/>
        </w:numPr>
        <w:spacing w:before="0" w:beforeAutospacing="0" w:after="0" w:afterAutospacing="0"/>
        <w:rPr>
          <w:iCs/>
          <w:sz w:val="22"/>
          <w:szCs w:val="22"/>
          <w:lang w:val="en-GB"/>
        </w:rPr>
      </w:pPr>
      <w:r w:rsidRPr="00355B65">
        <w:rPr>
          <w:iCs/>
          <w:sz w:val="22"/>
          <w:szCs w:val="22"/>
          <w:lang w:val="en-US"/>
        </w:rPr>
        <w:t>For medicinal products authorized under the legal basis of Article 10(1) or Article 10a of Directive 2001/83/EC, no routine PSURs need to be submitted, unless otherwise specified in the EURD list</w:t>
      </w:r>
      <w:r w:rsidRPr="00355B65">
        <w:rPr>
          <w:iCs/>
          <w:sz w:val="22"/>
          <w:szCs w:val="22"/>
          <w:lang w:val="en-GB"/>
        </w:rPr>
        <w:t>.</w:t>
      </w:r>
    </w:p>
    <w:p w14:paraId="11EDEB69" w14:textId="37948BFE" w:rsidR="00E33783" w:rsidRPr="00355B65" w:rsidRDefault="00817520" w:rsidP="000C7146">
      <w:pPr>
        <w:pStyle w:val="NormalWeb"/>
        <w:numPr>
          <w:ilvl w:val="0"/>
          <w:numId w:val="32"/>
        </w:numPr>
        <w:spacing w:before="0" w:beforeAutospacing="0" w:after="0" w:afterAutospacing="0"/>
        <w:rPr>
          <w:iCs/>
          <w:sz w:val="22"/>
          <w:szCs w:val="22"/>
          <w:lang w:val="en-GB"/>
        </w:rPr>
      </w:pPr>
      <w:r>
        <w:rPr>
          <w:iCs/>
          <w:sz w:val="22"/>
          <w:szCs w:val="22"/>
          <w:lang w:val="en-US"/>
        </w:rPr>
        <w:t>In case the active substance will be removed in the future from the EURD list because the MAs have been withdrawn in all but one MS, the MAH shall contact that MS and propose DLP and frequency for further PSUR submissions together with a justification.</w:t>
      </w:r>
      <w:r w:rsidR="00AA46C0">
        <w:rPr>
          <w:iCs/>
          <w:sz w:val="22"/>
          <w:szCs w:val="22"/>
          <w:lang w:val="en-US"/>
        </w:rPr>
        <w:t>&gt;</w:t>
      </w:r>
    </w:p>
    <w:bookmarkEnd w:id="46"/>
    <w:p w14:paraId="19A906B7" w14:textId="58CB70E7" w:rsidR="00102B0B" w:rsidRDefault="00102B0B" w:rsidP="00102B0B">
      <w:pPr>
        <w:pStyle w:val="Default"/>
        <w:rPr>
          <w:color w:val="auto"/>
          <w:sz w:val="22"/>
          <w:szCs w:val="22"/>
          <w:lang w:val="en-US"/>
        </w:rPr>
      </w:pPr>
    </w:p>
    <w:p w14:paraId="19EDFFCA" w14:textId="77777777" w:rsidR="00AA46C0" w:rsidRDefault="00AA46C0" w:rsidP="004A5AE9">
      <w:pPr>
        <w:ind w:left="567" w:hanging="567"/>
        <w:rPr>
          <w:sz w:val="22"/>
          <w:szCs w:val="22"/>
          <w:lang w:val="en-GB"/>
        </w:rPr>
      </w:pPr>
      <w:bookmarkStart w:id="48" w:name="_Hlk103618980"/>
      <w:r>
        <w:rPr>
          <w:sz w:val="22"/>
          <w:szCs w:val="22"/>
          <w:u w:val="single"/>
          <w:lang w:val="en-GB"/>
        </w:rPr>
        <w:t>&lt;Active substance is currently not listed in the published EURD list</w:t>
      </w:r>
    </w:p>
    <w:bookmarkEnd w:id="48"/>
    <w:p w14:paraId="0FB741C3" w14:textId="77777777" w:rsidR="00AA46C0" w:rsidRPr="004A5AE9" w:rsidRDefault="00AA46C0" w:rsidP="00AA46C0">
      <w:pPr>
        <w:pStyle w:val="Default"/>
        <w:rPr>
          <w:color w:val="auto"/>
          <w:sz w:val="22"/>
          <w:szCs w:val="22"/>
          <w:lang w:val="en-GB"/>
        </w:rPr>
      </w:pPr>
    </w:p>
    <w:p w14:paraId="0473506F" w14:textId="6164367C" w:rsidR="00102B0B" w:rsidRDefault="00AA46C0" w:rsidP="00AA46C0">
      <w:pPr>
        <w:pStyle w:val="Default"/>
        <w:ind w:left="567" w:hanging="567"/>
        <w:rPr>
          <w:color w:val="auto"/>
          <w:sz w:val="22"/>
          <w:szCs w:val="22"/>
          <w:lang w:val="en-US"/>
        </w:rPr>
      </w:pPr>
      <w:r w:rsidRPr="002C5319">
        <w:rPr>
          <w:sz w:val="22"/>
          <w:szCs w:val="22"/>
          <w:lang w:val="en-US"/>
        </w:rPr>
        <w:t>&lt;</w:t>
      </w:r>
      <w:r w:rsidR="00102B0B" w:rsidRPr="00817520">
        <w:rPr>
          <w:color w:val="auto"/>
          <w:sz w:val="22"/>
          <w:szCs w:val="22"/>
          <w:lang w:val="en-US"/>
        </w:rPr>
        <w:t xml:space="preserve">The MAH shall submit the first periodic safety update report for this product with a period of{xx} months/{xx} years (i. e. DLP of {xx} months after authorization) following </w:t>
      </w:r>
      <w:proofErr w:type="spellStart"/>
      <w:r w:rsidR="00102B0B" w:rsidRPr="00817520">
        <w:rPr>
          <w:color w:val="auto"/>
          <w:sz w:val="22"/>
          <w:szCs w:val="22"/>
          <w:lang w:val="en-US"/>
        </w:rPr>
        <w:t>authorisation</w:t>
      </w:r>
      <w:proofErr w:type="spellEnd"/>
      <w:r w:rsidR="00102B0B" w:rsidRPr="00817520">
        <w:rPr>
          <w:color w:val="auto"/>
          <w:sz w:val="22"/>
          <w:szCs w:val="22"/>
          <w:lang w:val="en-US"/>
        </w:rPr>
        <w:t xml:space="preserve">. Further, MAHs shall continuously check the European medicines web-portal if the active substance has been included in the list of Union reference dates (EURD list). If yes, after </w:t>
      </w:r>
      <w:r w:rsidR="00102B0B" w:rsidRPr="00817520">
        <w:rPr>
          <w:color w:val="auto"/>
          <w:sz w:val="22"/>
          <w:szCs w:val="22"/>
          <w:lang w:val="en-US"/>
        </w:rPr>
        <w:lastRenderedPageBreak/>
        <w:t>publication in the EURD list the PSURs shall be submitted in accordance with the requirements set out in the EURD list.</w:t>
      </w:r>
      <w:r>
        <w:rPr>
          <w:color w:val="auto"/>
          <w:sz w:val="22"/>
          <w:szCs w:val="22"/>
          <w:lang w:val="en-US"/>
        </w:rPr>
        <w:t>&gt;</w:t>
      </w:r>
    </w:p>
    <w:p w14:paraId="1EC949A2" w14:textId="77777777" w:rsidR="00102B0B" w:rsidRDefault="00102B0B" w:rsidP="00102B0B">
      <w:pPr>
        <w:ind w:left="567" w:hanging="567"/>
        <w:rPr>
          <w:iCs/>
          <w:sz w:val="22"/>
          <w:szCs w:val="22"/>
          <w:lang w:val="en-US" w:eastAsia="en-GB"/>
        </w:rPr>
      </w:pPr>
    </w:p>
    <w:p w14:paraId="2B1A8014" w14:textId="5FE43654" w:rsidR="00102B0B" w:rsidRDefault="00AA46C0" w:rsidP="00102B0B">
      <w:pPr>
        <w:ind w:left="567" w:hanging="567"/>
        <w:rPr>
          <w:iCs/>
          <w:sz w:val="22"/>
          <w:szCs w:val="22"/>
          <w:lang w:val="en-US" w:eastAsia="en-GB"/>
        </w:rPr>
      </w:pPr>
      <w:r>
        <w:rPr>
          <w:sz w:val="22"/>
          <w:szCs w:val="22"/>
          <w:lang w:val="en-GB"/>
        </w:rPr>
        <w:t>&lt;</w:t>
      </w:r>
      <w:r w:rsidR="00102B0B">
        <w:rPr>
          <w:iCs/>
          <w:sz w:val="22"/>
          <w:szCs w:val="22"/>
          <w:lang w:val="en-US" w:eastAsia="en-GB"/>
        </w:rPr>
        <w:t xml:space="preserve">The medicinal product is authorized under the legal basis of Article 10(1) or Article 10a of Directive 2001/83/EC. No routine PSURs need to be submitted unless it is stated as a condition in the marketing </w:t>
      </w:r>
      <w:proofErr w:type="spellStart"/>
      <w:r w:rsidR="00102B0B">
        <w:rPr>
          <w:iCs/>
          <w:sz w:val="22"/>
          <w:szCs w:val="22"/>
          <w:lang w:val="en-US" w:eastAsia="en-GB"/>
        </w:rPr>
        <w:t>authorisation</w:t>
      </w:r>
      <w:proofErr w:type="spellEnd"/>
      <w:r w:rsidR="00102B0B">
        <w:rPr>
          <w:iCs/>
          <w:sz w:val="22"/>
          <w:szCs w:val="22"/>
          <w:lang w:val="en-US" w:eastAsia="en-GB"/>
        </w:rPr>
        <w:t xml:space="preserve">. Marketing </w:t>
      </w:r>
      <w:proofErr w:type="spellStart"/>
      <w:r w:rsidR="00102B0B">
        <w:rPr>
          <w:iCs/>
          <w:sz w:val="22"/>
          <w:szCs w:val="22"/>
          <w:lang w:val="en-US" w:eastAsia="en-GB"/>
        </w:rPr>
        <w:t>authorisation</w:t>
      </w:r>
      <w:proofErr w:type="spellEnd"/>
      <w:r w:rsidR="00102B0B">
        <w:rPr>
          <w:iCs/>
          <w:sz w:val="22"/>
          <w:szCs w:val="22"/>
          <w:lang w:val="en-US" w:eastAsia="en-GB"/>
        </w:rPr>
        <w:t xml:space="preserve"> holders shall continuously check the European medicines web-portal to see </w:t>
      </w:r>
      <w:proofErr w:type="gramStart"/>
      <w:r w:rsidR="00102B0B">
        <w:rPr>
          <w:iCs/>
          <w:sz w:val="22"/>
          <w:szCs w:val="22"/>
          <w:lang w:val="en-US" w:eastAsia="en-GB"/>
        </w:rPr>
        <w:t>if  the</w:t>
      </w:r>
      <w:proofErr w:type="gramEnd"/>
      <w:r w:rsidR="00102B0B">
        <w:rPr>
          <w:iCs/>
          <w:sz w:val="22"/>
          <w:szCs w:val="22"/>
          <w:lang w:val="en-US" w:eastAsia="en-GB"/>
        </w:rPr>
        <w:t xml:space="preserve"> active substance has  been included in the list of Union reference dates (EURD list). If yes, the PSURs shall be submitted in accordance with the requirements set out in the EURD list.</w:t>
      </w:r>
      <w:r>
        <w:rPr>
          <w:iCs/>
          <w:sz w:val="22"/>
          <w:szCs w:val="22"/>
          <w:lang w:val="en-US" w:eastAsia="en-GB"/>
        </w:rPr>
        <w:t>&gt;</w:t>
      </w:r>
    </w:p>
    <w:p w14:paraId="32B049E5" w14:textId="77777777" w:rsidR="00414AB3" w:rsidRPr="00CB7863" w:rsidRDefault="00414AB3">
      <w:pPr>
        <w:jc w:val="both"/>
        <w:rPr>
          <w:snapToGrid w:val="0"/>
          <w:sz w:val="22"/>
          <w:szCs w:val="22"/>
          <w:lang w:val="en-GB"/>
        </w:rPr>
      </w:pPr>
    </w:p>
    <w:p w14:paraId="300FACBC" w14:textId="77777777" w:rsidR="00414AB3" w:rsidRDefault="00414AB3">
      <w:pPr>
        <w:jc w:val="both"/>
        <w:rPr>
          <w:snapToGrid w:val="0"/>
          <w:sz w:val="22"/>
          <w:szCs w:val="22"/>
          <w:lang w:val="en-GB"/>
        </w:rPr>
      </w:pPr>
    </w:p>
    <w:p w14:paraId="64627A44" w14:textId="77777777" w:rsidR="00695352" w:rsidRDefault="00695352">
      <w:pPr>
        <w:jc w:val="both"/>
        <w:rPr>
          <w:snapToGrid w:val="0"/>
          <w:sz w:val="22"/>
          <w:szCs w:val="22"/>
          <w:lang w:val="en-GB"/>
        </w:rPr>
      </w:pPr>
      <w:r w:rsidRPr="00F27FDE">
        <w:rPr>
          <w:b/>
          <w:snapToGrid w:val="0"/>
          <w:sz w:val="22"/>
          <w:szCs w:val="22"/>
          <w:lang w:val="en-GB"/>
        </w:rPr>
        <w:t>Common renewal date</w:t>
      </w:r>
    </w:p>
    <w:p w14:paraId="4E5138FE" w14:textId="77777777" w:rsidR="002A6A2C" w:rsidRDefault="002A6A2C" w:rsidP="00F27FDE">
      <w:pPr>
        <w:rPr>
          <w:sz w:val="22"/>
          <w:szCs w:val="22"/>
          <w:lang w:val="en-GB"/>
        </w:rPr>
      </w:pPr>
    </w:p>
    <w:p w14:paraId="1D044C9B" w14:textId="77777777" w:rsidR="002A6A2C" w:rsidRPr="00F27FDE" w:rsidRDefault="002A6A2C" w:rsidP="00F27FDE">
      <w:pPr>
        <w:rPr>
          <w:sz w:val="22"/>
          <w:szCs w:val="22"/>
          <w:lang w:val="en-GB"/>
        </w:rPr>
      </w:pPr>
    </w:p>
    <w:p w14:paraId="48FB921A" w14:textId="77777777" w:rsidR="00695352" w:rsidRDefault="00695352">
      <w:pPr>
        <w:widowControl w:val="0"/>
        <w:rPr>
          <w:b/>
          <w:snapToGrid w:val="0"/>
          <w:sz w:val="22"/>
          <w:lang w:val="en-GB"/>
        </w:rPr>
      </w:pPr>
    </w:p>
    <w:p w14:paraId="7620C755" w14:textId="77777777" w:rsidR="00695352" w:rsidRDefault="00695352">
      <w:pPr>
        <w:pStyle w:val="Heading1"/>
        <w:spacing w:before="0" w:after="0"/>
        <w:ind w:left="578" w:hanging="578"/>
        <w:jc w:val="both"/>
        <w:rPr>
          <w:lang w:val="en-GB"/>
        </w:rPr>
      </w:pPr>
      <w:bookmarkStart w:id="49" w:name="_Toc499041749"/>
      <w:bookmarkStart w:id="50" w:name="_Toc103063961"/>
      <w:r>
        <w:rPr>
          <w:lang w:val="en-GB"/>
        </w:rPr>
        <w:t>BENEFIT RISK ASSESSMENT</w:t>
      </w:r>
      <w:bookmarkEnd w:id="49"/>
      <w:bookmarkEnd w:id="50"/>
    </w:p>
    <w:p w14:paraId="7BFF3AF3" w14:textId="77777777" w:rsidR="00716759" w:rsidRPr="003E4C80" w:rsidRDefault="00716759">
      <w:pPr>
        <w:widowControl w:val="0"/>
        <w:rPr>
          <w:b/>
          <w:snapToGrid w:val="0"/>
          <w:sz w:val="22"/>
          <w:lang w:val="en-GB"/>
        </w:rPr>
      </w:pPr>
    </w:p>
    <w:p w14:paraId="58F84F34" w14:textId="77777777" w:rsidR="00695352" w:rsidRPr="003E4C80" w:rsidRDefault="00695352">
      <w:pPr>
        <w:widowControl w:val="0"/>
        <w:rPr>
          <w:b/>
          <w:snapToGrid w:val="0"/>
          <w:sz w:val="22"/>
          <w:lang w:val="en-GB"/>
        </w:rPr>
      </w:pPr>
    </w:p>
    <w:p w14:paraId="49035CAD" w14:textId="77777777" w:rsidR="00695352" w:rsidRPr="003E4C80" w:rsidRDefault="00695352">
      <w:pPr>
        <w:pStyle w:val="Heading1"/>
        <w:spacing w:before="0" w:after="0"/>
        <w:ind w:left="578" w:hanging="578"/>
        <w:jc w:val="both"/>
        <w:rPr>
          <w:lang w:val="en-GB"/>
        </w:rPr>
      </w:pPr>
      <w:bookmarkStart w:id="51" w:name="_Toc85264821"/>
      <w:bookmarkStart w:id="52" w:name="_Toc499041750"/>
      <w:bookmarkStart w:id="53" w:name="_Toc103063962"/>
      <w:r w:rsidRPr="003E4C80">
        <w:rPr>
          <w:lang w:val="en-GB"/>
        </w:rPr>
        <w:t xml:space="preserve">LIST OF </w:t>
      </w:r>
      <w:proofErr w:type="gramStart"/>
      <w:r w:rsidRPr="003E4C80">
        <w:rPr>
          <w:lang w:val="en-GB"/>
        </w:rPr>
        <w:t>QUESTIONS  as</w:t>
      </w:r>
      <w:proofErr w:type="gramEnd"/>
      <w:r w:rsidRPr="003E4C80">
        <w:rPr>
          <w:lang w:val="en-GB"/>
        </w:rPr>
        <w:t xml:space="preserve"> proposed by RMS</w:t>
      </w:r>
      <w:bookmarkEnd w:id="51"/>
      <w:bookmarkEnd w:id="52"/>
      <w:bookmarkEnd w:id="53"/>
    </w:p>
    <w:p w14:paraId="21072A12" w14:textId="77777777" w:rsidR="00695352" w:rsidRDefault="00695352">
      <w:pPr>
        <w:rPr>
          <w:sz w:val="22"/>
          <w:szCs w:val="22"/>
          <w:lang w:val="en-GB"/>
        </w:rPr>
      </w:pPr>
    </w:p>
    <w:p w14:paraId="42BE613E" w14:textId="77777777" w:rsidR="00695352" w:rsidRDefault="00695352">
      <w:pPr>
        <w:pStyle w:val="Heading2"/>
        <w:spacing w:before="0" w:after="0"/>
        <w:ind w:left="578" w:hanging="578"/>
        <w:jc w:val="both"/>
      </w:pPr>
      <w:bookmarkStart w:id="54" w:name="_Toc85264822"/>
      <w:bookmarkStart w:id="55" w:name="_Toc499041751"/>
      <w:bookmarkStart w:id="56" w:name="_Toc103063963"/>
      <w:proofErr w:type="spellStart"/>
      <w:r>
        <w:t>Quality</w:t>
      </w:r>
      <w:proofErr w:type="spellEnd"/>
      <w:r>
        <w:t xml:space="preserve"> </w:t>
      </w:r>
      <w:proofErr w:type="spellStart"/>
      <w:r>
        <w:t>aspects</w:t>
      </w:r>
      <w:bookmarkEnd w:id="54"/>
      <w:bookmarkEnd w:id="55"/>
      <w:bookmarkEnd w:id="56"/>
      <w:proofErr w:type="spellEnd"/>
    </w:p>
    <w:p w14:paraId="1CA56137" w14:textId="77777777" w:rsidR="00695352" w:rsidRDefault="00695352">
      <w:pPr>
        <w:jc w:val="both"/>
        <w:rPr>
          <w:snapToGrid w:val="0"/>
        </w:rPr>
      </w:pPr>
    </w:p>
    <w:p w14:paraId="0F8F3EB8" w14:textId="77777777" w:rsidR="00695352" w:rsidRDefault="00BA0F91">
      <w:pPr>
        <w:jc w:val="both"/>
        <w:rPr>
          <w:b/>
          <w:snapToGrid w:val="0"/>
          <w:sz w:val="22"/>
          <w:szCs w:val="22"/>
          <w:u w:val="single"/>
          <w:lang w:val="en-GB"/>
        </w:rPr>
      </w:pPr>
      <w:r>
        <w:rPr>
          <w:b/>
          <w:snapToGrid w:val="0"/>
          <w:sz w:val="22"/>
          <w:szCs w:val="22"/>
          <w:u w:val="single"/>
          <w:lang w:val="en-GB"/>
        </w:rPr>
        <w:t>Major objections</w:t>
      </w:r>
    </w:p>
    <w:p w14:paraId="50400316" w14:textId="77777777" w:rsidR="003A749E" w:rsidRDefault="003A749E">
      <w:pPr>
        <w:rPr>
          <w:b/>
          <w:snapToGrid w:val="0"/>
          <w:sz w:val="22"/>
          <w:szCs w:val="22"/>
          <w:lang w:val="en-GB"/>
        </w:rPr>
      </w:pPr>
    </w:p>
    <w:p w14:paraId="2E872A03" w14:textId="07E751F6" w:rsidR="00695352" w:rsidRDefault="00695352">
      <w:pPr>
        <w:rPr>
          <w:b/>
          <w:snapToGrid w:val="0"/>
          <w:sz w:val="22"/>
          <w:szCs w:val="22"/>
          <w:lang w:val="en-GB"/>
        </w:rPr>
      </w:pPr>
      <w:r>
        <w:rPr>
          <w:b/>
          <w:snapToGrid w:val="0"/>
          <w:sz w:val="22"/>
          <w:szCs w:val="22"/>
          <w:lang w:val="en-GB"/>
        </w:rPr>
        <w:t xml:space="preserve">Drug substance </w:t>
      </w:r>
    </w:p>
    <w:p w14:paraId="39ED8330" w14:textId="77777777" w:rsidR="00695352" w:rsidRDefault="00695352">
      <w:pPr>
        <w:rPr>
          <w:sz w:val="22"/>
          <w:szCs w:val="22"/>
          <w:lang w:val="en-GB"/>
        </w:rPr>
      </w:pPr>
    </w:p>
    <w:p w14:paraId="67CEAC51" w14:textId="77777777" w:rsidR="00695352" w:rsidRDefault="00695352">
      <w:pPr>
        <w:rPr>
          <w:b/>
          <w:sz w:val="22"/>
          <w:szCs w:val="22"/>
          <w:lang w:val="en-US"/>
        </w:rPr>
      </w:pPr>
      <w:r>
        <w:rPr>
          <w:b/>
          <w:sz w:val="22"/>
          <w:szCs w:val="22"/>
          <w:lang w:val="en-US"/>
        </w:rPr>
        <w:t>Drug product</w:t>
      </w:r>
    </w:p>
    <w:p w14:paraId="13B4CEF9" w14:textId="3F2FD7D8" w:rsidR="00695352" w:rsidRDefault="00695352">
      <w:pPr>
        <w:pStyle w:val="TOC3"/>
        <w:rPr>
          <w:smallCaps w:val="0"/>
          <w:szCs w:val="22"/>
          <w:lang w:val="en-US"/>
        </w:rPr>
      </w:pPr>
    </w:p>
    <w:p w14:paraId="297851D0" w14:textId="77777777" w:rsidR="003A749E" w:rsidRPr="003A749E" w:rsidRDefault="003A749E" w:rsidP="003A749E">
      <w:pPr>
        <w:rPr>
          <w:lang w:val="en-US"/>
        </w:rPr>
      </w:pPr>
    </w:p>
    <w:p w14:paraId="1A74DA3C" w14:textId="77777777" w:rsidR="00695352" w:rsidRDefault="007B0CCA">
      <w:pPr>
        <w:rPr>
          <w:b/>
          <w:sz w:val="22"/>
          <w:szCs w:val="22"/>
          <w:u w:val="single"/>
          <w:lang w:val="en-US"/>
        </w:rPr>
      </w:pPr>
      <w:r>
        <w:rPr>
          <w:b/>
          <w:sz w:val="22"/>
          <w:szCs w:val="22"/>
          <w:u w:val="single"/>
          <w:lang w:val="en-US"/>
        </w:rPr>
        <w:t>Other concerns</w:t>
      </w:r>
    </w:p>
    <w:p w14:paraId="59E447D0" w14:textId="77777777" w:rsidR="003A749E" w:rsidRDefault="003A749E">
      <w:pPr>
        <w:rPr>
          <w:b/>
          <w:snapToGrid w:val="0"/>
          <w:sz w:val="22"/>
          <w:szCs w:val="22"/>
          <w:lang w:val="en-US"/>
        </w:rPr>
      </w:pPr>
    </w:p>
    <w:p w14:paraId="5DE3C416" w14:textId="42C35017" w:rsidR="00695352" w:rsidRDefault="00695352">
      <w:pPr>
        <w:rPr>
          <w:b/>
          <w:snapToGrid w:val="0"/>
          <w:sz w:val="22"/>
          <w:szCs w:val="22"/>
          <w:lang w:val="en-US"/>
        </w:rPr>
      </w:pPr>
      <w:r>
        <w:rPr>
          <w:b/>
          <w:snapToGrid w:val="0"/>
          <w:sz w:val="22"/>
          <w:szCs w:val="22"/>
          <w:lang w:val="en-US"/>
        </w:rPr>
        <w:t xml:space="preserve">Drug substance </w:t>
      </w:r>
    </w:p>
    <w:p w14:paraId="1CA046E5" w14:textId="77777777" w:rsidR="00695352" w:rsidRDefault="00695352">
      <w:pPr>
        <w:rPr>
          <w:b/>
          <w:snapToGrid w:val="0"/>
          <w:sz w:val="22"/>
          <w:szCs w:val="22"/>
          <w:lang w:val="en-GB"/>
        </w:rPr>
      </w:pPr>
    </w:p>
    <w:p w14:paraId="4BCC815A" w14:textId="77777777" w:rsidR="00695352" w:rsidRDefault="00695352">
      <w:pPr>
        <w:rPr>
          <w:sz w:val="22"/>
          <w:szCs w:val="22"/>
        </w:rPr>
      </w:pPr>
      <w:proofErr w:type="gramStart"/>
      <w:r>
        <w:rPr>
          <w:b/>
          <w:snapToGrid w:val="0"/>
          <w:sz w:val="22"/>
          <w:szCs w:val="22"/>
        </w:rPr>
        <w:t>Drug product</w:t>
      </w:r>
      <w:proofErr w:type="gramEnd"/>
    </w:p>
    <w:p w14:paraId="7F8B4271" w14:textId="77777777" w:rsidR="00695352" w:rsidRDefault="00695352">
      <w:pPr>
        <w:rPr>
          <w:sz w:val="22"/>
          <w:szCs w:val="22"/>
        </w:rPr>
      </w:pPr>
    </w:p>
    <w:p w14:paraId="45FB996C" w14:textId="77777777" w:rsidR="00716759" w:rsidRDefault="00716759">
      <w:pPr>
        <w:rPr>
          <w:sz w:val="22"/>
          <w:szCs w:val="22"/>
        </w:rPr>
      </w:pPr>
    </w:p>
    <w:p w14:paraId="603996BB" w14:textId="77777777" w:rsidR="00695352" w:rsidRDefault="00695352">
      <w:pPr>
        <w:pStyle w:val="Heading2"/>
        <w:spacing w:before="0" w:after="0"/>
        <w:ind w:left="578" w:hanging="578"/>
        <w:jc w:val="both"/>
        <w:rPr>
          <w:sz w:val="22"/>
          <w:szCs w:val="22"/>
          <w:lang w:val="it-IT"/>
        </w:rPr>
      </w:pPr>
      <w:bookmarkStart w:id="57" w:name="_Toc85264823"/>
      <w:bookmarkStart w:id="58" w:name="_Toc499041752"/>
      <w:bookmarkStart w:id="59" w:name="_Toc103063964"/>
      <w:r>
        <w:rPr>
          <w:sz w:val="22"/>
          <w:szCs w:val="22"/>
          <w:lang w:val="it-IT"/>
        </w:rPr>
        <w:t>Non clinical aspects</w:t>
      </w:r>
      <w:bookmarkEnd w:id="57"/>
      <w:bookmarkEnd w:id="58"/>
      <w:bookmarkEnd w:id="59"/>
    </w:p>
    <w:p w14:paraId="1C585D40" w14:textId="77777777" w:rsidR="00695352" w:rsidRDefault="00695352">
      <w:pPr>
        <w:rPr>
          <w:snapToGrid w:val="0"/>
          <w:sz w:val="22"/>
          <w:szCs w:val="22"/>
          <w:lang w:val="it-IT"/>
        </w:rPr>
      </w:pPr>
    </w:p>
    <w:p w14:paraId="04FE2783" w14:textId="77777777" w:rsidR="00695352" w:rsidRDefault="00BA0F91">
      <w:pPr>
        <w:jc w:val="both"/>
        <w:rPr>
          <w:b/>
          <w:snapToGrid w:val="0"/>
          <w:sz w:val="22"/>
          <w:szCs w:val="22"/>
          <w:u w:val="single"/>
          <w:lang w:val="en-GB"/>
        </w:rPr>
      </w:pPr>
      <w:r>
        <w:rPr>
          <w:b/>
          <w:snapToGrid w:val="0"/>
          <w:sz w:val="22"/>
          <w:szCs w:val="22"/>
          <w:u w:val="single"/>
          <w:lang w:val="en-GB"/>
        </w:rPr>
        <w:t>Major objections</w:t>
      </w:r>
    </w:p>
    <w:p w14:paraId="253E761A" w14:textId="77777777" w:rsidR="00695352" w:rsidRDefault="00695352">
      <w:pPr>
        <w:rPr>
          <w:sz w:val="22"/>
          <w:szCs w:val="22"/>
          <w:lang w:val="en-GB"/>
        </w:rPr>
      </w:pPr>
    </w:p>
    <w:p w14:paraId="68458F0C" w14:textId="77777777" w:rsidR="00695352" w:rsidRDefault="00695352">
      <w:pPr>
        <w:rPr>
          <w:snapToGrid w:val="0"/>
          <w:sz w:val="22"/>
          <w:szCs w:val="22"/>
          <w:lang w:val="en-GB"/>
        </w:rPr>
      </w:pPr>
      <w:r>
        <w:rPr>
          <w:snapToGrid w:val="0"/>
          <w:sz w:val="22"/>
          <w:szCs w:val="22"/>
          <w:lang w:val="en-GB"/>
        </w:rPr>
        <w:t>Pharmacology</w:t>
      </w:r>
    </w:p>
    <w:p w14:paraId="4F8DA3C3" w14:textId="77777777" w:rsidR="00695352" w:rsidRDefault="00695352">
      <w:pPr>
        <w:rPr>
          <w:snapToGrid w:val="0"/>
          <w:sz w:val="22"/>
          <w:szCs w:val="22"/>
          <w:lang w:val="en-GB"/>
        </w:rPr>
      </w:pPr>
      <w:r>
        <w:rPr>
          <w:snapToGrid w:val="0"/>
          <w:sz w:val="22"/>
          <w:szCs w:val="22"/>
          <w:lang w:val="en-GB"/>
        </w:rPr>
        <w:t>Pharmacokinetics</w:t>
      </w:r>
    </w:p>
    <w:p w14:paraId="07D058F8" w14:textId="77777777" w:rsidR="00695352" w:rsidRDefault="00695352">
      <w:pPr>
        <w:rPr>
          <w:snapToGrid w:val="0"/>
          <w:sz w:val="22"/>
          <w:szCs w:val="22"/>
          <w:lang w:val="en-GB"/>
        </w:rPr>
      </w:pPr>
      <w:r>
        <w:rPr>
          <w:snapToGrid w:val="0"/>
          <w:sz w:val="22"/>
          <w:szCs w:val="22"/>
          <w:lang w:val="en-GB"/>
        </w:rPr>
        <w:t>Toxicology</w:t>
      </w:r>
    </w:p>
    <w:p w14:paraId="5EF1CF80" w14:textId="77777777" w:rsidR="00695352" w:rsidRDefault="00695352">
      <w:pPr>
        <w:rPr>
          <w:snapToGrid w:val="0"/>
          <w:sz w:val="22"/>
          <w:szCs w:val="22"/>
          <w:lang w:val="en-GB"/>
        </w:rPr>
      </w:pPr>
    </w:p>
    <w:p w14:paraId="7DB23E2F" w14:textId="77777777" w:rsidR="00695352" w:rsidRDefault="007B0CCA">
      <w:pPr>
        <w:rPr>
          <w:b/>
          <w:sz w:val="22"/>
          <w:szCs w:val="22"/>
          <w:u w:val="single"/>
          <w:lang w:val="en-GB"/>
        </w:rPr>
      </w:pPr>
      <w:r>
        <w:rPr>
          <w:b/>
          <w:sz w:val="22"/>
          <w:szCs w:val="22"/>
          <w:u w:val="single"/>
          <w:lang w:val="en-GB"/>
        </w:rPr>
        <w:t>Other concerns</w:t>
      </w:r>
    </w:p>
    <w:p w14:paraId="3A08855D" w14:textId="77777777" w:rsidR="00695352" w:rsidRDefault="00695352">
      <w:pPr>
        <w:rPr>
          <w:snapToGrid w:val="0"/>
          <w:sz w:val="22"/>
          <w:szCs w:val="22"/>
          <w:lang w:val="en-US"/>
        </w:rPr>
      </w:pPr>
    </w:p>
    <w:p w14:paraId="73F11706" w14:textId="77777777" w:rsidR="00695352" w:rsidRDefault="00695352">
      <w:pPr>
        <w:rPr>
          <w:snapToGrid w:val="0"/>
          <w:sz w:val="22"/>
          <w:szCs w:val="22"/>
        </w:rPr>
      </w:pPr>
      <w:proofErr w:type="spellStart"/>
      <w:r>
        <w:rPr>
          <w:snapToGrid w:val="0"/>
          <w:sz w:val="22"/>
          <w:szCs w:val="22"/>
        </w:rPr>
        <w:t>Pharmacology</w:t>
      </w:r>
      <w:proofErr w:type="spellEnd"/>
    </w:p>
    <w:p w14:paraId="030D4402" w14:textId="77777777" w:rsidR="00695352" w:rsidRDefault="00695352">
      <w:pPr>
        <w:rPr>
          <w:snapToGrid w:val="0"/>
          <w:sz w:val="22"/>
          <w:szCs w:val="22"/>
        </w:rPr>
      </w:pPr>
      <w:r>
        <w:rPr>
          <w:snapToGrid w:val="0"/>
          <w:sz w:val="22"/>
          <w:szCs w:val="22"/>
        </w:rPr>
        <w:t>Pharmacokinetics</w:t>
      </w:r>
    </w:p>
    <w:p w14:paraId="2EF6B9E6" w14:textId="77777777" w:rsidR="00695352" w:rsidRDefault="00695352">
      <w:pPr>
        <w:rPr>
          <w:snapToGrid w:val="0"/>
          <w:sz w:val="22"/>
          <w:szCs w:val="22"/>
        </w:rPr>
      </w:pPr>
      <w:proofErr w:type="spellStart"/>
      <w:r>
        <w:rPr>
          <w:snapToGrid w:val="0"/>
          <w:sz w:val="22"/>
          <w:szCs w:val="22"/>
        </w:rPr>
        <w:t>Toxicology</w:t>
      </w:r>
      <w:proofErr w:type="spellEnd"/>
    </w:p>
    <w:p w14:paraId="4A4676BC" w14:textId="77777777" w:rsidR="00695352" w:rsidRDefault="00695352">
      <w:pPr>
        <w:rPr>
          <w:snapToGrid w:val="0"/>
          <w:sz w:val="22"/>
          <w:szCs w:val="22"/>
        </w:rPr>
      </w:pPr>
    </w:p>
    <w:p w14:paraId="70EF45A0" w14:textId="77777777" w:rsidR="00414AB3" w:rsidRDefault="00414AB3">
      <w:pPr>
        <w:rPr>
          <w:snapToGrid w:val="0"/>
          <w:sz w:val="22"/>
          <w:szCs w:val="22"/>
        </w:rPr>
      </w:pPr>
    </w:p>
    <w:p w14:paraId="264F0470" w14:textId="77777777" w:rsidR="00695352" w:rsidRDefault="00695352">
      <w:pPr>
        <w:pStyle w:val="Heading2"/>
        <w:rPr>
          <w:sz w:val="22"/>
          <w:szCs w:val="22"/>
        </w:rPr>
      </w:pPr>
      <w:bookmarkStart w:id="60" w:name="_Toc85264824"/>
      <w:bookmarkStart w:id="61" w:name="_Toc499041753"/>
      <w:bookmarkStart w:id="62" w:name="_Toc103063965"/>
      <w:proofErr w:type="spellStart"/>
      <w:r>
        <w:rPr>
          <w:sz w:val="22"/>
          <w:szCs w:val="22"/>
        </w:rPr>
        <w:t>Clinical</w:t>
      </w:r>
      <w:proofErr w:type="spellEnd"/>
      <w:r>
        <w:rPr>
          <w:sz w:val="22"/>
          <w:szCs w:val="22"/>
        </w:rPr>
        <w:t xml:space="preserve"> </w:t>
      </w:r>
      <w:proofErr w:type="spellStart"/>
      <w:r>
        <w:rPr>
          <w:sz w:val="22"/>
          <w:szCs w:val="22"/>
        </w:rPr>
        <w:t>aspects</w:t>
      </w:r>
      <w:bookmarkEnd w:id="60"/>
      <w:bookmarkEnd w:id="61"/>
      <w:bookmarkEnd w:id="62"/>
      <w:proofErr w:type="spellEnd"/>
    </w:p>
    <w:p w14:paraId="4069F329" w14:textId="77777777" w:rsidR="00695352" w:rsidRDefault="00695352">
      <w:pPr>
        <w:ind w:left="567" w:hanging="567"/>
        <w:rPr>
          <w:sz w:val="22"/>
          <w:szCs w:val="22"/>
        </w:rPr>
      </w:pPr>
    </w:p>
    <w:p w14:paraId="3BA247C2" w14:textId="77777777" w:rsidR="00695352" w:rsidRDefault="00BA0F91">
      <w:pPr>
        <w:jc w:val="both"/>
        <w:rPr>
          <w:b/>
          <w:snapToGrid w:val="0"/>
          <w:sz w:val="22"/>
          <w:szCs w:val="22"/>
          <w:u w:val="single"/>
          <w:lang w:val="en-GB"/>
        </w:rPr>
      </w:pPr>
      <w:r>
        <w:rPr>
          <w:b/>
          <w:snapToGrid w:val="0"/>
          <w:sz w:val="22"/>
          <w:szCs w:val="22"/>
          <w:u w:val="single"/>
          <w:lang w:val="en-GB"/>
        </w:rPr>
        <w:t>Major objections</w:t>
      </w:r>
    </w:p>
    <w:p w14:paraId="5BA7AB7A" w14:textId="77777777" w:rsidR="00695352" w:rsidRDefault="00695352">
      <w:pPr>
        <w:ind w:left="567" w:hanging="567"/>
        <w:rPr>
          <w:snapToGrid w:val="0"/>
          <w:sz w:val="22"/>
          <w:szCs w:val="22"/>
          <w:lang w:val="en-GB"/>
        </w:rPr>
      </w:pPr>
    </w:p>
    <w:p w14:paraId="4A6A4488" w14:textId="77777777" w:rsidR="00695352" w:rsidRDefault="00695352">
      <w:pPr>
        <w:rPr>
          <w:snapToGrid w:val="0"/>
          <w:sz w:val="22"/>
          <w:szCs w:val="22"/>
          <w:lang w:val="en-GB"/>
        </w:rPr>
      </w:pPr>
      <w:r>
        <w:rPr>
          <w:snapToGrid w:val="0"/>
          <w:sz w:val="22"/>
          <w:szCs w:val="22"/>
          <w:lang w:val="en-GB"/>
        </w:rPr>
        <w:lastRenderedPageBreak/>
        <w:t>Pharmacokinetics</w:t>
      </w:r>
    </w:p>
    <w:p w14:paraId="69D3EDBF" w14:textId="77777777" w:rsidR="00695352" w:rsidRDefault="00695352">
      <w:pPr>
        <w:rPr>
          <w:snapToGrid w:val="0"/>
          <w:sz w:val="22"/>
          <w:szCs w:val="22"/>
          <w:lang w:val="en-GB"/>
        </w:rPr>
      </w:pPr>
      <w:r>
        <w:rPr>
          <w:snapToGrid w:val="0"/>
          <w:sz w:val="22"/>
          <w:szCs w:val="22"/>
          <w:lang w:val="en-GB"/>
        </w:rPr>
        <w:t>Pharmacodynamics</w:t>
      </w:r>
    </w:p>
    <w:p w14:paraId="02549826" w14:textId="77777777" w:rsidR="00695352" w:rsidRDefault="00695352">
      <w:pPr>
        <w:rPr>
          <w:snapToGrid w:val="0"/>
          <w:sz w:val="22"/>
          <w:szCs w:val="22"/>
          <w:lang w:val="en-GB"/>
        </w:rPr>
      </w:pPr>
      <w:r>
        <w:rPr>
          <w:snapToGrid w:val="0"/>
          <w:sz w:val="22"/>
          <w:szCs w:val="22"/>
          <w:lang w:val="en-GB"/>
        </w:rPr>
        <w:t>Efficacy</w:t>
      </w:r>
    </w:p>
    <w:p w14:paraId="025DA288" w14:textId="77777777" w:rsidR="00695352" w:rsidRDefault="00695352">
      <w:pPr>
        <w:rPr>
          <w:snapToGrid w:val="0"/>
          <w:sz w:val="22"/>
          <w:szCs w:val="22"/>
          <w:lang w:val="en-GB"/>
        </w:rPr>
      </w:pPr>
      <w:r>
        <w:rPr>
          <w:snapToGrid w:val="0"/>
          <w:sz w:val="22"/>
          <w:szCs w:val="22"/>
          <w:lang w:val="en-GB"/>
        </w:rPr>
        <w:t>Safety</w:t>
      </w:r>
    </w:p>
    <w:p w14:paraId="5D30DBC7" w14:textId="77777777" w:rsidR="00695352" w:rsidRDefault="00695352">
      <w:pPr>
        <w:rPr>
          <w:snapToGrid w:val="0"/>
          <w:sz w:val="22"/>
          <w:szCs w:val="22"/>
          <w:lang w:val="en-GB"/>
        </w:rPr>
      </w:pPr>
      <w:r>
        <w:rPr>
          <w:snapToGrid w:val="0"/>
          <w:sz w:val="22"/>
          <w:szCs w:val="22"/>
          <w:lang w:val="en-GB"/>
        </w:rPr>
        <w:t>Pharmacovigilance system</w:t>
      </w:r>
    </w:p>
    <w:p w14:paraId="366C3DC0" w14:textId="77777777" w:rsidR="00695352" w:rsidRDefault="00695352">
      <w:pPr>
        <w:rPr>
          <w:snapToGrid w:val="0"/>
          <w:sz w:val="22"/>
          <w:szCs w:val="22"/>
          <w:lang w:val="en-GB"/>
        </w:rPr>
      </w:pPr>
      <w:r>
        <w:rPr>
          <w:snapToGrid w:val="0"/>
          <w:sz w:val="22"/>
          <w:szCs w:val="22"/>
          <w:lang w:val="en-GB"/>
        </w:rPr>
        <w:t>Risk Management Plan</w:t>
      </w:r>
    </w:p>
    <w:p w14:paraId="7189C67D" w14:textId="77777777" w:rsidR="00695352" w:rsidRDefault="00695352">
      <w:pPr>
        <w:rPr>
          <w:sz w:val="22"/>
          <w:szCs w:val="22"/>
          <w:lang w:val="en-GB"/>
        </w:rPr>
      </w:pPr>
    </w:p>
    <w:p w14:paraId="4D909E26" w14:textId="77777777" w:rsidR="00695352" w:rsidRDefault="00695352">
      <w:pPr>
        <w:rPr>
          <w:sz w:val="22"/>
          <w:szCs w:val="22"/>
          <w:lang w:val="en-GB"/>
        </w:rPr>
      </w:pPr>
    </w:p>
    <w:p w14:paraId="400FF1A5" w14:textId="77777777" w:rsidR="00695352" w:rsidRDefault="007B0CCA">
      <w:pPr>
        <w:rPr>
          <w:b/>
          <w:sz w:val="22"/>
          <w:szCs w:val="22"/>
          <w:u w:val="single"/>
          <w:lang w:val="en-GB"/>
        </w:rPr>
      </w:pPr>
      <w:r>
        <w:rPr>
          <w:b/>
          <w:sz w:val="22"/>
          <w:szCs w:val="22"/>
          <w:u w:val="single"/>
          <w:lang w:val="en-GB"/>
        </w:rPr>
        <w:t>Other concerns</w:t>
      </w:r>
    </w:p>
    <w:p w14:paraId="3EB6189D" w14:textId="77777777" w:rsidR="00695352" w:rsidRDefault="00695352">
      <w:pPr>
        <w:pStyle w:val="Header"/>
        <w:rPr>
          <w:snapToGrid w:val="0"/>
          <w:sz w:val="22"/>
          <w:szCs w:val="22"/>
          <w:lang w:val="en-GB"/>
        </w:rPr>
      </w:pPr>
    </w:p>
    <w:p w14:paraId="6ADB186C" w14:textId="77777777" w:rsidR="00695352" w:rsidRDefault="00695352">
      <w:pPr>
        <w:rPr>
          <w:snapToGrid w:val="0"/>
          <w:sz w:val="22"/>
          <w:szCs w:val="22"/>
          <w:lang w:val="en-GB"/>
        </w:rPr>
      </w:pPr>
      <w:r>
        <w:rPr>
          <w:snapToGrid w:val="0"/>
          <w:sz w:val="22"/>
          <w:szCs w:val="22"/>
          <w:lang w:val="en-GB"/>
        </w:rPr>
        <w:t>Pharmacokinetics</w:t>
      </w:r>
    </w:p>
    <w:p w14:paraId="7244DBD2" w14:textId="77777777" w:rsidR="00695352" w:rsidRDefault="00695352">
      <w:pPr>
        <w:rPr>
          <w:snapToGrid w:val="0"/>
          <w:sz w:val="22"/>
          <w:szCs w:val="22"/>
          <w:lang w:val="en-GB"/>
        </w:rPr>
      </w:pPr>
      <w:r>
        <w:rPr>
          <w:snapToGrid w:val="0"/>
          <w:sz w:val="22"/>
          <w:szCs w:val="22"/>
          <w:lang w:val="en-GB"/>
        </w:rPr>
        <w:t>Pharmacodynamics</w:t>
      </w:r>
    </w:p>
    <w:p w14:paraId="56B1F967" w14:textId="77777777" w:rsidR="00695352" w:rsidRDefault="00695352">
      <w:pPr>
        <w:rPr>
          <w:snapToGrid w:val="0"/>
          <w:sz w:val="22"/>
          <w:szCs w:val="22"/>
          <w:lang w:val="en-GB"/>
        </w:rPr>
      </w:pPr>
      <w:r>
        <w:rPr>
          <w:snapToGrid w:val="0"/>
          <w:sz w:val="22"/>
          <w:szCs w:val="22"/>
          <w:lang w:val="en-GB"/>
        </w:rPr>
        <w:t>Efficacy</w:t>
      </w:r>
    </w:p>
    <w:p w14:paraId="04B9D6D6" w14:textId="77777777" w:rsidR="00695352" w:rsidRDefault="00695352">
      <w:pPr>
        <w:rPr>
          <w:snapToGrid w:val="0"/>
          <w:sz w:val="22"/>
          <w:szCs w:val="22"/>
          <w:lang w:val="en-GB"/>
        </w:rPr>
      </w:pPr>
      <w:r>
        <w:rPr>
          <w:snapToGrid w:val="0"/>
          <w:sz w:val="22"/>
          <w:szCs w:val="22"/>
          <w:lang w:val="en-GB"/>
        </w:rPr>
        <w:t>Safety</w:t>
      </w:r>
      <w:bookmarkStart w:id="63" w:name="_Hlt514758008"/>
      <w:bookmarkStart w:id="64" w:name="_Toc473351247"/>
      <w:bookmarkStart w:id="65" w:name="_Toc517774823"/>
      <w:bookmarkEnd w:id="63"/>
    </w:p>
    <w:p w14:paraId="6873913A" w14:textId="77777777" w:rsidR="00695352" w:rsidRDefault="00695352">
      <w:pPr>
        <w:rPr>
          <w:snapToGrid w:val="0"/>
          <w:sz w:val="22"/>
          <w:szCs w:val="22"/>
          <w:lang w:val="en-GB"/>
        </w:rPr>
      </w:pPr>
      <w:r>
        <w:rPr>
          <w:snapToGrid w:val="0"/>
          <w:sz w:val="22"/>
          <w:szCs w:val="22"/>
          <w:lang w:val="en-GB"/>
        </w:rPr>
        <w:t>Pharmacovigilance system</w:t>
      </w:r>
    </w:p>
    <w:p w14:paraId="349754D5" w14:textId="77777777" w:rsidR="00695352" w:rsidRDefault="00695352">
      <w:pPr>
        <w:rPr>
          <w:snapToGrid w:val="0"/>
          <w:sz w:val="22"/>
          <w:szCs w:val="22"/>
          <w:lang w:val="en-GB"/>
        </w:rPr>
      </w:pPr>
      <w:r>
        <w:rPr>
          <w:snapToGrid w:val="0"/>
          <w:sz w:val="22"/>
          <w:szCs w:val="22"/>
          <w:lang w:val="en-GB"/>
        </w:rPr>
        <w:t>Risk Management Plan</w:t>
      </w:r>
    </w:p>
    <w:p w14:paraId="2C9E4566" w14:textId="77777777" w:rsidR="00695352" w:rsidRDefault="00695352">
      <w:pPr>
        <w:rPr>
          <w:snapToGrid w:val="0"/>
          <w:sz w:val="22"/>
          <w:szCs w:val="22"/>
          <w:lang w:val="en-GB"/>
        </w:rPr>
      </w:pPr>
    </w:p>
    <w:p w14:paraId="4ED9219C" w14:textId="77777777" w:rsidR="00695352" w:rsidRDefault="00695352">
      <w:pPr>
        <w:rPr>
          <w:snapToGrid w:val="0"/>
          <w:sz w:val="22"/>
          <w:szCs w:val="22"/>
          <w:lang w:val="en-GB"/>
        </w:rPr>
      </w:pPr>
    </w:p>
    <w:p w14:paraId="7AEB496A" w14:textId="77777777" w:rsidR="00695352" w:rsidRDefault="00695352">
      <w:pPr>
        <w:rPr>
          <w:snapToGrid w:val="0"/>
          <w:sz w:val="22"/>
          <w:szCs w:val="22"/>
          <w:lang w:val="en-GB"/>
        </w:rPr>
      </w:pPr>
    </w:p>
    <w:p w14:paraId="2F6C6F5B" w14:textId="51053099" w:rsidR="00695352" w:rsidRPr="002C5319" w:rsidRDefault="008E0A2C">
      <w:pPr>
        <w:pStyle w:val="Heading1"/>
        <w:spacing w:before="0" w:after="0"/>
        <w:ind w:left="578" w:hanging="578"/>
        <w:jc w:val="both"/>
        <w:rPr>
          <w:lang w:val="en-GB"/>
        </w:rPr>
      </w:pPr>
      <w:bookmarkStart w:id="66" w:name="_Toc85264825"/>
      <w:bookmarkStart w:id="67" w:name="_Toc499041754"/>
      <w:bookmarkStart w:id="68" w:name="_Toc103063966"/>
      <w:r w:rsidRPr="002C5319">
        <w:rPr>
          <w:lang w:val="en-GB"/>
        </w:rPr>
        <w:t xml:space="preserve">RECOMMENDATIONS AND </w:t>
      </w:r>
      <w:r w:rsidR="00695352" w:rsidRPr="002C5319">
        <w:rPr>
          <w:lang w:val="en-GB"/>
        </w:rPr>
        <w:t>CONDITIONS FOR MARKETING AUTHORISATION AND PRODUCT INFORMATION</w:t>
      </w:r>
      <w:bookmarkEnd w:id="64"/>
      <w:bookmarkEnd w:id="65"/>
      <w:bookmarkEnd w:id="66"/>
      <w:bookmarkEnd w:id="67"/>
      <w:bookmarkEnd w:id="68"/>
    </w:p>
    <w:p w14:paraId="73F80031" w14:textId="77777777" w:rsidR="00110C4E" w:rsidRPr="003E4C80" w:rsidRDefault="00695352" w:rsidP="00CB7863">
      <w:pPr>
        <w:pStyle w:val="Heading2"/>
      </w:pPr>
      <w:bookmarkStart w:id="69" w:name="_Toc499041755"/>
      <w:bookmarkStart w:id="70" w:name="_Toc103063967"/>
      <w:r w:rsidRPr="003E4C80">
        <w:t>Legal Status</w:t>
      </w:r>
      <w:bookmarkEnd w:id="69"/>
      <w:bookmarkEnd w:id="70"/>
    </w:p>
    <w:p w14:paraId="0C2C45B9" w14:textId="77777777" w:rsidR="00695352" w:rsidRPr="003E4C80" w:rsidRDefault="00695352">
      <w:pPr>
        <w:rPr>
          <w:b/>
          <w:sz w:val="22"/>
          <w:szCs w:val="22"/>
        </w:rPr>
      </w:pPr>
    </w:p>
    <w:p w14:paraId="225FA368" w14:textId="06FE095C" w:rsidR="00EA1521" w:rsidRDefault="008E0A2C" w:rsidP="003A749E">
      <w:pPr>
        <w:pStyle w:val="Heading2"/>
        <w:rPr>
          <w:lang w:val="en-US"/>
        </w:rPr>
      </w:pPr>
      <w:bookmarkStart w:id="71" w:name="_Toc499041756"/>
      <w:bookmarkStart w:id="72" w:name="_Toc103063968"/>
      <w:r w:rsidRPr="002C5319">
        <w:rPr>
          <w:lang w:val="en-US"/>
        </w:rPr>
        <w:t>L</w:t>
      </w:r>
      <w:r w:rsidR="00A12C54" w:rsidRPr="003E4C80">
        <w:rPr>
          <w:lang w:val="en-US"/>
        </w:rPr>
        <w:t xml:space="preserve">ist of </w:t>
      </w:r>
      <w:r w:rsidR="001834F6" w:rsidRPr="003E4C80">
        <w:rPr>
          <w:lang w:val="en-US"/>
        </w:rPr>
        <w:t xml:space="preserve">recommendations </w:t>
      </w:r>
      <w:r w:rsidR="001D460D" w:rsidRPr="003E4C80">
        <w:rPr>
          <w:lang w:val="en-US"/>
        </w:rPr>
        <w:t>not falling under Article 21a/22 of Directive 2001/83/EC</w:t>
      </w:r>
      <w:bookmarkEnd w:id="71"/>
      <w:bookmarkEnd w:id="72"/>
    </w:p>
    <w:p w14:paraId="09FCD81C" w14:textId="77777777" w:rsidR="003A749E" w:rsidRPr="003A749E" w:rsidRDefault="003A749E" w:rsidP="003A749E">
      <w:pPr>
        <w:rPr>
          <w:lang w:val="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3"/>
        <w:gridCol w:w="1437"/>
      </w:tblGrid>
      <w:tr w:rsidR="00EA1521" w:rsidRPr="00E4782A" w14:paraId="30DF4D3A" w14:textId="77777777" w:rsidTr="00561EDD">
        <w:tc>
          <w:tcPr>
            <w:tcW w:w="4181" w:type="pct"/>
            <w:tcBorders>
              <w:top w:val="single" w:sz="4" w:space="0" w:color="auto"/>
              <w:left w:val="single" w:sz="4" w:space="0" w:color="auto"/>
              <w:bottom w:val="single" w:sz="4" w:space="0" w:color="auto"/>
              <w:right w:val="single" w:sz="4" w:space="0" w:color="auto"/>
            </w:tcBorders>
          </w:tcPr>
          <w:p w14:paraId="4A0C9B4E" w14:textId="77777777" w:rsidR="00EA1521" w:rsidRPr="00E4782A" w:rsidRDefault="00EA1521" w:rsidP="00EA1521">
            <w:pPr>
              <w:pBdr>
                <w:top w:val="single" w:sz="4" w:space="1" w:color="auto"/>
                <w:left w:val="single" w:sz="4" w:space="4" w:color="auto"/>
                <w:bottom w:val="single" w:sz="4" w:space="1" w:color="auto"/>
                <w:right w:val="single" w:sz="4" w:space="4" w:color="auto"/>
              </w:pBdr>
              <w:ind w:right="-1"/>
              <w:rPr>
                <w:b/>
                <w:iCs/>
                <w:sz w:val="22"/>
                <w:szCs w:val="22"/>
              </w:rPr>
            </w:pPr>
            <w:proofErr w:type="spellStart"/>
            <w:r w:rsidRPr="00E4782A">
              <w:rPr>
                <w:b/>
                <w:iCs/>
                <w:sz w:val="22"/>
                <w:szCs w:val="22"/>
              </w:rPr>
              <w:t>Description</w:t>
            </w:r>
            <w:proofErr w:type="spellEnd"/>
          </w:p>
        </w:tc>
        <w:tc>
          <w:tcPr>
            <w:tcW w:w="819" w:type="pct"/>
            <w:tcBorders>
              <w:top w:val="single" w:sz="4" w:space="0" w:color="auto"/>
              <w:left w:val="single" w:sz="4" w:space="0" w:color="auto"/>
              <w:bottom w:val="single" w:sz="4" w:space="0" w:color="auto"/>
              <w:right w:val="single" w:sz="4" w:space="0" w:color="auto"/>
            </w:tcBorders>
          </w:tcPr>
          <w:p w14:paraId="60AEE6F6" w14:textId="77777777" w:rsidR="00EA1521" w:rsidRPr="00E4782A" w:rsidRDefault="00EA1521" w:rsidP="00EA1521">
            <w:pPr>
              <w:pBdr>
                <w:top w:val="single" w:sz="4" w:space="1" w:color="auto"/>
                <w:left w:val="single" w:sz="4" w:space="4" w:color="auto"/>
                <w:bottom w:val="single" w:sz="4" w:space="1" w:color="auto"/>
                <w:right w:val="single" w:sz="4" w:space="4" w:color="auto"/>
              </w:pBdr>
              <w:ind w:right="-1"/>
              <w:rPr>
                <w:b/>
                <w:iCs/>
                <w:sz w:val="22"/>
                <w:szCs w:val="22"/>
              </w:rPr>
            </w:pPr>
            <w:proofErr w:type="spellStart"/>
            <w:r w:rsidRPr="00E4782A">
              <w:rPr>
                <w:b/>
                <w:iCs/>
                <w:sz w:val="22"/>
                <w:szCs w:val="22"/>
              </w:rPr>
              <w:t>Due</w:t>
            </w:r>
            <w:proofErr w:type="spellEnd"/>
            <w:r w:rsidRPr="00E4782A">
              <w:rPr>
                <w:b/>
                <w:iCs/>
                <w:sz w:val="22"/>
                <w:szCs w:val="22"/>
              </w:rPr>
              <w:t xml:space="preserve"> date</w:t>
            </w:r>
          </w:p>
        </w:tc>
      </w:tr>
      <w:tr w:rsidR="00EA1521" w:rsidRPr="00E4782A" w14:paraId="202F8356" w14:textId="77777777" w:rsidTr="00561EDD">
        <w:tc>
          <w:tcPr>
            <w:tcW w:w="4181" w:type="pct"/>
            <w:tcBorders>
              <w:top w:val="single" w:sz="4" w:space="0" w:color="auto"/>
              <w:left w:val="single" w:sz="4" w:space="0" w:color="auto"/>
              <w:bottom w:val="single" w:sz="4" w:space="0" w:color="auto"/>
              <w:right w:val="single" w:sz="4" w:space="0" w:color="auto"/>
            </w:tcBorders>
          </w:tcPr>
          <w:p w14:paraId="01A26618" w14:textId="77777777" w:rsidR="00EA1521" w:rsidRPr="00E4782A" w:rsidRDefault="00EA1521" w:rsidP="00EA1521">
            <w:pPr>
              <w:pBdr>
                <w:top w:val="single" w:sz="4" w:space="1" w:color="auto"/>
                <w:left w:val="single" w:sz="4" w:space="4" w:color="auto"/>
                <w:bottom w:val="single" w:sz="4" w:space="1" w:color="auto"/>
                <w:right w:val="single" w:sz="4" w:space="4" w:color="auto"/>
              </w:pBdr>
              <w:ind w:right="-1"/>
              <w:rPr>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4E3346CA" w14:textId="77777777" w:rsidR="00EA1521" w:rsidRPr="00E4782A" w:rsidRDefault="00EA1521" w:rsidP="00EA1521">
            <w:pPr>
              <w:pBdr>
                <w:top w:val="single" w:sz="4" w:space="1" w:color="auto"/>
                <w:left w:val="single" w:sz="4" w:space="4" w:color="auto"/>
                <w:bottom w:val="single" w:sz="4" w:space="1" w:color="auto"/>
                <w:right w:val="single" w:sz="4" w:space="4" w:color="auto"/>
              </w:pBdr>
              <w:ind w:right="-1"/>
              <w:rPr>
                <w:iCs/>
                <w:sz w:val="22"/>
                <w:szCs w:val="22"/>
              </w:rPr>
            </w:pPr>
          </w:p>
        </w:tc>
      </w:tr>
      <w:tr w:rsidR="00EA1521" w:rsidRPr="00E4782A" w14:paraId="64267438" w14:textId="77777777" w:rsidTr="00561EDD">
        <w:tc>
          <w:tcPr>
            <w:tcW w:w="4181" w:type="pct"/>
            <w:tcBorders>
              <w:top w:val="single" w:sz="4" w:space="0" w:color="auto"/>
              <w:left w:val="single" w:sz="4" w:space="0" w:color="auto"/>
              <w:bottom w:val="single" w:sz="4" w:space="0" w:color="auto"/>
              <w:right w:val="single" w:sz="4" w:space="0" w:color="auto"/>
            </w:tcBorders>
          </w:tcPr>
          <w:p w14:paraId="59CE31EA" w14:textId="77777777" w:rsidR="00EA1521" w:rsidRPr="00E4782A" w:rsidRDefault="00EA1521" w:rsidP="00EA1521">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565DB646" w14:textId="77777777" w:rsidR="00EA1521" w:rsidRPr="00E4782A" w:rsidRDefault="00EA1521" w:rsidP="00EA1521">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r>
      <w:tr w:rsidR="00EA1521" w:rsidRPr="00E4782A" w14:paraId="0C3E0B1D" w14:textId="77777777" w:rsidTr="00561EDD">
        <w:tc>
          <w:tcPr>
            <w:tcW w:w="4181" w:type="pct"/>
            <w:tcBorders>
              <w:top w:val="single" w:sz="4" w:space="0" w:color="auto"/>
              <w:left w:val="single" w:sz="4" w:space="0" w:color="auto"/>
              <w:bottom w:val="single" w:sz="4" w:space="0" w:color="auto"/>
              <w:right w:val="single" w:sz="4" w:space="0" w:color="auto"/>
            </w:tcBorders>
          </w:tcPr>
          <w:p w14:paraId="32456B8D" w14:textId="77777777" w:rsidR="00EA1521" w:rsidRPr="00E4782A" w:rsidRDefault="00EA1521" w:rsidP="00EA1521">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2C3BC695" w14:textId="77777777" w:rsidR="00EA1521" w:rsidRPr="00E4782A" w:rsidRDefault="00EA1521" w:rsidP="00EA1521">
            <w:pPr>
              <w:pBdr>
                <w:top w:val="single" w:sz="4" w:space="1" w:color="auto"/>
                <w:left w:val="single" w:sz="4" w:space="4" w:color="auto"/>
                <w:bottom w:val="single" w:sz="4" w:space="1" w:color="auto"/>
                <w:right w:val="single" w:sz="4" w:space="4" w:color="auto"/>
              </w:pBdr>
              <w:spacing w:line="280" w:lineRule="exact"/>
              <w:rPr>
                <w:rFonts w:ascii="Verdana" w:hAnsi="Verdana" w:cs="Verdana"/>
                <w:sz w:val="22"/>
                <w:szCs w:val="22"/>
                <w:lang w:eastAsia="zh-CN"/>
              </w:rPr>
            </w:pPr>
          </w:p>
        </w:tc>
      </w:tr>
    </w:tbl>
    <w:p w14:paraId="17638932" w14:textId="77777777" w:rsidR="001834F6" w:rsidRDefault="00A12C54" w:rsidP="001834F6">
      <w:pPr>
        <w:rPr>
          <w:lang w:val="de-DE"/>
        </w:rPr>
      </w:pPr>
      <w:r w:rsidRPr="00E4782A">
        <w:rPr>
          <w:bdr w:val="single" w:sz="4" w:space="0" w:color="auto"/>
          <w:lang w:val="en-US"/>
        </w:rPr>
        <w:br/>
      </w:r>
    </w:p>
    <w:p w14:paraId="609309D2" w14:textId="2FDE20F1" w:rsidR="00110C4E" w:rsidRPr="00A12C54" w:rsidRDefault="00110C4E" w:rsidP="00E4782A">
      <w:pPr>
        <w:pStyle w:val="Heading3"/>
        <w:numPr>
          <w:ilvl w:val="0"/>
          <w:numId w:val="0"/>
        </w:numPr>
        <w:rPr>
          <w:b/>
          <w:lang w:val="en-US"/>
        </w:rPr>
      </w:pPr>
    </w:p>
    <w:p w14:paraId="03ECA226" w14:textId="720872F7" w:rsidR="00110C4E" w:rsidRPr="00E4782A" w:rsidRDefault="008E0A2C" w:rsidP="00CB7863">
      <w:pPr>
        <w:pStyle w:val="Heading2"/>
        <w:rPr>
          <w:lang w:val="en-US"/>
        </w:rPr>
      </w:pPr>
      <w:bookmarkStart w:id="73" w:name="_Toc499041757"/>
      <w:bookmarkStart w:id="74" w:name="_Toc103063969"/>
      <w:r w:rsidRPr="002C5319">
        <w:rPr>
          <w:lang w:val="en-US"/>
        </w:rPr>
        <w:t>L</w:t>
      </w:r>
      <w:r w:rsidR="00110C4E" w:rsidRPr="003E4C80">
        <w:rPr>
          <w:lang w:val="en-US"/>
        </w:rPr>
        <w:t>ist of conditi</w:t>
      </w:r>
      <w:r w:rsidR="001D460D" w:rsidRPr="003E4C80">
        <w:rPr>
          <w:lang w:val="en-US"/>
        </w:rPr>
        <w:t xml:space="preserve">ons pursuant to Article 21a </w:t>
      </w:r>
      <w:bookmarkStart w:id="75" w:name="_Hlk100048290"/>
      <w:r w:rsidR="001D460D" w:rsidRPr="003E4C80">
        <w:rPr>
          <w:lang w:val="en-US"/>
        </w:rPr>
        <w:t xml:space="preserve">or </w:t>
      </w:r>
      <w:r w:rsidR="009417CE" w:rsidRPr="003E4C80">
        <w:rPr>
          <w:lang w:val="en-US"/>
        </w:rPr>
        <w:t xml:space="preserve">specific obligations pursuant to </w:t>
      </w:r>
      <w:r w:rsidR="004E378F" w:rsidRPr="003E4C80">
        <w:rPr>
          <w:lang w:val="en-US"/>
        </w:rPr>
        <w:t>A</w:t>
      </w:r>
      <w:r w:rsidR="009417CE" w:rsidRPr="003E4C80">
        <w:rPr>
          <w:lang w:val="en-US"/>
        </w:rPr>
        <w:t xml:space="preserve">rticle </w:t>
      </w:r>
      <w:bookmarkEnd w:id="75"/>
      <w:r w:rsidR="00110C4E" w:rsidRPr="003E4C80">
        <w:rPr>
          <w:lang w:val="en-US"/>
        </w:rPr>
        <w:t>22</w:t>
      </w:r>
      <w:r w:rsidR="001D460D" w:rsidRPr="00E4782A">
        <w:rPr>
          <w:lang w:val="en-US"/>
        </w:rPr>
        <w:t xml:space="preserve"> of Directive 2001/83/EC</w:t>
      </w:r>
      <w:bookmarkEnd w:id="73"/>
      <w:bookmarkEnd w:id="74"/>
    </w:p>
    <w:p w14:paraId="33FFC8C9" w14:textId="77777777" w:rsidR="007F338B" w:rsidRPr="00716759" w:rsidRDefault="007F338B" w:rsidP="007F338B">
      <w:pPr>
        <w:ind w:right="-1"/>
        <w:rPr>
          <w:iCs/>
          <w:noProof/>
          <w:sz w:val="22"/>
          <w:szCs w:val="22"/>
          <w:lang w:val="en-GB"/>
        </w:rPr>
      </w:pPr>
    </w:p>
    <w:p w14:paraId="76C6A19B" w14:textId="77777777" w:rsidR="004E0DAE" w:rsidRDefault="00060797" w:rsidP="001A1707">
      <w:pPr>
        <w:numPr>
          <w:ilvl w:val="0"/>
          <w:numId w:val="40"/>
        </w:numPr>
        <w:ind w:left="567" w:right="-1" w:hanging="567"/>
        <w:rPr>
          <w:b/>
          <w:sz w:val="22"/>
          <w:szCs w:val="22"/>
          <w:lang w:val="en-US"/>
        </w:rPr>
      </w:pPr>
      <w:r w:rsidRPr="004E0DAE">
        <w:rPr>
          <w:b/>
          <w:sz w:val="22"/>
          <w:szCs w:val="22"/>
          <w:lang w:val="en-US"/>
        </w:rPr>
        <w:t>&lt;</w:t>
      </w:r>
      <w:r w:rsidR="007F338B" w:rsidRPr="004E0DAE">
        <w:rPr>
          <w:b/>
          <w:sz w:val="22"/>
          <w:szCs w:val="22"/>
          <w:lang w:val="en-US"/>
        </w:rPr>
        <w:t xml:space="preserve">Additional risk </w:t>
      </w:r>
      <w:proofErr w:type="spellStart"/>
      <w:r w:rsidR="007F338B" w:rsidRPr="004E0DAE">
        <w:rPr>
          <w:b/>
          <w:sz w:val="22"/>
          <w:szCs w:val="22"/>
          <w:lang w:val="en-US"/>
        </w:rPr>
        <w:t>minimisation</w:t>
      </w:r>
      <w:proofErr w:type="spellEnd"/>
      <w:r w:rsidR="007F338B" w:rsidRPr="004E0DAE">
        <w:rPr>
          <w:b/>
          <w:sz w:val="22"/>
          <w:szCs w:val="22"/>
          <w:lang w:val="en-US"/>
        </w:rPr>
        <w:t xml:space="preserve"> measures</w:t>
      </w:r>
      <w:r w:rsidR="001A6BB0">
        <w:rPr>
          <w:b/>
          <w:sz w:val="22"/>
          <w:szCs w:val="22"/>
          <w:lang w:val="en-US"/>
        </w:rPr>
        <w:t xml:space="preserve"> </w:t>
      </w:r>
      <w:r w:rsidR="001A6BB0" w:rsidRPr="001A6BB0">
        <w:rPr>
          <w:b/>
          <w:sz w:val="22"/>
          <w:szCs w:val="22"/>
          <w:lang w:val="en-US"/>
        </w:rPr>
        <w:t>(i</w:t>
      </w:r>
      <w:r w:rsidR="001A6BB0">
        <w:rPr>
          <w:b/>
          <w:sz w:val="22"/>
          <w:szCs w:val="22"/>
          <w:lang w:val="en-US"/>
        </w:rPr>
        <w:t>ncluding educational material)</w:t>
      </w:r>
      <w:r w:rsidR="007F338B" w:rsidRPr="004E0DAE">
        <w:rPr>
          <w:b/>
          <w:sz w:val="22"/>
          <w:szCs w:val="22"/>
          <w:lang w:val="en-US"/>
        </w:rPr>
        <w:t xml:space="preserve">&gt; </w:t>
      </w:r>
    </w:p>
    <w:p w14:paraId="3D32A84D" w14:textId="77777777" w:rsidR="004E0DAE" w:rsidRPr="004E0DAE" w:rsidRDefault="004E0DAE" w:rsidP="004E0DAE">
      <w:pPr>
        <w:ind w:right="-1"/>
        <w:rPr>
          <w:iCs/>
          <w:sz w:val="22"/>
          <w:szCs w:val="22"/>
          <w:lang w:val="en-US"/>
        </w:rPr>
      </w:pPr>
      <w:r w:rsidRPr="004E0DAE">
        <w:rPr>
          <w:iCs/>
          <w:sz w:val="22"/>
          <w:szCs w:val="22"/>
          <w:lang w:val="en-US"/>
        </w:rPr>
        <w:t>The educational material should contain the following key elements:</w:t>
      </w:r>
    </w:p>
    <w:p w14:paraId="5B6F6883" w14:textId="77777777" w:rsidR="004E0DAE" w:rsidRPr="004E0DAE" w:rsidRDefault="004E0DAE" w:rsidP="004E0DAE">
      <w:pPr>
        <w:numPr>
          <w:ilvl w:val="0"/>
          <w:numId w:val="39"/>
        </w:numPr>
        <w:ind w:right="-1"/>
        <w:rPr>
          <w:iCs/>
          <w:sz w:val="22"/>
          <w:szCs w:val="22"/>
          <w:lang w:val="en-US"/>
        </w:rPr>
      </w:pPr>
    </w:p>
    <w:p w14:paraId="5C0961EC" w14:textId="77777777" w:rsidR="004E0DAE" w:rsidRPr="004E0DAE" w:rsidRDefault="004E0DAE" w:rsidP="004E0DAE">
      <w:pPr>
        <w:ind w:right="-1"/>
        <w:rPr>
          <w:iCs/>
          <w:sz w:val="22"/>
          <w:szCs w:val="22"/>
          <w:lang w:val="en-US"/>
        </w:rPr>
      </w:pPr>
    </w:p>
    <w:p w14:paraId="36E70DBE" w14:textId="77777777" w:rsidR="007F338B" w:rsidRPr="004E0DAE" w:rsidRDefault="007F338B" w:rsidP="007F338B">
      <w:pPr>
        <w:ind w:right="-1"/>
        <w:rPr>
          <w:iCs/>
          <w:noProof/>
          <w:sz w:val="22"/>
          <w:szCs w:val="22"/>
          <w:lang w:val="en-US"/>
        </w:rPr>
      </w:pPr>
    </w:p>
    <w:p w14:paraId="5906FF46" w14:textId="77777777" w:rsidR="007F338B" w:rsidRPr="00E4782A" w:rsidRDefault="00060797" w:rsidP="00E4782A">
      <w:pPr>
        <w:numPr>
          <w:ilvl w:val="0"/>
          <w:numId w:val="36"/>
        </w:numPr>
        <w:tabs>
          <w:tab w:val="clear" w:pos="720"/>
        </w:tabs>
        <w:spacing w:line="260" w:lineRule="exact"/>
        <w:ind w:left="567" w:right="-1" w:hanging="567"/>
        <w:rPr>
          <w:b/>
          <w:sz w:val="22"/>
          <w:szCs w:val="22"/>
          <w:lang w:val="en-US"/>
        </w:rPr>
      </w:pPr>
      <w:r w:rsidRPr="00716759">
        <w:rPr>
          <w:b/>
          <w:sz w:val="22"/>
          <w:szCs w:val="22"/>
          <w:lang w:val="en-GB"/>
        </w:rPr>
        <w:t>&lt;</w:t>
      </w:r>
      <w:r w:rsidR="007F338B" w:rsidRPr="00E4782A">
        <w:rPr>
          <w:b/>
          <w:sz w:val="22"/>
          <w:szCs w:val="22"/>
          <w:lang w:val="en-US"/>
        </w:rPr>
        <w:t>Obligation to conduct post-</w:t>
      </w:r>
      <w:proofErr w:type="spellStart"/>
      <w:r w:rsidR="007F338B" w:rsidRPr="00E4782A">
        <w:rPr>
          <w:b/>
          <w:sz w:val="22"/>
          <w:szCs w:val="22"/>
          <w:lang w:val="en-US"/>
        </w:rPr>
        <w:t>authorisation</w:t>
      </w:r>
      <w:proofErr w:type="spellEnd"/>
      <w:r w:rsidR="007F338B" w:rsidRPr="00E4782A">
        <w:rPr>
          <w:b/>
          <w:sz w:val="22"/>
          <w:szCs w:val="22"/>
          <w:lang w:val="en-US"/>
        </w:rPr>
        <w:t xml:space="preserve"> measures</w:t>
      </w:r>
      <w:r w:rsidR="009B096A">
        <w:rPr>
          <w:b/>
          <w:sz w:val="22"/>
          <w:szCs w:val="22"/>
          <w:lang w:val="en-US"/>
        </w:rPr>
        <w:t xml:space="preserve"> in accordance with Article 21</w:t>
      </w:r>
      <w:proofErr w:type="gramStart"/>
      <w:r w:rsidR="009B096A">
        <w:rPr>
          <w:b/>
          <w:sz w:val="22"/>
          <w:szCs w:val="22"/>
          <w:lang w:val="en-US"/>
        </w:rPr>
        <w:t xml:space="preserve">a </w:t>
      </w:r>
      <w:r w:rsidR="007E1C34">
        <w:rPr>
          <w:b/>
          <w:sz w:val="22"/>
          <w:szCs w:val="22"/>
          <w:lang w:val="en-US"/>
        </w:rPr>
        <w:t xml:space="preserve"> </w:t>
      </w:r>
      <w:r w:rsidR="009B096A">
        <w:rPr>
          <w:b/>
          <w:sz w:val="22"/>
          <w:szCs w:val="22"/>
          <w:lang w:val="en-US"/>
        </w:rPr>
        <w:t>of</w:t>
      </w:r>
      <w:proofErr w:type="gramEnd"/>
      <w:r w:rsidR="009B096A">
        <w:rPr>
          <w:b/>
          <w:sz w:val="22"/>
          <w:szCs w:val="22"/>
          <w:lang w:val="en-US"/>
        </w:rPr>
        <w:t xml:space="preserve"> Directive 2001/83</w:t>
      </w:r>
      <w:r w:rsidR="007F338B" w:rsidRPr="00E4782A">
        <w:rPr>
          <w:b/>
          <w:sz w:val="22"/>
          <w:szCs w:val="22"/>
          <w:lang w:val="en-US"/>
        </w:rPr>
        <w:t xml:space="preserve">&gt; </w:t>
      </w:r>
    </w:p>
    <w:p w14:paraId="7C7C04AE" w14:textId="77777777" w:rsidR="007F338B" w:rsidRPr="00E4782A" w:rsidRDefault="007F338B" w:rsidP="007F338B">
      <w:pPr>
        <w:ind w:right="-1"/>
        <w:rPr>
          <w:b/>
          <w:sz w:val="22"/>
          <w:szCs w:val="22"/>
          <w:lang w:val="en-US"/>
        </w:rPr>
      </w:pPr>
    </w:p>
    <w:p w14:paraId="3CCC88C3" w14:textId="77777777" w:rsidR="007F338B" w:rsidRPr="00E4782A" w:rsidRDefault="007F338B" w:rsidP="007F338B">
      <w:pPr>
        <w:ind w:right="-1"/>
        <w:rPr>
          <w:iCs/>
          <w:sz w:val="22"/>
          <w:szCs w:val="22"/>
          <w:lang w:val="en-US"/>
        </w:rPr>
      </w:pPr>
      <w:r w:rsidRPr="00E4782A">
        <w:rPr>
          <w:iCs/>
          <w:sz w:val="22"/>
          <w:szCs w:val="22"/>
          <w:lang w:val="en-US"/>
        </w:rPr>
        <w:t>The MAH shall complete, within the stated timeframe, the below measures:</w:t>
      </w:r>
    </w:p>
    <w:p w14:paraId="0DA77CEE" w14:textId="77777777" w:rsidR="007F338B" w:rsidRPr="00E4782A" w:rsidRDefault="007F338B" w:rsidP="007F338B">
      <w:pPr>
        <w:ind w:right="-1"/>
        <w:rPr>
          <w:iCs/>
          <w:sz w:val="22"/>
          <w:szCs w:val="22"/>
          <w:lang w:val="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3"/>
        <w:gridCol w:w="1437"/>
      </w:tblGrid>
      <w:tr w:rsidR="007F338B" w:rsidRPr="00E4782A" w14:paraId="1AA5F729" w14:textId="77777777" w:rsidTr="00457C8D">
        <w:tc>
          <w:tcPr>
            <w:tcW w:w="4181" w:type="pct"/>
            <w:tcBorders>
              <w:top w:val="single" w:sz="4" w:space="0" w:color="auto"/>
              <w:left w:val="single" w:sz="4" w:space="0" w:color="auto"/>
              <w:bottom w:val="single" w:sz="4" w:space="0" w:color="auto"/>
              <w:right w:val="single" w:sz="4" w:space="0" w:color="auto"/>
            </w:tcBorders>
          </w:tcPr>
          <w:p w14:paraId="6D707300" w14:textId="77777777" w:rsidR="007F338B" w:rsidRPr="00E4782A" w:rsidRDefault="007F338B" w:rsidP="00457C8D">
            <w:pPr>
              <w:ind w:right="-1"/>
              <w:rPr>
                <w:b/>
                <w:iCs/>
                <w:sz w:val="22"/>
                <w:szCs w:val="22"/>
              </w:rPr>
            </w:pPr>
            <w:proofErr w:type="spellStart"/>
            <w:r w:rsidRPr="00E4782A">
              <w:rPr>
                <w:b/>
                <w:iCs/>
                <w:sz w:val="22"/>
                <w:szCs w:val="22"/>
              </w:rPr>
              <w:t>Description</w:t>
            </w:r>
            <w:proofErr w:type="spellEnd"/>
          </w:p>
        </w:tc>
        <w:tc>
          <w:tcPr>
            <w:tcW w:w="819" w:type="pct"/>
            <w:tcBorders>
              <w:top w:val="single" w:sz="4" w:space="0" w:color="auto"/>
              <w:left w:val="single" w:sz="4" w:space="0" w:color="auto"/>
              <w:bottom w:val="single" w:sz="4" w:space="0" w:color="auto"/>
              <w:right w:val="single" w:sz="4" w:space="0" w:color="auto"/>
            </w:tcBorders>
          </w:tcPr>
          <w:p w14:paraId="0DF8BE37" w14:textId="77777777" w:rsidR="007F338B" w:rsidRPr="00E4782A" w:rsidRDefault="007F338B" w:rsidP="00457C8D">
            <w:pPr>
              <w:ind w:right="-1"/>
              <w:rPr>
                <w:b/>
                <w:iCs/>
                <w:sz w:val="22"/>
                <w:szCs w:val="22"/>
              </w:rPr>
            </w:pPr>
            <w:proofErr w:type="spellStart"/>
            <w:r w:rsidRPr="00E4782A">
              <w:rPr>
                <w:b/>
                <w:iCs/>
                <w:sz w:val="22"/>
                <w:szCs w:val="22"/>
              </w:rPr>
              <w:t>Due</w:t>
            </w:r>
            <w:proofErr w:type="spellEnd"/>
            <w:r w:rsidRPr="00E4782A">
              <w:rPr>
                <w:b/>
                <w:iCs/>
                <w:sz w:val="22"/>
                <w:szCs w:val="22"/>
              </w:rPr>
              <w:t xml:space="preserve"> date</w:t>
            </w:r>
          </w:p>
        </w:tc>
      </w:tr>
      <w:tr w:rsidR="007F338B" w:rsidRPr="00E4782A" w14:paraId="68FC3826" w14:textId="77777777" w:rsidTr="00457C8D">
        <w:tc>
          <w:tcPr>
            <w:tcW w:w="4181" w:type="pct"/>
            <w:tcBorders>
              <w:top w:val="single" w:sz="4" w:space="0" w:color="auto"/>
              <w:left w:val="single" w:sz="4" w:space="0" w:color="auto"/>
              <w:bottom w:val="single" w:sz="4" w:space="0" w:color="auto"/>
              <w:right w:val="single" w:sz="4" w:space="0" w:color="auto"/>
            </w:tcBorders>
          </w:tcPr>
          <w:p w14:paraId="6C0795B1" w14:textId="77777777" w:rsidR="007F338B" w:rsidRPr="00E4782A" w:rsidRDefault="007F338B" w:rsidP="00457C8D">
            <w:pPr>
              <w:ind w:right="-1"/>
              <w:rPr>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7A06912C" w14:textId="77777777" w:rsidR="007F338B" w:rsidRPr="00E4782A" w:rsidRDefault="007F338B" w:rsidP="00457C8D">
            <w:pPr>
              <w:ind w:right="-1"/>
              <w:rPr>
                <w:iCs/>
                <w:sz w:val="22"/>
                <w:szCs w:val="22"/>
              </w:rPr>
            </w:pPr>
          </w:p>
        </w:tc>
      </w:tr>
      <w:tr w:rsidR="007F338B" w:rsidRPr="00E4782A" w14:paraId="701FFC25" w14:textId="77777777" w:rsidTr="00457C8D">
        <w:tc>
          <w:tcPr>
            <w:tcW w:w="4181" w:type="pct"/>
            <w:tcBorders>
              <w:top w:val="single" w:sz="4" w:space="0" w:color="auto"/>
              <w:left w:val="single" w:sz="4" w:space="0" w:color="auto"/>
              <w:bottom w:val="single" w:sz="4" w:space="0" w:color="auto"/>
              <w:right w:val="single" w:sz="4" w:space="0" w:color="auto"/>
            </w:tcBorders>
          </w:tcPr>
          <w:p w14:paraId="2F02EAB0" w14:textId="77777777" w:rsidR="007F338B" w:rsidRPr="00E4782A" w:rsidRDefault="007F338B" w:rsidP="00457C8D">
            <w:pP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1DF23676" w14:textId="77777777" w:rsidR="007F338B" w:rsidRPr="00E4782A" w:rsidRDefault="007F338B" w:rsidP="00457C8D">
            <w:pPr>
              <w:spacing w:line="280" w:lineRule="exact"/>
              <w:rPr>
                <w:rFonts w:ascii="Verdana" w:hAnsi="Verdana" w:cs="Verdana"/>
                <w:sz w:val="22"/>
                <w:szCs w:val="22"/>
                <w:lang w:eastAsia="zh-CN"/>
              </w:rPr>
            </w:pPr>
          </w:p>
        </w:tc>
      </w:tr>
      <w:tr w:rsidR="007F338B" w:rsidRPr="00E4782A" w14:paraId="36EE31B5" w14:textId="77777777" w:rsidTr="00457C8D">
        <w:tc>
          <w:tcPr>
            <w:tcW w:w="4181" w:type="pct"/>
            <w:tcBorders>
              <w:top w:val="single" w:sz="4" w:space="0" w:color="auto"/>
              <w:left w:val="single" w:sz="4" w:space="0" w:color="auto"/>
              <w:bottom w:val="single" w:sz="4" w:space="0" w:color="auto"/>
              <w:right w:val="single" w:sz="4" w:space="0" w:color="auto"/>
            </w:tcBorders>
          </w:tcPr>
          <w:p w14:paraId="161908E3" w14:textId="77777777" w:rsidR="007F338B" w:rsidRPr="00E4782A" w:rsidRDefault="007F338B" w:rsidP="00457C8D">
            <w:pP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5976A03D" w14:textId="77777777" w:rsidR="007F338B" w:rsidRPr="00E4782A" w:rsidRDefault="007F338B" w:rsidP="00457C8D">
            <w:pPr>
              <w:spacing w:line="280" w:lineRule="exact"/>
              <w:rPr>
                <w:rFonts w:ascii="Verdana" w:hAnsi="Verdana" w:cs="Verdana"/>
                <w:sz w:val="22"/>
                <w:szCs w:val="22"/>
                <w:lang w:eastAsia="zh-CN"/>
              </w:rPr>
            </w:pPr>
          </w:p>
        </w:tc>
      </w:tr>
    </w:tbl>
    <w:p w14:paraId="6AF5B5A8" w14:textId="77777777" w:rsidR="007F338B" w:rsidRPr="00E4782A" w:rsidRDefault="007F338B" w:rsidP="007F338B">
      <w:pPr>
        <w:ind w:right="-1"/>
        <w:rPr>
          <w:b/>
          <w:noProof/>
          <w:sz w:val="22"/>
          <w:szCs w:val="22"/>
        </w:rPr>
      </w:pPr>
    </w:p>
    <w:p w14:paraId="6F46E41E" w14:textId="77777777" w:rsidR="007F338B" w:rsidRPr="00E4782A" w:rsidRDefault="007F338B" w:rsidP="007F338B">
      <w:pPr>
        <w:pStyle w:val="NormalAgency"/>
        <w:rPr>
          <w:noProof/>
          <w:sz w:val="22"/>
          <w:szCs w:val="22"/>
        </w:rPr>
      </w:pPr>
    </w:p>
    <w:p w14:paraId="0DAA36EE" w14:textId="77777777" w:rsidR="007F338B" w:rsidRPr="00E4782A" w:rsidRDefault="00060797" w:rsidP="00E4782A">
      <w:pPr>
        <w:numPr>
          <w:ilvl w:val="0"/>
          <w:numId w:val="37"/>
        </w:numPr>
        <w:ind w:left="567" w:right="-1" w:hanging="567"/>
        <w:rPr>
          <w:b/>
          <w:noProof/>
          <w:sz w:val="22"/>
          <w:szCs w:val="22"/>
          <w:lang w:val="en-US"/>
        </w:rPr>
      </w:pPr>
      <w:r>
        <w:rPr>
          <w:b/>
          <w:noProof/>
          <w:sz w:val="22"/>
          <w:szCs w:val="22"/>
          <w:lang w:val="en-US"/>
        </w:rPr>
        <w:lastRenderedPageBreak/>
        <w:t>&lt;</w:t>
      </w:r>
      <w:r w:rsidR="007F338B">
        <w:rPr>
          <w:b/>
          <w:noProof/>
          <w:sz w:val="22"/>
          <w:szCs w:val="22"/>
          <w:lang w:val="en-US"/>
        </w:rPr>
        <w:t>S</w:t>
      </w:r>
      <w:r w:rsidR="007F338B" w:rsidRPr="007F338B">
        <w:rPr>
          <w:b/>
          <w:noProof/>
          <w:sz w:val="22"/>
          <w:szCs w:val="22"/>
          <w:lang w:val="en-US"/>
        </w:rPr>
        <w:t>pecific obligation to complete post-authorisation measures for &lt;the marketing authorisation</w:t>
      </w:r>
      <w:r w:rsidR="007E1C34">
        <w:rPr>
          <w:b/>
          <w:noProof/>
          <w:sz w:val="22"/>
          <w:szCs w:val="22"/>
          <w:lang w:val="en-US"/>
        </w:rPr>
        <w:t xml:space="preserve"> under exceptional circumstances</w:t>
      </w:r>
      <w:r w:rsidR="00C546B7">
        <w:rPr>
          <w:b/>
          <w:noProof/>
          <w:sz w:val="22"/>
          <w:szCs w:val="22"/>
          <w:lang w:val="en-US"/>
        </w:rPr>
        <w:t xml:space="preserve"> in accordance with Article 22 of Directive 2001/83/EC</w:t>
      </w:r>
      <w:r w:rsidR="007F338B" w:rsidRPr="007F338B">
        <w:rPr>
          <w:b/>
          <w:noProof/>
          <w:sz w:val="22"/>
          <w:szCs w:val="22"/>
          <w:lang w:val="en-US"/>
        </w:rPr>
        <w:t xml:space="preserve">&gt; </w:t>
      </w:r>
    </w:p>
    <w:p w14:paraId="560A0ED1" w14:textId="77777777" w:rsidR="007F338B" w:rsidRPr="00E4782A" w:rsidRDefault="007F338B" w:rsidP="007F338B">
      <w:pPr>
        <w:ind w:right="-1"/>
        <w:rPr>
          <w:b/>
          <w:noProof/>
          <w:sz w:val="22"/>
          <w:szCs w:val="22"/>
          <w:lang w:val="en-US"/>
        </w:rPr>
      </w:pPr>
    </w:p>
    <w:p w14:paraId="5AE75745" w14:textId="77777777" w:rsidR="007F338B" w:rsidRPr="00E4782A" w:rsidRDefault="00060797" w:rsidP="007F338B">
      <w:pPr>
        <w:ind w:right="-1"/>
        <w:rPr>
          <w:iCs/>
          <w:noProof/>
          <w:sz w:val="22"/>
          <w:szCs w:val="22"/>
          <w:lang w:val="en-US"/>
        </w:rPr>
      </w:pPr>
      <w:r>
        <w:rPr>
          <w:iCs/>
          <w:noProof/>
          <w:sz w:val="22"/>
          <w:szCs w:val="22"/>
          <w:lang w:val="en-US"/>
        </w:rPr>
        <w:t>&lt;</w:t>
      </w:r>
      <w:r w:rsidR="007F338B" w:rsidRPr="00E4782A">
        <w:rPr>
          <w:iCs/>
          <w:noProof/>
          <w:sz w:val="22"/>
          <w:szCs w:val="22"/>
          <w:lang w:val="en-US"/>
        </w:rPr>
        <w:t>This being a marketing authorisation</w:t>
      </w:r>
      <w:r w:rsidR="007E1C34">
        <w:rPr>
          <w:iCs/>
          <w:noProof/>
          <w:sz w:val="22"/>
          <w:szCs w:val="22"/>
          <w:lang w:val="en-US"/>
        </w:rPr>
        <w:t xml:space="preserve"> under exceptional circumstances</w:t>
      </w:r>
      <w:r w:rsidR="007F338B" w:rsidRPr="00E4782A">
        <w:rPr>
          <w:iCs/>
          <w:noProof/>
          <w:sz w:val="22"/>
          <w:szCs w:val="22"/>
          <w:lang w:val="en-US"/>
        </w:rPr>
        <w:t xml:space="preserve"> and pursuant to</w:t>
      </w:r>
      <w:r w:rsidR="00542206">
        <w:rPr>
          <w:iCs/>
          <w:noProof/>
          <w:sz w:val="22"/>
          <w:szCs w:val="22"/>
          <w:lang w:val="en-US"/>
        </w:rPr>
        <w:t xml:space="preserve"> </w:t>
      </w:r>
      <w:r w:rsidR="009B096A">
        <w:rPr>
          <w:iCs/>
          <w:noProof/>
          <w:sz w:val="22"/>
          <w:szCs w:val="22"/>
          <w:lang w:val="en-US"/>
        </w:rPr>
        <w:t>A</w:t>
      </w:r>
      <w:r w:rsidR="00542206">
        <w:rPr>
          <w:iCs/>
          <w:noProof/>
          <w:sz w:val="22"/>
          <w:szCs w:val="22"/>
          <w:lang w:val="en-US"/>
        </w:rPr>
        <w:t>rticle 22 of Directive 2001/83/EC</w:t>
      </w:r>
      <w:r w:rsidR="007F338B" w:rsidRPr="00E4782A">
        <w:rPr>
          <w:iCs/>
          <w:noProof/>
          <w:sz w:val="22"/>
          <w:szCs w:val="22"/>
          <w:lang w:val="en-US"/>
        </w:rPr>
        <w:t>, the MAH shall complete, within the stated timeframe, the following measures:&gt;</w:t>
      </w:r>
    </w:p>
    <w:p w14:paraId="77219A62" w14:textId="77777777" w:rsidR="007F338B" w:rsidRPr="00E4782A" w:rsidRDefault="007F338B" w:rsidP="007F338B">
      <w:pPr>
        <w:pStyle w:val="BodytextAgency"/>
        <w:spacing w:after="0"/>
        <w:rPr>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359"/>
        <w:gridCol w:w="1431"/>
      </w:tblGrid>
      <w:tr w:rsidR="007F338B" w:rsidRPr="00E4782A" w14:paraId="7B9FA979" w14:textId="77777777" w:rsidTr="00457C8D">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14:paraId="5F2C8E9F" w14:textId="77777777" w:rsidR="007F338B" w:rsidRPr="00E4782A" w:rsidRDefault="007F338B" w:rsidP="00457C8D">
            <w:pPr>
              <w:ind w:right="-1"/>
              <w:rPr>
                <w:b/>
                <w:noProof/>
                <w:sz w:val="22"/>
                <w:szCs w:val="22"/>
              </w:rPr>
            </w:pPr>
            <w:r w:rsidRPr="00E4782A">
              <w:rPr>
                <w:b/>
                <w:noProof/>
                <w:sz w:val="22"/>
                <w:szCs w:val="22"/>
              </w:rPr>
              <w:t>Description</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14:paraId="4B684EB1" w14:textId="77777777" w:rsidR="007F338B" w:rsidRPr="00E4782A" w:rsidRDefault="007F338B" w:rsidP="00457C8D">
            <w:pPr>
              <w:ind w:right="-1"/>
              <w:rPr>
                <w:b/>
                <w:noProof/>
                <w:sz w:val="22"/>
                <w:szCs w:val="22"/>
              </w:rPr>
            </w:pPr>
            <w:r w:rsidRPr="00E4782A">
              <w:rPr>
                <w:b/>
                <w:noProof/>
                <w:sz w:val="22"/>
                <w:szCs w:val="22"/>
              </w:rPr>
              <w:t>Due date</w:t>
            </w:r>
          </w:p>
        </w:tc>
      </w:tr>
      <w:tr w:rsidR="007F338B" w:rsidRPr="00E4782A" w14:paraId="28E5D7E8" w14:textId="77777777" w:rsidTr="00457C8D">
        <w:tc>
          <w:tcPr>
            <w:tcW w:w="4186" w:type="pct"/>
            <w:shd w:val="clear" w:color="auto" w:fill="auto"/>
          </w:tcPr>
          <w:p w14:paraId="37358A9B" w14:textId="77777777" w:rsidR="007F338B" w:rsidRPr="00E4782A" w:rsidRDefault="007F338B" w:rsidP="00457C8D">
            <w:pPr>
              <w:pStyle w:val="TabletextrowsAgency"/>
              <w:rPr>
                <w:sz w:val="22"/>
                <w:szCs w:val="22"/>
              </w:rPr>
            </w:pPr>
          </w:p>
        </w:tc>
        <w:tc>
          <w:tcPr>
            <w:tcW w:w="814" w:type="pct"/>
            <w:shd w:val="clear" w:color="auto" w:fill="auto"/>
          </w:tcPr>
          <w:p w14:paraId="1C133BB2" w14:textId="77777777" w:rsidR="007F338B" w:rsidRPr="00E4782A" w:rsidRDefault="007F338B" w:rsidP="00457C8D">
            <w:pPr>
              <w:pStyle w:val="TabletextrowsAgency"/>
              <w:rPr>
                <w:sz w:val="22"/>
                <w:szCs w:val="22"/>
              </w:rPr>
            </w:pPr>
          </w:p>
        </w:tc>
      </w:tr>
      <w:tr w:rsidR="007F338B" w:rsidRPr="00E4782A" w14:paraId="190B0F08" w14:textId="77777777" w:rsidTr="00457C8D">
        <w:tc>
          <w:tcPr>
            <w:tcW w:w="4186" w:type="pct"/>
            <w:shd w:val="clear" w:color="auto" w:fill="auto"/>
          </w:tcPr>
          <w:p w14:paraId="1498BA9F" w14:textId="77777777" w:rsidR="007F338B" w:rsidRPr="00E4782A" w:rsidRDefault="007F338B" w:rsidP="00457C8D">
            <w:pPr>
              <w:pStyle w:val="TabletextrowsAgency"/>
              <w:rPr>
                <w:sz w:val="22"/>
                <w:szCs w:val="22"/>
              </w:rPr>
            </w:pPr>
          </w:p>
        </w:tc>
        <w:tc>
          <w:tcPr>
            <w:tcW w:w="814" w:type="pct"/>
            <w:shd w:val="clear" w:color="auto" w:fill="auto"/>
          </w:tcPr>
          <w:p w14:paraId="423C2959" w14:textId="77777777" w:rsidR="007F338B" w:rsidRPr="00E4782A" w:rsidRDefault="007F338B" w:rsidP="00457C8D">
            <w:pPr>
              <w:pStyle w:val="TabletextrowsAgency"/>
              <w:rPr>
                <w:sz w:val="22"/>
                <w:szCs w:val="22"/>
              </w:rPr>
            </w:pPr>
          </w:p>
        </w:tc>
      </w:tr>
      <w:tr w:rsidR="007F338B" w:rsidRPr="00E4782A" w14:paraId="70C154D4" w14:textId="77777777" w:rsidTr="00457C8D">
        <w:tc>
          <w:tcPr>
            <w:tcW w:w="4186" w:type="pct"/>
            <w:shd w:val="clear" w:color="auto" w:fill="auto"/>
          </w:tcPr>
          <w:p w14:paraId="584C5543" w14:textId="77777777" w:rsidR="007F338B" w:rsidRPr="00E4782A" w:rsidRDefault="007F338B" w:rsidP="00457C8D">
            <w:pPr>
              <w:pStyle w:val="TabletextrowsAgency"/>
              <w:rPr>
                <w:sz w:val="22"/>
                <w:szCs w:val="22"/>
              </w:rPr>
            </w:pPr>
          </w:p>
        </w:tc>
        <w:tc>
          <w:tcPr>
            <w:tcW w:w="814" w:type="pct"/>
            <w:shd w:val="clear" w:color="auto" w:fill="auto"/>
          </w:tcPr>
          <w:p w14:paraId="036FBD64" w14:textId="77777777" w:rsidR="007F338B" w:rsidRPr="00E4782A" w:rsidRDefault="007F338B" w:rsidP="00457C8D">
            <w:pPr>
              <w:pStyle w:val="TabletextrowsAgency"/>
              <w:rPr>
                <w:sz w:val="22"/>
                <w:szCs w:val="22"/>
              </w:rPr>
            </w:pPr>
          </w:p>
        </w:tc>
      </w:tr>
    </w:tbl>
    <w:p w14:paraId="43E04F5D" w14:textId="77777777" w:rsidR="00695352" w:rsidRDefault="00695352">
      <w:pPr>
        <w:pStyle w:val="Header"/>
        <w:rPr>
          <w:sz w:val="22"/>
          <w:szCs w:val="22"/>
          <w:lang w:val="en-GB"/>
        </w:rPr>
      </w:pPr>
    </w:p>
    <w:p w14:paraId="0F51707D" w14:textId="3F72D2A7" w:rsidR="007443F1" w:rsidRDefault="007443F1" w:rsidP="007443F1">
      <w:pPr>
        <w:pStyle w:val="Heading2"/>
        <w:tabs>
          <w:tab w:val="clear" w:pos="576"/>
        </w:tabs>
        <w:ind w:left="0" w:firstLine="0"/>
        <w:rPr>
          <w:lang w:val="en-GB"/>
        </w:rPr>
      </w:pPr>
      <w:bookmarkStart w:id="76" w:name="_Toc499041758"/>
      <w:bookmarkStart w:id="77" w:name="_Toc103063970"/>
      <w:bookmarkStart w:id="78" w:name="_Toc473351249"/>
      <w:bookmarkStart w:id="79" w:name="_Toc517774825"/>
      <w:bookmarkStart w:id="80" w:name="_Toc85264827"/>
      <w:r w:rsidRPr="007443F1">
        <w:rPr>
          <w:lang w:val="en-GB"/>
        </w:rPr>
        <w:t>Module I – Application related comments (including product name)</w:t>
      </w:r>
      <w:bookmarkEnd w:id="76"/>
      <w:bookmarkEnd w:id="77"/>
      <w:r w:rsidRPr="007443F1">
        <w:rPr>
          <w:lang w:val="en-GB"/>
        </w:rPr>
        <w:t xml:space="preserve">  </w:t>
      </w:r>
      <w:r>
        <w:rPr>
          <w:lang w:val="en-GB"/>
        </w:rPr>
        <w:br/>
      </w:r>
    </w:p>
    <w:p w14:paraId="6DB6E9E0" w14:textId="43FB5661" w:rsidR="00F834F2" w:rsidRPr="003A749E" w:rsidRDefault="00F834F2" w:rsidP="00F834F2">
      <w:pPr>
        <w:rPr>
          <w:sz w:val="22"/>
          <w:szCs w:val="22"/>
          <w:lang w:val="en-GB"/>
        </w:rPr>
      </w:pPr>
      <w:r w:rsidRPr="000C7146">
        <w:rPr>
          <w:b/>
          <w:sz w:val="22"/>
          <w:szCs w:val="22"/>
          <w:lang w:val="en-GB"/>
        </w:rPr>
        <w:t>Product name</w:t>
      </w:r>
      <w:r w:rsidRPr="000C7146">
        <w:rPr>
          <w:sz w:val="22"/>
          <w:szCs w:val="22"/>
          <w:lang w:val="en-GB"/>
        </w:rPr>
        <w:br/>
      </w:r>
    </w:p>
    <w:p w14:paraId="1D37238C" w14:textId="77777777" w:rsidR="00F834F2" w:rsidRPr="00F834F2" w:rsidRDefault="00F834F2" w:rsidP="00F834F2">
      <w:pPr>
        <w:rPr>
          <w:lang w:val="en-GB"/>
        </w:rPr>
      </w:pPr>
    </w:p>
    <w:p w14:paraId="675B7E5C" w14:textId="77777777" w:rsidR="00695352" w:rsidRDefault="00695352">
      <w:pPr>
        <w:pStyle w:val="Heading2"/>
        <w:spacing w:before="0" w:after="0"/>
        <w:rPr>
          <w:lang w:val="en-GB"/>
        </w:rPr>
      </w:pPr>
      <w:bookmarkStart w:id="81" w:name="_Toc499041759"/>
      <w:bookmarkStart w:id="82" w:name="_Toc103063971"/>
      <w:r>
        <w:rPr>
          <w:lang w:val="en-GB"/>
        </w:rPr>
        <w:t>Summary of Product Characteristics (SmPC)</w:t>
      </w:r>
      <w:bookmarkEnd w:id="78"/>
      <w:bookmarkEnd w:id="79"/>
      <w:bookmarkEnd w:id="80"/>
      <w:bookmarkEnd w:id="81"/>
      <w:bookmarkEnd w:id="82"/>
    </w:p>
    <w:p w14:paraId="5743385F" w14:textId="77777777" w:rsidR="00414AB3" w:rsidRDefault="00414AB3">
      <w:pPr>
        <w:rPr>
          <w:sz w:val="22"/>
          <w:szCs w:val="22"/>
          <w:lang w:val="en-GB"/>
        </w:rPr>
      </w:pPr>
    </w:p>
    <w:p w14:paraId="48D6813C" w14:textId="77777777" w:rsidR="00695352" w:rsidRDefault="00695352">
      <w:pPr>
        <w:pStyle w:val="Heading2"/>
        <w:spacing w:before="0" w:after="0"/>
        <w:ind w:left="578" w:hanging="578"/>
        <w:jc w:val="both"/>
        <w:rPr>
          <w:sz w:val="22"/>
          <w:szCs w:val="22"/>
          <w:lang w:val="en-GB"/>
        </w:rPr>
      </w:pPr>
      <w:bookmarkStart w:id="83" w:name="_Toc473351250"/>
      <w:bookmarkStart w:id="84" w:name="_Toc517774826"/>
      <w:bookmarkStart w:id="85" w:name="_Toc85264828"/>
      <w:bookmarkStart w:id="86" w:name="_Toc499041760"/>
      <w:bookmarkStart w:id="87" w:name="_Toc103063972"/>
      <w:r>
        <w:rPr>
          <w:sz w:val="22"/>
          <w:szCs w:val="22"/>
          <w:lang w:val="en-GB"/>
        </w:rPr>
        <w:t>Package Leaflet (PL)</w:t>
      </w:r>
      <w:bookmarkEnd w:id="83"/>
      <w:bookmarkEnd w:id="84"/>
      <w:bookmarkEnd w:id="85"/>
      <w:bookmarkEnd w:id="86"/>
      <w:bookmarkEnd w:id="87"/>
      <w:r>
        <w:rPr>
          <w:sz w:val="22"/>
          <w:szCs w:val="22"/>
          <w:lang w:val="en-GB"/>
        </w:rPr>
        <w:t xml:space="preserve"> </w:t>
      </w:r>
    </w:p>
    <w:p w14:paraId="7A1FDFFB" w14:textId="77777777" w:rsidR="00695352" w:rsidRDefault="00695352">
      <w:pPr>
        <w:rPr>
          <w:sz w:val="22"/>
          <w:szCs w:val="22"/>
          <w:lang w:val="en-GB"/>
        </w:rPr>
      </w:pPr>
    </w:p>
    <w:p w14:paraId="33E0A675" w14:textId="77777777" w:rsidR="00695352" w:rsidRDefault="00695352">
      <w:pPr>
        <w:pStyle w:val="Heading3"/>
        <w:rPr>
          <w:rFonts w:ascii="Times New Roman" w:hAnsi="Times New Roman"/>
          <w:b/>
          <w:sz w:val="22"/>
          <w:szCs w:val="22"/>
          <w:u w:val="none"/>
        </w:rPr>
      </w:pPr>
      <w:r>
        <w:rPr>
          <w:rFonts w:ascii="Times New Roman" w:hAnsi="Times New Roman"/>
          <w:b/>
          <w:sz w:val="22"/>
          <w:szCs w:val="22"/>
          <w:u w:val="none"/>
        </w:rPr>
        <w:t>Package Leaflet</w:t>
      </w:r>
    </w:p>
    <w:p w14:paraId="379C15F5" w14:textId="77777777" w:rsidR="00695352" w:rsidRDefault="00695352">
      <w:pPr>
        <w:rPr>
          <w:lang w:val="en-GB"/>
        </w:rPr>
      </w:pPr>
    </w:p>
    <w:p w14:paraId="7A033968" w14:textId="77777777" w:rsidR="00695352" w:rsidRDefault="00695352">
      <w:pPr>
        <w:rPr>
          <w:lang w:val="en-GB"/>
        </w:rPr>
      </w:pPr>
    </w:p>
    <w:p w14:paraId="68BE5014" w14:textId="77777777" w:rsidR="00695352" w:rsidRDefault="00695352">
      <w:pPr>
        <w:pStyle w:val="Heading3"/>
        <w:rPr>
          <w:rFonts w:ascii="Times New Roman" w:hAnsi="Times New Roman"/>
          <w:b/>
          <w:sz w:val="22"/>
          <w:szCs w:val="22"/>
          <w:u w:val="none"/>
        </w:rPr>
      </w:pPr>
      <w:r>
        <w:rPr>
          <w:rFonts w:ascii="Times New Roman" w:hAnsi="Times New Roman"/>
          <w:b/>
          <w:sz w:val="22"/>
          <w:szCs w:val="22"/>
          <w:u w:val="none"/>
        </w:rPr>
        <w:t xml:space="preserve">Assessment of User </w:t>
      </w:r>
      <w:proofErr w:type="spellStart"/>
      <w:r>
        <w:rPr>
          <w:rFonts w:ascii="Times New Roman" w:hAnsi="Times New Roman"/>
          <w:b/>
          <w:sz w:val="22"/>
          <w:szCs w:val="22"/>
          <w:u w:val="none"/>
        </w:rPr>
        <w:t>Testing</w:t>
      </w:r>
      <w:proofErr w:type="spellEnd"/>
    </w:p>
    <w:p w14:paraId="77606FB9" w14:textId="77777777" w:rsidR="00695352" w:rsidRDefault="00695352">
      <w:pPr>
        <w:rPr>
          <w:lang w:val="en-GB"/>
        </w:rPr>
      </w:pPr>
      <w:bookmarkStart w:id="88" w:name="_Toc473351251"/>
      <w:bookmarkStart w:id="89" w:name="_Toc517774827"/>
      <w:bookmarkStart w:id="90" w:name="_Toc85264829"/>
    </w:p>
    <w:p w14:paraId="49AB0D4F" w14:textId="77777777" w:rsidR="00695352" w:rsidRDefault="00695352">
      <w:pPr>
        <w:rPr>
          <w:sz w:val="22"/>
          <w:szCs w:val="22"/>
          <w:lang w:val="en-GB"/>
        </w:rPr>
      </w:pPr>
      <w:r>
        <w:rPr>
          <w:sz w:val="22"/>
          <w:szCs w:val="22"/>
          <w:lang w:val="en-GB"/>
        </w:rPr>
        <w:t>&lt;Assessment of the User Testing is attached in the ‘QRD Guidance and Checklist for the Review of User Testin</w:t>
      </w:r>
      <w:r w:rsidRPr="003E4C80">
        <w:rPr>
          <w:sz w:val="22"/>
          <w:szCs w:val="22"/>
          <w:lang w:val="en-GB"/>
        </w:rPr>
        <w:t>g Results’.&gt; or &lt;The applicant has stated that the readability test will be performed during clock stop: The RMS agrees with this.&gt;</w:t>
      </w:r>
      <w:r>
        <w:rPr>
          <w:sz w:val="22"/>
          <w:szCs w:val="22"/>
          <w:lang w:val="en-GB"/>
        </w:rPr>
        <w:t xml:space="preserve"> </w:t>
      </w:r>
    </w:p>
    <w:p w14:paraId="422A6857" w14:textId="77777777" w:rsidR="00695352" w:rsidRDefault="00695352">
      <w:pPr>
        <w:rPr>
          <w:sz w:val="22"/>
          <w:szCs w:val="22"/>
          <w:lang w:val="en-GB"/>
        </w:rPr>
      </w:pPr>
    </w:p>
    <w:p w14:paraId="6FF1A6DF" w14:textId="77777777" w:rsidR="00695352" w:rsidRDefault="00695352">
      <w:pPr>
        <w:rPr>
          <w:sz w:val="22"/>
          <w:szCs w:val="22"/>
          <w:lang w:val="en-GB"/>
        </w:rPr>
      </w:pPr>
    </w:p>
    <w:p w14:paraId="249BADFA" w14:textId="77777777" w:rsidR="00695352" w:rsidRDefault="00695352">
      <w:pPr>
        <w:pStyle w:val="Heading2"/>
        <w:spacing w:before="0" w:after="0"/>
        <w:ind w:left="578" w:hanging="578"/>
        <w:jc w:val="both"/>
        <w:rPr>
          <w:sz w:val="22"/>
          <w:szCs w:val="22"/>
          <w:lang w:val="en-GB"/>
        </w:rPr>
      </w:pPr>
      <w:bookmarkStart w:id="91" w:name="_Toc499041761"/>
      <w:bookmarkStart w:id="92" w:name="_Toc103063973"/>
      <w:r>
        <w:rPr>
          <w:sz w:val="22"/>
          <w:szCs w:val="22"/>
          <w:lang w:val="en-GB"/>
        </w:rPr>
        <w:t>Labelling</w:t>
      </w:r>
      <w:bookmarkEnd w:id="88"/>
      <w:bookmarkEnd w:id="89"/>
      <w:bookmarkEnd w:id="90"/>
      <w:bookmarkEnd w:id="91"/>
      <w:bookmarkEnd w:id="92"/>
    </w:p>
    <w:p w14:paraId="71CF3D26" w14:textId="77777777" w:rsidR="00695352" w:rsidRDefault="00695352">
      <w:pPr>
        <w:rPr>
          <w:snapToGrid w:val="0"/>
          <w:sz w:val="24"/>
          <w:szCs w:val="24"/>
          <w:lang w:val="en-GB"/>
        </w:rPr>
      </w:pPr>
    </w:p>
    <w:p w14:paraId="3669C474" w14:textId="77777777" w:rsidR="00695352" w:rsidRDefault="00695352">
      <w:pPr>
        <w:jc w:val="center"/>
        <w:rPr>
          <w:b/>
          <w:lang w:val="en-US"/>
        </w:rPr>
      </w:pPr>
      <w:r>
        <w:rPr>
          <w:b/>
          <w:snapToGrid w:val="0"/>
          <w:sz w:val="28"/>
          <w:lang w:val="en-GB"/>
        </w:rPr>
        <w:br w:type="page"/>
      </w:r>
      <w:bookmarkStart w:id="93" w:name="Text88"/>
    </w:p>
    <w:p w14:paraId="12A2747A" w14:textId="77777777" w:rsidR="00695352" w:rsidRDefault="00695352">
      <w:pPr>
        <w:jc w:val="center"/>
        <w:rPr>
          <w:b/>
          <w:lang w:val="en-US"/>
        </w:rPr>
      </w:pPr>
    </w:p>
    <w:p w14:paraId="7D5B3A18" w14:textId="77777777" w:rsidR="00695352" w:rsidRDefault="00695352">
      <w:pPr>
        <w:jc w:val="center"/>
        <w:rPr>
          <w:b/>
          <w:lang w:val="en-US"/>
        </w:rPr>
      </w:pPr>
    </w:p>
    <w:p w14:paraId="2FD09964" w14:textId="77777777" w:rsidR="00695352" w:rsidRDefault="00695352">
      <w:pPr>
        <w:pStyle w:val="Heading1"/>
        <w:spacing w:before="0" w:after="0"/>
        <w:ind w:left="578" w:hanging="578"/>
        <w:jc w:val="center"/>
      </w:pPr>
      <w:bookmarkStart w:id="94" w:name="_Toc173832585"/>
      <w:bookmarkStart w:id="95" w:name="_Toc499041762"/>
      <w:bookmarkStart w:id="96" w:name="_Toc103063974"/>
      <w:r>
        <w:t>APPENDIX</w:t>
      </w:r>
      <w:bookmarkStart w:id="97" w:name="_Toc173832586"/>
      <w:bookmarkEnd w:id="94"/>
      <w:bookmarkEnd w:id="95"/>
      <w:bookmarkEnd w:id="96"/>
    </w:p>
    <w:p w14:paraId="70994FBE" w14:textId="77777777" w:rsidR="00695352" w:rsidRDefault="00695352">
      <w:pPr>
        <w:pStyle w:val="Heading1"/>
        <w:numPr>
          <w:ilvl w:val="0"/>
          <w:numId w:val="0"/>
        </w:numPr>
        <w:spacing w:before="0" w:after="0"/>
        <w:jc w:val="center"/>
      </w:pPr>
    </w:p>
    <w:p w14:paraId="449511A0" w14:textId="77777777" w:rsidR="00695352" w:rsidRPr="003A4815" w:rsidRDefault="00695352" w:rsidP="00434D28">
      <w:pPr>
        <w:pStyle w:val="Heading1"/>
        <w:numPr>
          <w:ilvl w:val="0"/>
          <w:numId w:val="0"/>
        </w:numPr>
        <w:ind w:left="432"/>
        <w:jc w:val="center"/>
        <w:rPr>
          <w:lang w:val="en-US"/>
        </w:rPr>
      </w:pPr>
      <w:bookmarkStart w:id="98" w:name="_Toc100095320"/>
      <w:bookmarkStart w:id="99" w:name="_Toc103063975"/>
      <w:r w:rsidRPr="003A4815">
        <w:rPr>
          <w:lang w:val="en-US"/>
        </w:rPr>
        <w:t>QRD GUIDANCE AND CHECKLIST</w:t>
      </w:r>
      <w:r w:rsidRPr="003A4815">
        <w:rPr>
          <w:lang w:val="en-US"/>
        </w:rPr>
        <w:br/>
        <w:t>FOR THE REVIEW</w:t>
      </w:r>
      <w:bookmarkStart w:id="100" w:name="_Toc173832587"/>
      <w:bookmarkEnd w:id="97"/>
      <w:r w:rsidRPr="003A4815">
        <w:rPr>
          <w:lang w:val="en-US"/>
        </w:rPr>
        <w:t xml:space="preserve"> OF USER TESTING RESULTS</w:t>
      </w:r>
      <w:bookmarkEnd w:id="98"/>
      <w:bookmarkEnd w:id="100"/>
      <w:bookmarkEnd w:id="99"/>
    </w:p>
    <w:p w14:paraId="5CF558C2" w14:textId="1E8082D1" w:rsidR="00695352" w:rsidRPr="003A749E" w:rsidRDefault="00695352" w:rsidP="003A749E">
      <w:pPr>
        <w:jc w:val="right"/>
        <w:rPr>
          <w:lang w:val="en-GB"/>
        </w:rPr>
      </w:pPr>
      <w:r>
        <w:rPr>
          <w:lang w:val="en-GB"/>
        </w:rPr>
        <w:br w:type="page"/>
      </w:r>
      <w:bookmarkEnd w:id="93"/>
    </w:p>
    <w:p w14:paraId="09290C0C" w14:textId="77777777" w:rsidR="00695352" w:rsidRDefault="00695352" w:rsidP="00531F04">
      <w:pPr>
        <w:autoSpaceDE w:val="0"/>
        <w:autoSpaceDN w:val="0"/>
        <w:adjustRightInd w:val="0"/>
        <w:rPr>
          <w:color w:val="000000"/>
          <w:szCs w:val="22"/>
          <w:lang w:val="en-GB"/>
        </w:rPr>
        <w:sectPr w:rsidR="00695352" w:rsidSect="00825AAA">
          <w:headerReference w:type="even" r:id="rId8"/>
          <w:headerReference w:type="default" r:id="rId9"/>
          <w:footerReference w:type="even" r:id="rId10"/>
          <w:footerReference w:type="default" r:id="rId11"/>
          <w:headerReference w:type="first" r:id="rId12"/>
          <w:footerReference w:type="first" r:id="rId13"/>
          <w:pgSz w:w="11907" w:h="16840" w:code="9"/>
          <w:pgMar w:top="1134" w:right="1474" w:bottom="1134" w:left="1474" w:header="720" w:footer="720" w:gutter="0"/>
          <w:cols w:space="720"/>
          <w:noEndnote/>
          <w:titlePg/>
          <w:rtlGutter/>
          <w:docGrid w:linePitch="272"/>
        </w:sectPr>
      </w:pPr>
    </w:p>
    <w:p w14:paraId="06BFD3F9" w14:textId="77777777" w:rsidR="00695352" w:rsidRDefault="00695352">
      <w:pPr>
        <w:jc w:val="center"/>
      </w:pPr>
      <w:r>
        <w:rPr>
          <w:b/>
        </w:rPr>
        <w:lastRenderedPageBreak/>
        <w:t>PRODUCT INFORMATION</w:t>
      </w:r>
    </w:p>
    <w:p w14:paraId="08339FFF" w14:textId="77777777" w:rsidR="00695352" w:rsidRDefault="00695352">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678"/>
      </w:tblGrid>
      <w:tr w:rsidR="00695352" w:rsidRPr="00B02543" w14:paraId="0416530A" w14:textId="77777777">
        <w:tc>
          <w:tcPr>
            <w:tcW w:w="4928" w:type="dxa"/>
          </w:tcPr>
          <w:p w14:paraId="3F8DB761" w14:textId="77777777" w:rsidR="00695352" w:rsidRDefault="00695352">
            <w:pPr>
              <w:rPr>
                <w:b/>
                <w:lang w:val="en-GB"/>
              </w:rPr>
            </w:pPr>
          </w:p>
          <w:p w14:paraId="3AC0D17D" w14:textId="77777777" w:rsidR="00695352" w:rsidRDefault="00695352">
            <w:pPr>
              <w:rPr>
                <w:b/>
                <w:lang w:val="en-GB"/>
              </w:rPr>
            </w:pPr>
            <w:r>
              <w:rPr>
                <w:b/>
                <w:lang w:val="en-GB"/>
              </w:rPr>
              <w:t>Name of the medicinal product:</w:t>
            </w:r>
          </w:p>
          <w:p w14:paraId="12318CAB" w14:textId="77777777" w:rsidR="00695352" w:rsidRDefault="00695352">
            <w:pPr>
              <w:rPr>
                <w:b/>
                <w:lang w:val="en-GB"/>
              </w:rPr>
            </w:pPr>
          </w:p>
        </w:tc>
        <w:tc>
          <w:tcPr>
            <w:tcW w:w="4678" w:type="dxa"/>
          </w:tcPr>
          <w:p w14:paraId="11EE30F3" w14:textId="77777777" w:rsidR="00695352" w:rsidRDefault="00695352">
            <w:pPr>
              <w:tabs>
                <w:tab w:val="left" w:pos="2835"/>
                <w:tab w:val="left" w:pos="4680"/>
              </w:tabs>
              <w:rPr>
                <w:lang w:val="en-GB"/>
              </w:rPr>
            </w:pPr>
          </w:p>
          <w:p w14:paraId="79D88FEC" w14:textId="77777777" w:rsidR="00695352" w:rsidRDefault="00695352">
            <w:pPr>
              <w:tabs>
                <w:tab w:val="left" w:pos="2835"/>
                <w:tab w:val="left" w:pos="4680"/>
              </w:tabs>
              <w:rPr>
                <w:lang w:val="en-GB"/>
              </w:rPr>
            </w:pPr>
            <w:r>
              <w:rPr>
                <w:lang w:val="en-GB"/>
              </w:rPr>
              <w:fldChar w:fldCharType="begin"/>
            </w:r>
            <w:r>
              <w:rPr>
                <w:lang w:val="en-GB"/>
              </w:rPr>
              <w:instrText xml:space="preserve"> FORMTEXT </w:instrText>
            </w:r>
            <w:r w:rsidR="00B02543">
              <w:rPr>
                <w:lang w:val="en-GB"/>
              </w:rPr>
              <w:fldChar w:fldCharType="separate"/>
            </w:r>
            <w:r>
              <w:rPr>
                <w:lang w:val="en-GB"/>
              </w:rPr>
              <w:fldChar w:fldCharType="end"/>
            </w:r>
          </w:p>
        </w:tc>
      </w:tr>
      <w:tr w:rsidR="00695352" w:rsidRPr="00B02543" w14:paraId="3F1F36EA" w14:textId="77777777">
        <w:tc>
          <w:tcPr>
            <w:tcW w:w="4928" w:type="dxa"/>
          </w:tcPr>
          <w:p w14:paraId="677C5550" w14:textId="77777777" w:rsidR="00695352" w:rsidRDefault="00695352">
            <w:pPr>
              <w:rPr>
                <w:b/>
                <w:lang w:val="en-GB"/>
              </w:rPr>
            </w:pPr>
          </w:p>
          <w:p w14:paraId="27E1BE1F" w14:textId="77777777" w:rsidR="00695352" w:rsidRDefault="00695352">
            <w:pPr>
              <w:rPr>
                <w:b/>
                <w:lang w:val="en-GB"/>
              </w:rPr>
            </w:pPr>
            <w:r>
              <w:rPr>
                <w:b/>
                <w:lang w:val="en-GB"/>
              </w:rPr>
              <w:t>Name and address of the applicant:</w:t>
            </w:r>
          </w:p>
          <w:p w14:paraId="1A477FDC" w14:textId="77777777" w:rsidR="00695352" w:rsidRDefault="00695352">
            <w:pPr>
              <w:rPr>
                <w:b/>
                <w:lang w:val="en-GB"/>
              </w:rPr>
            </w:pPr>
          </w:p>
        </w:tc>
        <w:tc>
          <w:tcPr>
            <w:tcW w:w="4678" w:type="dxa"/>
          </w:tcPr>
          <w:p w14:paraId="4400D12C" w14:textId="77777777" w:rsidR="00695352" w:rsidRDefault="00695352">
            <w:pPr>
              <w:tabs>
                <w:tab w:val="left" w:pos="2835"/>
                <w:tab w:val="left" w:pos="4680"/>
              </w:tabs>
              <w:rPr>
                <w:lang w:val="en-GB"/>
              </w:rPr>
            </w:pPr>
          </w:p>
          <w:p w14:paraId="6E654BF0" w14:textId="77777777" w:rsidR="00695352" w:rsidRDefault="00695352">
            <w:pPr>
              <w:tabs>
                <w:tab w:val="left" w:pos="2835"/>
                <w:tab w:val="left" w:pos="4680"/>
              </w:tabs>
              <w:rPr>
                <w:lang w:val="en-GB"/>
              </w:rPr>
            </w:pPr>
            <w:r>
              <w:rPr>
                <w:lang w:val="en-GB"/>
              </w:rPr>
              <w:fldChar w:fldCharType="begin"/>
            </w:r>
            <w:r>
              <w:rPr>
                <w:lang w:val="en-GB"/>
              </w:rPr>
              <w:instrText xml:space="preserve"> FORMTEXT </w:instrText>
            </w:r>
            <w:r w:rsidR="00B02543">
              <w:rPr>
                <w:lang w:val="en-GB"/>
              </w:rPr>
              <w:fldChar w:fldCharType="separate"/>
            </w:r>
            <w:r>
              <w:rPr>
                <w:lang w:val="en-GB"/>
              </w:rPr>
              <w:fldChar w:fldCharType="end"/>
            </w:r>
          </w:p>
        </w:tc>
      </w:tr>
      <w:tr w:rsidR="00695352" w:rsidRPr="00B02543" w14:paraId="4B307667" w14:textId="77777777">
        <w:tc>
          <w:tcPr>
            <w:tcW w:w="4928" w:type="dxa"/>
          </w:tcPr>
          <w:p w14:paraId="2B8A8B3F" w14:textId="77777777" w:rsidR="00695352" w:rsidRDefault="00695352">
            <w:pPr>
              <w:rPr>
                <w:b/>
                <w:lang w:val="en-GB"/>
              </w:rPr>
            </w:pPr>
          </w:p>
          <w:p w14:paraId="7D0CBA5D" w14:textId="77777777" w:rsidR="00695352" w:rsidRDefault="00695352">
            <w:pPr>
              <w:rPr>
                <w:b/>
                <w:lang w:val="en-GB"/>
              </w:rPr>
            </w:pPr>
            <w:r>
              <w:rPr>
                <w:b/>
                <w:lang w:val="en-GB"/>
              </w:rPr>
              <w:t>Name of company which has performed the user testing:</w:t>
            </w:r>
          </w:p>
        </w:tc>
        <w:tc>
          <w:tcPr>
            <w:tcW w:w="4678" w:type="dxa"/>
          </w:tcPr>
          <w:p w14:paraId="6C5670C0" w14:textId="77777777" w:rsidR="00695352" w:rsidRDefault="00695352">
            <w:pPr>
              <w:tabs>
                <w:tab w:val="left" w:pos="2835"/>
                <w:tab w:val="left" w:pos="4680"/>
              </w:tabs>
              <w:rPr>
                <w:lang w:val="en-GB"/>
              </w:rPr>
            </w:pPr>
          </w:p>
        </w:tc>
      </w:tr>
      <w:tr w:rsidR="00695352" w:rsidRPr="00B02543" w14:paraId="45EB2352" w14:textId="77777777">
        <w:tc>
          <w:tcPr>
            <w:tcW w:w="4928" w:type="dxa"/>
          </w:tcPr>
          <w:p w14:paraId="1D3B229D" w14:textId="77777777" w:rsidR="00695352" w:rsidRDefault="00695352">
            <w:pPr>
              <w:rPr>
                <w:b/>
                <w:lang w:val="en-GB"/>
              </w:rPr>
            </w:pPr>
          </w:p>
          <w:p w14:paraId="00ABA8AC" w14:textId="77777777" w:rsidR="00695352" w:rsidRDefault="00695352">
            <w:pPr>
              <w:rPr>
                <w:b/>
                <w:lang w:val="en-GB"/>
              </w:rPr>
            </w:pPr>
            <w:r>
              <w:rPr>
                <w:b/>
                <w:lang w:val="en-GB"/>
              </w:rPr>
              <w:t>Type of Marketing Authorisation Application:</w:t>
            </w:r>
          </w:p>
        </w:tc>
        <w:tc>
          <w:tcPr>
            <w:tcW w:w="4678" w:type="dxa"/>
          </w:tcPr>
          <w:p w14:paraId="54727479" w14:textId="77777777" w:rsidR="00695352" w:rsidRDefault="00695352">
            <w:pPr>
              <w:tabs>
                <w:tab w:val="left" w:pos="2835"/>
                <w:tab w:val="left" w:pos="4680"/>
              </w:tabs>
              <w:rPr>
                <w:lang w:val="en-GB"/>
              </w:rPr>
            </w:pPr>
          </w:p>
        </w:tc>
      </w:tr>
      <w:tr w:rsidR="00695352" w14:paraId="7C882742" w14:textId="77777777">
        <w:tc>
          <w:tcPr>
            <w:tcW w:w="4928" w:type="dxa"/>
          </w:tcPr>
          <w:p w14:paraId="68B6CC2A" w14:textId="77777777" w:rsidR="00695352" w:rsidRDefault="00695352">
            <w:pPr>
              <w:rPr>
                <w:b/>
                <w:lang w:val="en-GB"/>
              </w:rPr>
            </w:pPr>
          </w:p>
          <w:p w14:paraId="47C35D1F" w14:textId="77777777" w:rsidR="00695352" w:rsidRDefault="00695352">
            <w:pPr>
              <w:rPr>
                <w:b/>
              </w:rPr>
            </w:pPr>
            <w:r>
              <w:rPr>
                <w:b/>
              </w:rPr>
              <w:t xml:space="preserve">Active </w:t>
            </w:r>
            <w:proofErr w:type="spellStart"/>
            <w:r>
              <w:rPr>
                <w:b/>
              </w:rPr>
              <w:t>substance</w:t>
            </w:r>
            <w:proofErr w:type="spellEnd"/>
            <w:r>
              <w:rPr>
                <w:b/>
              </w:rPr>
              <w:t>:</w:t>
            </w:r>
          </w:p>
        </w:tc>
        <w:tc>
          <w:tcPr>
            <w:tcW w:w="4678" w:type="dxa"/>
          </w:tcPr>
          <w:p w14:paraId="2CD83D63" w14:textId="77777777" w:rsidR="00695352" w:rsidRDefault="00695352">
            <w:pPr>
              <w:tabs>
                <w:tab w:val="left" w:pos="2835"/>
                <w:tab w:val="left" w:pos="4680"/>
              </w:tabs>
            </w:pPr>
          </w:p>
          <w:p w14:paraId="7EB7D19B" w14:textId="77777777" w:rsidR="00695352" w:rsidRDefault="00695352">
            <w:pPr>
              <w:tabs>
                <w:tab w:val="left" w:pos="2835"/>
                <w:tab w:val="left" w:pos="4680"/>
              </w:tabs>
            </w:pPr>
          </w:p>
          <w:p w14:paraId="6CF134EC" w14:textId="77777777" w:rsidR="00695352" w:rsidRDefault="00B02543">
            <w:pPr>
              <w:tabs>
                <w:tab w:val="left" w:pos="2835"/>
                <w:tab w:val="left" w:pos="4680"/>
              </w:tabs>
            </w:pPr>
            <w:r>
              <w:fldChar w:fldCharType="begin"/>
            </w:r>
            <w:r>
              <w:instrText xml:space="preserve"> FORMTEXT </w:instrText>
            </w:r>
            <w:r>
              <w:fldChar w:fldCharType="separate"/>
            </w:r>
            <w:r>
              <w:fldChar w:fldCharType="end"/>
            </w:r>
          </w:p>
        </w:tc>
      </w:tr>
      <w:tr w:rsidR="00695352" w:rsidRPr="00B02543" w14:paraId="18C3996A" w14:textId="77777777">
        <w:tc>
          <w:tcPr>
            <w:tcW w:w="4928" w:type="dxa"/>
          </w:tcPr>
          <w:p w14:paraId="0E5713FA" w14:textId="77777777" w:rsidR="00695352" w:rsidRDefault="00695352">
            <w:pPr>
              <w:rPr>
                <w:b/>
                <w:lang w:val="en-GB"/>
              </w:rPr>
            </w:pPr>
          </w:p>
          <w:p w14:paraId="3DA6212E" w14:textId="77777777" w:rsidR="00695352" w:rsidRDefault="00695352">
            <w:pPr>
              <w:rPr>
                <w:b/>
                <w:lang w:val="en-GB"/>
              </w:rPr>
            </w:pPr>
            <w:r>
              <w:rPr>
                <w:b/>
                <w:lang w:val="en-GB"/>
              </w:rPr>
              <w:t>Pharmaco-therapeutic group</w:t>
            </w:r>
          </w:p>
          <w:p w14:paraId="2953C6DE" w14:textId="77777777" w:rsidR="00695352" w:rsidRDefault="00695352">
            <w:pPr>
              <w:rPr>
                <w:b/>
                <w:lang w:val="en-GB"/>
              </w:rPr>
            </w:pPr>
            <w:r>
              <w:rPr>
                <w:b/>
                <w:lang w:val="en-GB"/>
              </w:rPr>
              <w:t>(ATC Code):</w:t>
            </w:r>
          </w:p>
        </w:tc>
        <w:tc>
          <w:tcPr>
            <w:tcW w:w="4678" w:type="dxa"/>
          </w:tcPr>
          <w:p w14:paraId="0E00EE5F" w14:textId="77777777" w:rsidR="00695352" w:rsidRDefault="00695352">
            <w:pPr>
              <w:tabs>
                <w:tab w:val="left" w:pos="2835"/>
                <w:tab w:val="left" w:pos="4680"/>
              </w:tabs>
              <w:rPr>
                <w:lang w:val="en-GB"/>
              </w:rPr>
            </w:pPr>
          </w:p>
          <w:p w14:paraId="54C55D12" w14:textId="77777777" w:rsidR="00695352" w:rsidRDefault="00695352">
            <w:pPr>
              <w:tabs>
                <w:tab w:val="left" w:pos="2835"/>
                <w:tab w:val="left" w:pos="4680"/>
              </w:tabs>
              <w:rPr>
                <w:lang w:val="en-GB"/>
              </w:rPr>
            </w:pPr>
          </w:p>
          <w:p w14:paraId="32905BF9" w14:textId="77777777" w:rsidR="00695352" w:rsidRDefault="00695352">
            <w:pPr>
              <w:tabs>
                <w:tab w:val="left" w:pos="2835"/>
                <w:tab w:val="left" w:pos="4680"/>
              </w:tabs>
              <w:rPr>
                <w:lang w:val="en-GB"/>
              </w:rPr>
            </w:pPr>
            <w:r>
              <w:rPr>
                <w:lang w:val="en-GB"/>
              </w:rPr>
              <w:fldChar w:fldCharType="begin"/>
            </w:r>
            <w:r>
              <w:rPr>
                <w:lang w:val="en-GB"/>
              </w:rPr>
              <w:instrText xml:space="preserve"> FORMTEXT </w:instrText>
            </w:r>
            <w:r w:rsidR="00B02543">
              <w:rPr>
                <w:lang w:val="en-GB"/>
              </w:rPr>
              <w:fldChar w:fldCharType="separate"/>
            </w:r>
            <w:r>
              <w:rPr>
                <w:lang w:val="en-GB"/>
              </w:rPr>
              <w:fldChar w:fldCharType="end"/>
            </w:r>
          </w:p>
          <w:p w14:paraId="67253087" w14:textId="77777777" w:rsidR="00695352" w:rsidRDefault="00695352">
            <w:pPr>
              <w:tabs>
                <w:tab w:val="left" w:pos="2835"/>
                <w:tab w:val="left" w:pos="4680"/>
              </w:tabs>
              <w:rPr>
                <w:lang w:val="en-GB"/>
              </w:rPr>
            </w:pPr>
            <w:r>
              <w:rPr>
                <w:lang w:val="en-GB"/>
              </w:rPr>
              <w:fldChar w:fldCharType="begin"/>
            </w:r>
            <w:r>
              <w:rPr>
                <w:lang w:val="en-GB"/>
              </w:rPr>
              <w:instrText xml:space="preserve"> FORMTEXT </w:instrText>
            </w:r>
            <w:r w:rsidR="00B02543">
              <w:rPr>
                <w:lang w:val="en-GB"/>
              </w:rPr>
              <w:fldChar w:fldCharType="separate"/>
            </w:r>
            <w:r>
              <w:rPr>
                <w:lang w:val="en-GB"/>
              </w:rPr>
              <w:fldChar w:fldCharType="end"/>
            </w:r>
          </w:p>
        </w:tc>
      </w:tr>
      <w:tr w:rsidR="00695352" w14:paraId="50824CA3" w14:textId="77777777">
        <w:tc>
          <w:tcPr>
            <w:tcW w:w="4928" w:type="dxa"/>
          </w:tcPr>
          <w:p w14:paraId="22E14057" w14:textId="77777777" w:rsidR="00695352" w:rsidRDefault="00695352">
            <w:pPr>
              <w:rPr>
                <w:b/>
                <w:lang w:val="en-GB"/>
              </w:rPr>
            </w:pPr>
          </w:p>
          <w:p w14:paraId="366E125D" w14:textId="77777777" w:rsidR="00695352" w:rsidRDefault="00695352">
            <w:pPr>
              <w:rPr>
                <w:b/>
              </w:rPr>
            </w:pPr>
            <w:proofErr w:type="spellStart"/>
            <w:r>
              <w:rPr>
                <w:b/>
              </w:rPr>
              <w:t>Therapeutic</w:t>
            </w:r>
            <w:proofErr w:type="spellEnd"/>
            <w:r>
              <w:rPr>
                <w:b/>
              </w:rPr>
              <w:t xml:space="preserve"> </w:t>
            </w:r>
            <w:proofErr w:type="spellStart"/>
            <w:r>
              <w:rPr>
                <w:b/>
              </w:rPr>
              <w:t>indication</w:t>
            </w:r>
            <w:proofErr w:type="spellEnd"/>
            <w:r>
              <w:rPr>
                <w:b/>
              </w:rPr>
              <w:t>(s):</w:t>
            </w:r>
          </w:p>
        </w:tc>
        <w:tc>
          <w:tcPr>
            <w:tcW w:w="4678" w:type="dxa"/>
          </w:tcPr>
          <w:p w14:paraId="37C33B93" w14:textId="77777777" w:rsidR="00695352" w:rsidRDefault="00695352">
            <w:pPr>
              <w:tabs>
                <w:tab w:val="left" w:pos="2835"/>
                <w:tab w:val="left" w:pos="4680"/>
              </w:tabs>
            </w:pPr>
          </w:p>
          <w:p w14:paraId="57D13C4F" w14:textId="77777777" w:rsidR="00695352" w:rsidRDefault="00695352">
            <w:pPr>
              <w:tabs>
                <w:tab w:val="left" w:pos="2835"/>
                <w:tab w:val="left" w:pos="4680"/>
              </w:tabs>
            </w:pPr>
          </w:p>
          <w:p w14:paraId="11038E99" w14:textId="77777777" w:rsidR="00695352" w:rsidRDefault="00B02543">
            <w:pPr>
              <w:tabs>
                <w:tab w:val="left" w:pos="2835"/>
                <w:tab w:val="left" w:pos="4680"/>
              </w:tabs>
            </w:pPr>
            <w:r>
              <w:fldChar w:fldCharType="begin"/>
            </w:r>
            <w:r>
              <w:instrText xml:space="preserve"> FORMTEXT </w:instrText>
            </w:r>
            <w:r>
              <w:fldChar w:fldCharType="separate"/>
            </w:r>
            <w:r>
              <w:fldChar w:fldCharType="end"/>
            </w:r>
          </w:p>
        </w:tc>
      </w:tr>
    </w:tbl>
    <w:p w14:paraId="31C2E6E0" w14:textId="77777777" w:rsidR="00695352" w:rsidRDefault="00695352">
      <w:pPr>
        <w:jc w:val="center"/>
        <w:rPr>
          <w:b/>
        </w:rPr>
      </w:pPr>
    </w:p>
    <w:p w14:paraId="1D1FFB2A" w14:textId="77777777" w:rsidR="00695352" w:rsidRDefault="00695352" w:rsidP="00147707">
      <w:pPr>
        <w:jc w:val="center"/>
        <w:rPr>
          <w:b/>
        </w:rPr>
      </w:pPr>
    </w:p>
    <w:p w14:paraId="6EF3414A" w14:textId="77777777" w:rsidR="00695352" w:rsidRDefault="00695352" w:rsidP="00147707">
      <w:pPr>
        <w:tabs>
          <w:tab w:val="left" w:pos="6237"/>
          <w:tab w:val="left" w:pos="7655"/>
        </w:tabs>
        <w:rPr>
          <w:lang w:val="en-US"/>
        </w:rPr>
      </w:pPr>
      <w:r w:rsidRPr="00F27FDE">
        <w:rPr>
          <w:lang w:val="en-US"/>
        </w:rPr>
        <w:t xml:space="preserve">- </w:t>
      </w:r>
      <w:r w:rsidRPr="00F27FDE">
        <w:rPr>
          <w:u w:val="single"/>
          <w:lang w:val="en-US"/>
        </w:rPr>
        <w:t>Full user testing r</w:t>
      </w:r>
      <w:r w:rsidRPr="00F27FDE">
        <w:rPr>
          <w:lang w:val="en-US"/>
        </w:rPr>
        <w:t>eport provided</w:t>
      </w:r>
      <w:r w:rsidRPr="00A443EC">
        <w:rPr>
          <w:lang w:val="en-US"/>
        </w:rPr>
        <w:tab/>
      </w:r>
      <w:r w:rsidRPr="00F27FDE">
        <w:rPr>
          <w:lang w:val="en-US"/>
        </w:rPr>
        <w:fldChar w:fldCharType="begin">
          <w:ffData>
            <w:name w:val=""/>
            <w:enabled/>
            <w:calcOnExit w:val="0"/>
            <w:checkBox>
              <w:sizeAuto/>
              <w:default w:val="0"/>
              <w:checked w:val="0"/>
            </w:checkBox>
          </w:ffData>
        </w:fldChar>
      </w:r>
      <w:r w:rsidRPr="00F27FDE">
        <w:rPr>
          <w:lang w:val="en-US"/>
        </w:rPr>
        <w:instrText xml:space="preserve"> FORMCHECKBOX </w:instrText>
      </w:r>
      <w:r w:rsidR="00B02543">
        <w:rPr>
          <w:lang w:val="en-US"/>
        </w:rPr>
      </w:r>
      <w:r w:rsidR="00B02543">
        <w:rPr>
          <w:lang w:val="en-US"/>
        </w:rPr>
        <w:fldChar w:fldCharType="separate"/>
      </w:r>
      <w:r w:rsidRPr="00F27FDE">
        <w:rPr>
          <w:lang w:val="en-US"/>
        </w:rPr>
        <w:fldChar w:fldCharType="end"/>
      </w:r>
      <w:r w:rsidRPr="00F27FDE">
        <w:rPr>
          <w:lang w:val="en-US"/>
        </w:rPr>
        <w:t xml:space="preserve"> yes</w:t>
      </w:r>
      <w:r w:rsidRPr="00A443EC">
        <w:rPr>
          <w:lang w:val="en-US"/>
        </w:rPr>
        <w:tab/>
      </w:r>
      <w:r w:rsidRPr="00F27FDE">
        <w:rPr>
          <w:lang w:val="en-US"/>
        </w:rPr>
        <w:fldChar w:fldCharType="begin">
          <w:ffData>
            <w:name w:val="Check1"/>
            <w:enabled/>
            <w:calcOnExit w:val="0"/>
            <w:checkBox>
              <w:sizeAuto/>
              <w:default w:val="0"/>
              <w:checked w:val="0"/>
            </w:checkBox>
          </w:ffData>
        </w:fldChar>
      </w:r>
      <w:r w:rsidRPr="00F27FDE">
        <w:rPr>
          <w:lang w:val="en-US"/>
        </w:rPr>
        <w:instrText xml:space="preserve"> FORMCHECKBOX </w:instrText>
      </w:r>
      <w:r w:rsidR="00B02543">
        <w:rPr>
          <w:lang w:val="en-US"/>
        </w:rPr>
      </w:r>
      <w:r w:rsidR="00B02543">
        <w:rPr>
          <w:lang w:val="en-US"/>
        </w:rPr>
        <w:fldChar w:fldCharType="separate"/>
      </w:r>
      <w:r w:rsidRPr="00F27FDE">
        <w:rPr>
          <w:lang w:val="en-US"/>
        </w:rPr>
        <w:fldChar w:fldCharType="end"/>
      </w:r>
      <w:r w:rsidRPr="00F27FDE">
        <w:rPr>
          <w:lang w:val="en-US"/>
        </w:rPr>
        <w:t xml:space="preserve"> no</w:t>
      </w:r>
    </w:p>
    <w:p w14:paraId="051C9538" w14:textId="77777777" w:rsidR="00695352" w:rsidRDefault="00695352" w:rsidP="00147707">
      <w:pPr>
        <w:tabs>
          <w:tab w:val="left" w:pos="6237"/>
          <w:tab w:val="left" w:pos="7655"/>
        </w:tabs>
        <w:rPr>
          <w:lang w:val="en-US"/>
        </w:rPr>
      </w:pPr>
    </w:p>
    <w:p w14:paraId="34953706" w14:textId="77777777" w:rsidR="00695352" w:rsidRDefault="00695352" w:rsidP="00147707">
      <w:pPr>
        <w:tabs>
          <w:tab w:val="left" w:pos="6237"/>
          <w:tab w:val="left" w:pos="7655"/>
        </w:tabs>
        <w:rPr>
          <w:lang w:val="en-US"/>
        </w:rPr>
      </w:pPr>
      <w:r w:rsidRPr="001C1C5E">
        <w:rPr>
          <w:lang w:val="en-US"/>
        </w:rPr>
        <w:t>-</w:t>
      </w:r>
      <w:r>
        <w:rPr>
          <w:lang w:val="en-US"/>
        </w:rPr>
        <w:t xml:space="preserve"> Bridging report provided</w:t>
      </w:r>
      <w:r>
        <w:rPr>
          <w:lang w:val="en-US"/>
        </w:rPr>
        <w:tab/>
      </w:r>
      <w:r w:rsidR="00F64114" w:rsidRPr="00F27FDE">
        <w:rPr>
          <w:lang w:val="en-US"/>
        </w:rPr>
        <w:fldChar w:fldCharType="begin">
          <w:ffData>
            <w:name w:val=""/>
            <w:enabled/>
            <w:calcOnExit w:val="0"/>
            <w:checkBox>
              <w:sizeAuto/>
              <w:default w:val="0"/>
              <w:checked w:val="0"/>
            </w:checkBox>
          </w:ffData>
        </w:fldChar>
      </w:r>
      <w:r w:rsidR="00F64114" w:rsidRPr="00F27FDE">
        <w:rPr>
          <w:lang w:val="en-US"/>
        </w:rPr>
        <w:instrText xml:space="preserve"> FORMCHECKBOX </w:instrText>
      </w:r>
      <w:r w:rsidR="00B02543">
        <w:rPr>
          <w:lang w:val="en-US"/>
        </w:rPr>
      </w:r>
      <w:r w:rsidR="00B02543">
        <w:rPr>
          <w:lang w:val="en-US"/>
        </w:rPr>
        <w:fldChar w:fldCharType="separate"/>
      </w:r>
      <w:r w:rsidR="00F64114" w:rsidRPr="00F27FDE">
        <w:rPr>
          <w:lang w:val="en-US"/>
        </w:rPr>
        <w:fldChar w:fldCharType="end"/>
      </w:r>
      <w:r w:rsidRPr="001C1C5E">
        <w:rPr>
          <w:lang w:val="en-US"/>
        </w:rPr>
        <w:t xml:space="preserve"> yes</w:t>
      </w:r>
      <w:r w:rsidRPr="001C1C5E">
        <w:rPr>
          <w:lang w:val="en-US"/>
        </w:rPr>
        <w:tab/>
      </w:r>
      <w:r w:rsidR="00F64114" w:rsidRPr="00F27FDE">
        <w:rPr>
          <w:lang w:val="en-US"/>
        </w:rPr>
        <w:fldChar w:fldCharType="begin">
          <w:ffData>
            <w:name w:val=""/>
            <w:enabled/>
            <w:calcOnExit w:val="0"/>
            <w:checkBox>
              <w:sizeAuto/>
              <w:default w:val="0"/>
              <w:checked w:val="0"/>
            </w:checkBox>
          </w:ffData>
        </w:fldChar>
      </w:r>
      <w:r w:rsidR="00F64114" w:rsidRPr="00F27FDE">
        <w:rPr>
          <w:lang w:val="en-US"/>
        </w:rPr>
        <w:instrText xml:space="preserve"> FORMCHECKBOX </w:instrText>
      </w:r>
      <w:r w:rsidR="00B02543">
        <w:rPr>
          <w:lang w:val="en-US"/>
        </w:rPr>
      </w:r>
      <w:r w:rsidR="00B02543">
        <w:rPr>
          <w:lang w:val="en-US"/>
        </w:rPr>
        <w:fldChar w:fldCharType="separate"/>
      </w:r>
      <w:r w:rsidR="00F64114" w:rsidRPr="00F27FDE">
        <w:rPr>
          <w:lang w:val="en-US"/>
        </w:rPr>
        <w:fldChar w:fldCharType="end"/>
      </w:r>
      <w:r w:rsidRPr="001C1C5E">
        <w:rPr>
          <w:lang w:val="en-US"/>
        </w:rPr>
        <w:t xml:space="preserve"> no</w:t>
      </w:r>
    </w:p>
    <w:p w14:paraId="5B6CA510" w14:textId="77777777" w:rsidR="00695352" w:rsidRDefault="00695352" w:rsidP="00147707">
      <w:pPr>
        <w:tabs>
          <w:tab w:val="left" w:pos="6237"/>
          <w:tab w:val="left" w:pos="7655"/>
        </w:tabs>
        <w:rPr>
          <w:lang w:val="en-US"/>
        </w:rPr>
      </w:pPr>
    </w:p>
    <w:p w14:paraId="2C2FFF4A" w14:textId="77777777" w:rsidR="00695352" w:rsidRDefault="00695352" w:rsidP="00147707">
      <w:pPr>
        <w:rPr>
          <w:lang w:val="en-GB"/>
        </w:rPr>
      </w:pPr>
      <w:r>
        <w:rPr>
          <w:lang w:val="en-GB"/>
        </w:rPr>
        <w:t xml:space="preserve">- </w:t>
      </w:r>
      <w:r w:rsidRPr="00F27FDE">
        <w:rPr>
          <w:u w:val="single"/>
          <w:lang w:val="en-US"/>
        </w:rPr>
        <w:t>Grounds for bridging based on a sound justification:</w:t>
      </w:r>
    </w:p>
    <w:p w14:paraId="486181AA" w14:textId="77777777" w:rsidR="00695352" w:rsidRDefault="00695352" w:rsidP="00147707">
      <w:pPr>
        <w:ind w:firstLine="680"/>
        <w:rPr>
          <w:lang w:val="en-GB"/>
        </w:rPr>
      </w:pPr>
      <w:r>
        <w:rPr>
          <w:lang w:val="en-GB"/>
        </w:rPr>
        <w:fldChar w:fldCharType="begin">
          <w:ffData>
            <w:name w:val=""/>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extensions for the same route of administration </w:t>
      </w:r>
    </w:p>
    <w:p w14:paraId="5FB8310B" w14:textId="77777777" w:rsidR="00695352" w:rsidRDefault="00695352" w:rsidP="00147707">
      <w:pPr>
        <w:ind w:firstLine="680"/>
        <w:rPr>
          <w:lang w:val="en-GB"/>
        </w:rPr>
      </w:pPr>
      <w:r>
        <w:rPr>
          <w:lang w:val="en-GB"/>
        </w:rPr>
        <w:fldChar w:fldCharType="begin">
          <w:ffData>
            <w:name w:val=""/>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reference to test on same class of medicinal product</w:t>
      </w:r>
    </w:p>
    <w:p w14:paraId="383E6E7B" w14:textId="77777777" w:rsidR="00695352" w:rsidRDefault="00695352" w:rsidP="00147707">
      <w:pPr>
        <w:ind w:firstLine="680"/>
        <w:rPr>
          <w:lang w:val="en-GB"/>
        </w:rPr>
      </w:pPr>
      <w:r>
        <w:rPr>
          <w:lang w:val="en-GB"/>
        </w:rPr>
        <w:fldChar w:fldCharType="begin">
          <w:ffData>
            <w:name w:val=""/>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rPr>
          <w:lang w:val="en-GB"/>
        </w:rPr>
        <w:t>reference  to</w:t>
      </w:r>
      <w:proofErr w:type="gramEnd"/>
      <w:r>
        <w:rPr>
          <w:lang w:val="en-GB"/>
        </w:rPr>
        <w:t xml:space="preserve"> test with same safety issues</w:t>
      </w:r>
    </w:p>
    <w:p w14:paraId="4E212559" w14:textId="77777777" w:rsidR="00695352" w:rsidRDefault="00695352" w:rsidP="00147707">
      <w:pPr>
        <w:ind w:firstLine="680"/>
        <w:rPr>
          <w:lang w:val="en-GB"/>
        </w:rPr>
      </w:pPr>
      <w:r>
        <w:rPr>
          <w:lang w:val="en-GB"/>
        </w:rPr>
        <w:fldChar w:fldCharType="begin">
          <w:ffData>
            <w:name w:val=""/>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other ___</w:t>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t>___________________</w:t>
      </w:r>
    </w:p>
    <w:p w14:paraId="68A297CE" w14:textId="77777777" w:rsidR="00695352" w:rsidRDefault="00695352" w:rsidP="00147707">
      <w:pPr>
        <w:tabs>
          <w:tab w:val="left" w:pos="6237"/>
          <w:tab w:val="left" w:pos="7655"/>
        </w:tabs>
        <w:rPr>
          <w:lang w:val="en-GB"/>
        </w:rPr>
      </w:pPr>
    </w:p>
    <w:p w14:paraId="40A696D2" w14:textId="77777777" w:rsidR="00695352" w:rsidRPr="001C1C5E" w:rsidRDefault="00695352" w:rsidP="00147707">
      <w:pPr>
        <w:tabs>
          <w:tab w:val="left" w:pos="6237"/>
          <w:tab w:val="left" w:pos="7655"/>
        </w:tabs>
        <w:rPr>
          <w:lang w:val="en-US"/>
        </w:rPr>
      </w:pPr>
      <w:r w:rsidRPr="001C1C5E">
        <w:rPr>
          <w:lang w:val="en-US"/>
        </w:rPr>
        <w:t>Is the justification for bridging acc</w:t>
      </w:r>
      <w:r>
        <w:rPr>
          <w:lang w:val="en-US"/>
        </w:rPr>
        <w:t>eptable?</w:t>
      </w:r>
      <w:r>
        <w:rPr>
          <w:lang w:val="en-US"/>
        </w:rPr>
        <w:tab/>
      </w:r>
      <w:r w:rsidR="00F64114" w:rsidRPr="00F27FDE">
        <w:rPr>
          <w:lang w:val="en-US"/>
        </w:rPr>
        <w:fldChar w:fldCharType="begin">
          <w:ffData>
            <w:name w:val=""/>
            <w:enabled/>
            <w:calcOnExit w:val="0"/>
            <w:checkBox>
              <w:sizeAuto/>
              <w:default w:val="0"/>
              <w:checked w:val="0"/>
            </w:checkBox>
          </w:ffData>
        </w:fldChar>
      </w:r>
      <w:r w:rsidR="00F64114" w:rsidRPr="00F27FDE">
        <w:rPr>
          <w:lang w:val="en-US"/>
        </w:rPr>
        <w:instrText xml:space="preserve"> FORMCHECKBOX </w:instrText>
      </w:r>
      <w:r w:rsidR="00B02543">
        <w:rPr>
          <w:lang w:val="en-US"/>
        </w:rPr>
      </w:r>
      <w:r w:rsidR="00B02543">
        <w:rPr>
          <w:lang w:val="en-US"/>
        </w:rPr>
        <w:fldChar w:fldCharType="separate"/>
      </w:r>
      <w:r w:rsidR="00F64114" w:rsidRPr="00F27FDE">
        <w:rPr>
          <w:lang w:val="en-US"/>
        </w:rPr>
        <w:fldChar w:fldCharType="end"/>
      </w:r>
      <w:r w:rsidRPr="001C1C5E">
        <w:rPr>
          <w:lang w:val="en-US"/>
        </w:rPr>
        <w:t xml:space="preserve"> yes</w:t>
      </w:r>
      <w:r w:rsidRPr="001C1C5E">
        <w:rPr>
          <w:lang w:val="en-US"/>
        </w:rPr>
        <w:tab/>
      </w:r>
      <w:r w:rsidR="00F64114" w:rsidRPr="00F27FDE">
        <w:rPr>
          <w:lang w:val="en-US"/>
        </w:rPr>
        <w:fldChar w:fldCharType="begin">
          <w:ffData>
            <w:name w:val=""/>
            <w:enabled/>
            <w:calcOnExit w:val="0"/>
            <w:checkBox>
              <w:sizeAuto/>
              <w:default w:val="0"/>
              <w:checked w:val="0"/>
            </w:checkBox>
          </w:ffData>
        </w:fldChar>
      </w:r>
      <w:r w:rsidR="00F64114" w:rsidRPr="00F27FDE">
        <w:rPr>
          <w:lang w:val="en-US"/>
        </w:rPr>
        <w:instrText xml:space="preserve"> FORMCHECKBOX </w:instrText>
      </w:r>
      <w:r w:rsidR="00B02543">
        <w:rPr>
          <w:lang w:val="en-US"/>
        </w:rPr>
      </w:r>
      <w:r w:rsidR="00B02543">
        <w:rPr>
          <w:lang w:val="en-US"/>
        </w:rPr>
        <w:fldChar w:fldCharType="separate"/>
      </w:r>
      <w:r w:rsidR="00F64114" w:rsidRPr="00F27FDE">
        <w:rPr>
          <w:lang w:val="en-US"/>
        </w:rPr>
        <w:fldChar w:fldCharType="end"/>
      </w:r>
      <w:r w:rsidRPr="001C1C5E">
        <w:rPr>
          <w:lang w:val="en-US"/>
        </w:rPr>
        <w:t xml:space="preserve"> no</w:t>
      </w:r>
    </w:p>
    <w:p w14:paraId="51F4E016" w14:textId="318C219A" w:rsidR="00695352" w:rsidRDefault="00695352" w:rsidP="00147707">
      <w:pPr>
        <w:tabs>
          <w:tab w:val="left" w:pos="6237"/>
          <w:tab w:val="left" w:pos="7655"/>
        </w:tabs>
        <w:rPr>
          <w:lang w:val="en-US"/>
        </w:rPr>
      </w:pPr>
    </w:p>
    <w:p w14:paraId="12365372" w14:textId="1F49BFB9" w:rsidR="00695352" w:rsidRDefault="00695352" w:rsidP="003465A9">
      <w:pPr>
        <w:tabs>
          <w:tab w:val="left" w:pos="6237"/>
          <w:tab w:val="left" w:pos="7655"/>
        </w:tabs>
        <w:rPr>
          <w:lang w:val="en-GB"/>
        </w:rPr>
      </w:pPr>
      <w:r>
        <w:rPr>
          <w:lang w:val="en-GB"/>
        </w:rPr>
        <w:t>Is the justification for not submitting a report acceptable?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yes</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no</w:t>
      </w:r>
    </w:p>
    <w:p w14:paraId="289ED745" w14:textId="77777777" w:rsidR="003465A9" w:rsidRDefault="003465A9" w:rsidP="00147707">
      <w:pPr>
        <w:rPr>
          <w:lang w:val="en-GB"/>
        </w:rPr>
      </w:pPr>
    </w:p>
    <w:p w14:paraId="2559910D" w14:textId="77777777" w:rsidR="003465A9" w:rsidRDefault="00695352" w:rsidP="00147707">
      <w:pPr>
        <w:rPr>
          <w:lang w:val="en-GB"/>
        </w:rPr>
      </w:pPr>
      <w:r>
        <w:rPr>
          <w:lang w:val="en-GB"/>
        </w:rPr>
        <w:t>Reasons</w:t>
      </w:r>
    </w:p>
    <w:p w14:paraId="492BEDCB" w14:textId="75464F35" w:rsidR="00695352" w:rsidRDefault="00695352" w:rsidP="00147707">
      <w:pPr>
        <w:rPr>
          <w:lang w:val="en-GB"/>
        </w:rPr>
      </w:pPr>
      <w:r>
        <w:rPr>
          <w:i/>
          <w:iCs/>
          <w:lang w:val="en-GB"/>
        </w:rPr>
        <w:t>_________</w:t>
      </w:r>
      <w:r>
        <w:rPr>
          <w:lang w:val="en-GB"/>
        </w:rPr>
        <w:t>_________________________________________________________________________</w:t>
      </w:r>
    </w:p>
    <w:p w14:paraId="354E531F" w14:textId="77777777" w:rsidR="00695352" w:rsidRDefault="00695352" w:rsidP="00147707">
      <w:r>
        <w:t>______________________________________________________________________________________________________________________________________________________________________________________________________________________________________________________</w:t>
      </w:r>
    </w:p>
    <w:p w14:paraId="50BA38D6" w14:textId="77777777" w:rsidR="003465A9" w:rsidRDefault="003465A9" w:rsidP="0091249E">
      <w:bookmarkStart w:id="101" w:name="_Toc128206994"/>
    </w:p>
    <w:p w14:paraId="4C06CFBD" w14:textId="77777777" w:rsidR="003465A9" w:rsidRDefault="003465A9" w:rsidP="0091249E"/>
    <w:p w14:paraId="3F9499FD" w14:textId="77777777" w:rsidR="003465A9" w:rsidRDefault="003465A9" w:rsidP="0091249E"/>
    <w:p w14:paraId="1FA05582" w14:textId="3C5C64D2" w:rsidR="00695352" w:rsidRDefault="00695352" w:rsidP="0091249E">
      <w:pPr>
        <w:rPr>
          <w:b/>
        </w:rPr>
      </w:pPr>
      <w:r>
        <w:rPr>
          <w:b/>
        </w:rPr>
        <w:t xml:space="preserve">1 </w:t>
      </w:r>
      <w:r>
        <w:rPr>
          <w:b/>
        </w:rPr>
        <w:tab/>
        <w:t>TECHNICAL ASSESSMENT</w:t>
      </w:r>
      <w:bookmarkEnd w:id="101"/>
    </w:p>
    <w:p w14:paraId="64FD29B3" w14:textId="77777777" w:rsidR="00695352" w:rsidRDefault="00695352">
      <w:pPr>
        <w:tabs>
          <w:tab w:val="left" w:pos="567"/>
        </w:tabs>
        <w:rPr>
          <w:b/>
        </w:rPr>
      </w:pPr>
    </w:p>
    <w:p w14:paraId="5F35B12F" w14:textId="77777777" w:rsidR="00695352" w:rsidRDefault="00695352">
      <w:pPr>
        <w:tabs>
          <w:tab w:val="left" w:pos="567"/>
        </w:tabs>
        <w:rPr>
          <w:b/>
        </w:rPr>
      </w:pPr>
      <w:bookmarkStart w:id="102" w:name="_Toc128206995"/>
      <w:r>
        <w:rPr>
          <w:b/>
        </w:rPr>
        <w:t>1.1</w:t>
      </w:r>
      <w:r>
        <w:rPr>
          <w:b/>
        </w:rPr>
        <w:tab/>
        <w:t>Recruitment</w:t>
      </w:r>
      <w:bookmarkEnd w:id="102"/>
    </w:p>
    <w:p w14:paraId="29DB4D44" w14:textId="77777777" w:rsidR="00695352" w:rsidRDefault="00695352"/>
    <w:p w14:paraId="5D2FE079" w14:textId="77777777" w:rsidR="00695352" w:rsidRDefault="00695352">
      <w:pPr>
        <w:numPr>
          <w:ilvl w:val="0"/>
          <w:numId w:val="30"/>
        </w:numPr>
        <w:tabs>
          <w:tab w:val="left" w:pos="6804"/>
          <w:tab w:val="left" w:pos="8222"/>
        </w:tabs>
      </w:pPr>
      <w:r>
        <w:rPr>
          <w:lang w:val="en-GB"/>
        </w:rPr>
        <w:t>Is the interviewed population acceptable?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10C379B2" w14:textId="77777777" w:rsidR="00695352" w:rsidRDefault="00695352"/>
    <w:p w14:paraId="36205F2E" w14:textId="77777777" w:rsidR="00695352" w:rsidRDefault="00695352">
      <w:proofErr w:type="spellStart"/>
      <w:r>
        <w:t>Comments</w:t>
      </w:r>
      <w:proofErr w:type="spellEnd"/>
      <w:r>
        <w:t>/</w:t>
      </w:r>
      <w:proofErr w:type="spellStart"/>
      <w:r>
        <w:t>further</w:t>
      </w:r>
      <w:proofErr w:type="spellEnd"/>
      <w:r>
        <w:t xml:space="preserve"> details________________________________________________________________</w:t>
      </w:r>
    </w:p>
    <w:p w14:paraId="12F0466C" w14:textId="77777777" w:rsidR="00695352" w:rsidRDefault="00695352">
      <w:pPr>
        <w:rPr>
          <w:highlight w:val="yellow"/>
        </w:rPr>
      </w:pPr>
    </w:p>
    <w:p w14:paraId="765AF8F9" w14:textId="77777777" w:rsidR="00695352" w:rsidRDefault="00695352">
      <w:pPr>
        <w:tabs>
          <w:tab w:val="left" w:pos="567"/>
        </w:tabs>
        <w:rPr>
          <w:i/>
          <w:iCs/>
          <w:lang w:val="en-GB"/>
        </w:rPr>
      </w:pPr>
    </w:p>
    <w:p w14:paraId="1B0E4EF6" w14:textId="77777777" w:rsidR="00695352" w:rsidRDefault="00695352">
      <w:pPr>
        <w:tabs>
          <w:tab w:val="left" w:pos="567"/>
        </w:tabs>
        <w:rPr>
          <w:b/>
        </w:rPr>
      </w:pPr>
      <w:bookmarkStart w:id="103" w:name="_Toc128206996"/>
      <w:r>
        <w:rPr>
          <w:b/>
        </w:rPr>
        <w:t>1.2</w:t>
      </w:r>
      <w:r>
        <w:rPr>
          <w:b/>
        </w:rPr>
        <w:tab/>
        <w:t>Questionnaire</w:t>
      </w:r>
      <w:bookmarkEnd w:id="103"/>
    </w:p>
    <w:p w14:paraId="0EF7F96E" w14:textId="77777777" w:rsidR="00695352" w:rsidRDefault="00695352"/>
    <w:p w14:paraId="5A289E11" w14:textId="77777777" w:rsidR="00695352" w:rsidRDefault="00695352">
      <w:pPr>
        <w:numPr>
          <w:ilvl w:val="0"/>
          <w:numId w:val="30"/>
        </w:numPr>
        <w:tabs>
          <w:tab w:val="left" w:pos="6237"/>
          <w:tab w:val="left" w:pos="6804"/>
          <w:tab w:val="left" w:pos="8222"/>
        </w:tabs>
      </w:pPr>
      <w:r>
        <w:rPr>
          <w:lang w:val="en-GB"/>
        </w:rPr>
        <w:t xml:space="preserve">Is the number of questions _______ sufficient? </w:t>
      </w:r>
      <w:r>
        <w:rPr>
          <w:lang w:val="en-GB"/>
        </w:rPr>
        <w:tab/>
      </w:r>
      <w:r>
        <w:rPr>
          <w:lang w:val="en-GB"/>
        </w:rPr>
        <w:tab/>
      </w:r>
      <w:r>
        <w:rPr>
          <w:lang w:val="en-GB"/>
        </w:rPr>
        <w:fldChar w:fldCharType="begin">
          <w:ffData>
            <w:name w:val=""/>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6344D95A" w14:textId="77777777" w:rsidR="00695352" w:rsidRDefault="00695352"/>
    <w:p w14:paraId="6353301A" w14:textId="77777777" w:rsidR="00695352" w:rsidRDefault="00695352">
      <w:pPr>
        <w:numPr>
          <w:ilvl w:val="0"/>
          <w:numId w:val="30"/>
        </w:numPr>
        <w:tabs>
          <w:tab w:val="left" w:pos="6804"/>
          <w:tab w:val="left" w:pos="8222"/>
        </w:tabs>
      </w:pPr>
      <w:r>
        <w:rPr>
          <w:lang w:val="en-GB"/>
        </w:rPr>
        <w:lastRenderedPageBreak/>
        <w:t>Questions cover significant (safety) issues for the PL concerned?</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0969508E" w14:textId="77777777" w:rsidR="00695352" w:rsidRDefault="00695352"/>
    <w:p w14:paraId="28441BC6" w14:textId="77777777" w:rsidR="00695352" w:rsidRDefault="00695352">
      <w:proofErr w:type="spellStart"/>
      <w:r>
        <w:t>Comments</w:t>
      </w:r>
      <w:proofErr w:type="spellEnd"/>
      <w:r>
        <w:t>/</w:t>
      </w:r>
      <w:proofErr w:type="spellStart"/>
      <w:r>
        <w:t>further</w:t>
      </w:r>
      <w:proofErr w:type="spellEnd"/>
      <w:r>
        <w:t xml:space="preserve"> details________________________________________________________________</w:t>
      </w:r>
    </w:p>
    <w:p w14:paraId="57EA39A5" w14:textId="77777777" w:rsidR="00695352" w:rsidRDefault="00695352"/>
    <w:p w14:paraId="10E056A7" w14:textId="77777777" w:rsidR="00695352" w:rsidRDefault="00695352">
      <w:pPr>
        <w:rPr>
          <w:lang w:val="en-GB"/>
        </w:rPr>
      </w:pPr>
    </w:p>
    <w:p w14:paraId="4B6208F6" w14:textId="77777777" w:rsidR="00695352" w:rsidRDefault="00695352">
      <w:pPr>
        <w:tabs>
          <w:tab w:val="left" w:pos="567"/>
        </w:tabs>
        <w:rPr>
          <w:b/>
        </w:rPr>
      </w:pPr>
      <w:r>
        <w:rPr>
          <w:b/>
        </w:rPr>
        <w:t>1.3</w:t>
      </w:r>
      <w:r>
        <w:rPr>
          <w:b/>
        </w:rPr>
        <w:tab/>
        <w:t xml:space="preserve">Time </w:t>
      </w:r>
      <w:proofErr w:type="spellStart"/>
      <w:r>
        <w:rPr>
          <w:b/>
        </w:rPr>
        <w:t>aspects</w:t>
      </w:r>
      <w:proofErr w:type="spellEnd"/>
    </w:p>
    <w:p w14:paraId="0AFEA74D" w14:textId="77777777" w:rsidR="00695352" w:rsidRDefault="00695352"/>
    <w:p w14:paraId="6664F7F5" w14:textId="77777777" w:rsidR="00695352" w:rsidRDefault="00695352">
      <w:pPr>
        <w:numPr>
          <w:ilvl w:val="0"/>
          <w:numId w:val="30"/>
        </w:numPr>
        <w:tabs>
          <w:tab w:val="left" w:pos="6804"/>
          <w:tab w:val="left" w:pos="8222"/>
        </w:tabs>
      </w:pPr>
      <w:r>
        <w:rPr>
          <w:lang w:val="en-GB"/>
        </w:rPr>
        <w:t>Is the time given to answer acceptable?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4A895AAE" w14:textId="77777777" w:rsidR="00695352" w:rsidRDefault="00695352"/>
    <w:p w14:paraId="1268958A" w14:textId="77777777" w:rsidR="00695352" w:rsidRDefault="00695352">
      <w:pPr>
        <w:numPr>
          <w:ilvl w:val="0"/>
          <w:numId w:val="30"/>
        </w:numPr>
        <w:tabs>
          <w:tab w:val="left" w:pos="6804"/>
          <w:tab w:val="left" w:pos="8222"/>
        </w:tabs>
      </w:pPr>
      <w:r>
        <w:rPr>
          <w:lang w:val="en-GB"/>
        </w:rPr>
        <w:t xml:space="preserve">Is the length of interview acceptable? </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513D77D1" w14:textId="77777777" w:rsidR="00695352" w:rsidRDefault="00695352"/>
    <w:p w14:paraId="3E2A7EF8" w14:textId="77777777" w:rsidR="00695352" w:rsidRDefault="00695352">
      <w:proofErr w:type="spellStart"/>
      <w:r>
        <w:t>Comments</w:t>
      </w:r>
      <w:proofErr w:type="spellEnd"/>
      <w:r>
        <w:t>/</w:t>
      </w:r>
      <w:proofErr w:type="spellStart"/>
      <w:r>
        <w:t>further</w:t>
      </w:r>
      <w:proofErr w:type="spellEnd"/>
      <w:r>
        <w:t xml:space="preserve"> details_______________________________________________________________</w:t>
      </w:r>
    </w:p>
    <w:p w14:paraId="7F55B519" w14:textId="77777777" w:rsidR="00695352" w:rsidRDefault="00695352"/>
    <w:p w14:paraId="03E845A6" w14:textId="77777777" w:rsidR="00695352" w:rsidRDefault="00695352">
      <w:pPr>
        <w:rPr>
          <w:lang w:val="en-GB"/>
        </w:rPr>
      </w:pPr>
    </w:p>
    <w:p w14:paraId="00C4B665" w14:textId="77777777" w:rsidR="00695352" w:rsidRDefault="00695352">
      <w:pPr>
        <w:tabs>
          <w:tab w:val="left" w:pos="567"/>
        </w:tabs>
        <w:rPr>
          <w:b/>
        </w:rPr>
      </w:pPr>
      <w:r>
        <w:rPr>
          <w:b/>
        </w:rPr>
        <w:t>1.4</w:t>
      </w:r>
      <w:r>
        <w:rPr>
          <w:b/>
        </w:rPr>
        <w:tab/>
      </w:r>
      <w:proofErr w:type="spellStart"/>
      <w:r>
        <w:rPr>
          <w:b/>
        </w:rPr>
        <w:t>Procedural</w:t>
      </w:r>
      <w:proofErr w:type="spellEnd"/>
      <w:r>
        <w:rPr>
          <w:b/>
        </w:rPr>
        <w:t xml:space="preserve"> </w:t>
      </w:r>
      <w:proofErr w:type="spellStart"/>
      <w:r>
        <w:rPr>
          <w:b/>
        </w:rPr>
        <w:t>aspects</w:t>
      </w:r>
      <w:proofErr w:type="spellEnd"/>
    </w:p>
    <w:p w14:paraId="1595DFF0" w14:textId="77777777" w:rsidR="00695352" w:rsidRDefault="00695352"/>
    <w:p w14:paraId="31BCCA37" w14:textId="77777777" w:rsidR="00695352" w:rsidRDefault="00695352">
      <w:pPr>
        <w:numPr>
          <w:ilvl w:val="0"/>
          <w:numId w:val="30"/>
        </w:numPr>
        <w:rPr>
          <w:lang w:val="en-GB"/>
        </w:rPr>
      </w:pPr>
      <w:r>
        <w:rPr>
          <w:lang w:val="en-GB"/>
        </w:rPr>
        <w:t>Rounds of testing including pilot _______</w:t>
      </w:r>
    </w:p>
    <w:p w14:paraId="32A65EA9" w14:textId="77777777" w:rsidR="00695352" w:rsidRDefault="00695352">
      <w:pPr>
        <w:rPr>
          <w:lang w:val="en-GB"/>
        </w:rPr>
      </w:pPr>
    </w:p>
    <w:p w14:paraId="338A3DD8" w14:textId="77777777" w:rsidR="00695352" w:rsidRDefault="00695352">
      <w:pPr>
        <w:rPr>
          <w:lang w:val="en-GB"/>
        </w:rPr>
      </w:pPr>
      <w:r>
        <w:rPr>
          <w:lang w:val="en-GB"/>
        </w:rPr>
        <w:t>Comments/further details______________________________________________________________</w:t>
      </w:r>
    </w:p>
    <w:p w14:paraId="59734B64" w14:textId="77777777" w:rsidR="00695352" w:rsidRDefault="00695352">
      <w:pPr>
        <w:rPr>
          <w:u w:val="single"/>
          <w:lang w:val="en-GB"/>
        </w:rPr>
      </w:pPr>
    </w:p>
    <w:p w14:paraId="5EF02776" w14:textId="77777777" w:rsidR="00695352" w:rsidRDefault="00695352">
      <w:pPr>
        <w:rPr>
          <w:lang w:val="en-GB"/>
        </w:rPr>
      </w:pPr>
    </w:p>
    <w:p w14:paraId="3E26C53D" w14:textId="77777777" w:rsidR="00695352" w:rsidRDefault="00695352">
      <w:pPr>
        <w:tabs>
          <w:tab w:val="left" w:pos="567"/>
        </w:tabs>
        <w:rPr>
          <w:b/>
        </w:rPr>
      </w:pPr>
      <w:r>
        <w:rPr>
          <w:b/>
        </w:rPr>
        <w:t>1.5</w:t>
      </w:r>
      <w:r>
        <w:rPr>
          <w:b/>
        </w:rPr>
        <w:tab/>
        <w:t xml:space="preserve">Interview </w:t>
      </w:r>
      <w:proofErr w:type="spellStart"/>
      <w:r>
        <w:rPr>
          <w:b/>
        </w:rPr>
        <w:t>aspects</w:t>
      </w:r>
      <w:proofErr w:type="spellEnd"/>
    </w:p>
    <w:p w14:paraId="70699A29" w14:textId="77777777" w:rsidR="00695352" w:rsidRDefault="00695352">
      <w:pPr>
        <w:pStyle w:val="BodyTextIndent"/>
        <w:ind w:left="142" w:hanging="142"/>
      </w:pPr>
    </w:p>
    <w:p w14:paraId="1E4C1168" w14:textId="1A5E2A4C" w:rsidR="00695352" w:rsidRDefault="00695352">
      <w:pPr>
        <w:numPr>
          <w:ilvl w:val="0"/>
          <w:numId w:val="30"/>
        </w:numPr>
        <w:tabs>
          <w:tab w:val="left" w:pos="6804"/>
          <w:tab w:val="left" w:pos="8222"/>
        </w:tabs>
      </w:pPr>
      <w:r>
        <w:rPr>
          <w:lang w:val="en-GB"/>
        </w:rPr>
        <w:t xml:space="preserve">Was the interview conducted in </w:t>
      </w:r>
      <w:r w:rsidR="002E5CC8">
        <w:rPr>
          <w:lang w:val="en-GB"/>
        </w:rPr>
        <w:t>well-structured</w:t>
      </w:r>
      <w:r>
        <w:rPr>
          <w:lang w:val="en-GB"/>
        </w:rPr>
        <w:t>/organised manner?</w:t>
      </w:r>
      <w:r>
        <w:rPr>
          <w:lang w:val="en-GB"/>
        </w:rPr>
        <w:tab/>
      </w:r>
      <w:r>
        <w:rPr>
          <w:lang w:val="en-GB"/>
        </w:rPr>
        <w:fldChar w:fldCharType="begin">
          <w:ffData>
            <w:name w:val=""/>
            <w:enabled/>
            <w:calcOnExit w:val="0"/>
            <w:checkBox>
              <w:sizeAuto/>
              <w:default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674475A8" w14:textId="77777777" w:rsidR="00695352" w:rsidRDefault="00695352">
      <w:pPr>
        <w:pStyle w:val="BodyTextIndent"/>
        <w:ind w:left="142" w:hanging="142"/>
      </w:pPr>
    </w:p>
    <w:p w14:paraId="486294AF" w14:textId="77777777" w:rsidR="00695352" w:rsidRDefault="00695352">
      <w:proofErr w:type="spellStart"/>
      <w:r>
        <w:t>Comments</w:t>
      </w:r>
      <w:proofErr w:type="spellEnd"/>
      <w:r>
        <w:t>/</w:t>
      </w:r>
      <w:proofErr w:type="spellStart"/>
      <w:r>
        <w:t>further</w:t>
      </w:r>
      <w:proofErr w:type="spellEnd"/>
      <w:r>
        <w:t xml:space="preserve"> details______________________________________________________________</w:t>
      </w:r>
    </w:p>
    <w:p w14:paraId="7BEBA58C" w14:textId="77777777" w:rsidR="00695352" w:rsidRDefault="00695352">
      <w:pPr>
        <w:tabs>
          <w:tab w:val="left" w:pos="567"/>
        </w:tabs>
        <w:rPr>
          <w:b/>
          <w:lang w:val="en-GB"/>
        </w:rPr>
      </w:pPr>
      <w:bookmarkStart w:id="104" w:name="_Toc128206997"/>
    </w:p>
    <w:p w14:paraId="6377C0E6" w14:textId="77777777" w:rsidR="00695352" w:rsidRDefault="00695352">
      <w:pPr>
        <w:tabs>
          <w:tab w:val="left" w:pos="567"/>
        </w:tabs>
        <w:rPr>
          <w:b/>
          <w:lang w:val="en-GB"/>
        </w:rPr>
      </w:pPr>
    </w:p>
    <w:p w14:paraId="04301F56" w14:textId="77777777" w:rsidR="00695352" w:rsidRDefault="00695352">
      <w:pPr>
        <w:tabs>
          <w:tab w:val="left" w:pos="567"/>
        </w:tabs>
        <w:rPr>
          <w:b/>
          <w:lang w:val="en-GB"/>
        </w:rPr>
      </w:pPr>
    </w:p>
    <w:p w14:paraId="452EC94F" w14:textId="77777777" w:rsidR="00695352" w:rsidRDefault="00695352">
      <w:pPr>
        <w:tabs>
          <w:tab w:val="left" w:pos="567"/>
        </w:tabs>
        <w:rPr>
          <w:b/>
        </w:rPr>
      </w:pPr>
      <w:r>
        <w:rPr>
          <w:b/>
        </w:rPr>
        <w:t>2</w:t>
      </w:r>
      <w:r>
        <w:rPr>
          <w:b/>
        </w:rPr>
        <w:tab/>
        <w:t>EVALUATION OF RESPONSES</w:t>
      </w:r>
      <w:bookmarkEnd w:id="104"/>
    </w:p>
    <w:p w14:paraId="2EEDB5D7" w14:textId="77777777" w:rsidR="00695352" w:rsidRDefault="00695352">
      <w:pPr>
        <w:tabs>
          <w:tab w:val="left" w:pos="567"/>
        </w:tabs>
        <w:rPr>
          <w:b/>
        </w:rPr>
      </w:pPr>
    </w:p>
    <w:p w14:paraId="7065C049" w14:textId="77777777" w:rsidR="00695352" w:rsidRDefault="00695352">
      <w:pPr>
        <w:tabs>
          <w:tab w:val="left" w:pos="567"/>
        </w:tabs>
        <w:rPr>
          <w:b/>
        </w:rPr>
      </w:pPr>
      <w:bookmarkStart w:id="105" w:name="_Toc128206998"/>
      <w:r>
        <w:rPr>
          <w:b/>
        </w:rPr>
        <w:t>2.1</w:t>
      </w:r>
      <w:r>
        <w:rPr>
          <w:b/>
        </w:rPr>
        <w:tab/>
        <w:t>Evaluation system</w:t>
      </w:r>
      <w:bookmarkEnd w:id="105"/>
      <w:r>
        <w:rPr>
          <w:b/>
        </w:rPr>
        <w:t xml:space="preserve"> </w:t>
      </w:r>
      <w:bookmarkStart w:id="106" w:name="Text85"/>
    </w:p>
    <w:p w14:paraId="0A8E9FCB" w14:textId="77777777" w:rsidR="00695352" w:rsidRDefault="00695352"/>
    <w:p w14:paraId="1C94D82F" w14:textId="77777777" w:rsidR="00695352" w:rsidRDefault="00695352">
      <w:pPr>
        <w:numPr>
          <w:ilvl w:val="0"/>
          <w:numId w:val="30"/>
        </w:numPr>
        <w:tabs>
          <w:tab w:val="left" w:pos="6804"/>
          <w:tab w:val="left" w:pos="8222"/>
        </w:tabs>
      </w:pPr>
      <w:r>
        <w:rPr>
          <w:lang w:val="en-GB"/>
        </w:rPr>
        <w:t>Is the qualitative evaluation of responses acceptable?</w:t>
      </w:r>
      <w:r>
        <w:rPr>
          <w:lang w:val="en-GB"/>
        </w:rPr>
        <w:tab/>
      </w:r>
      <w:r>
        <w:rPr>
          <w:lang w:val="en-GB"/>
        </w:rPr>
        <w:fldChar w:fldCharType="begin">
          <w:ffData>
            <w:name w:val=""/>
            <w:enabled w:val="0"/>
            <w:calcOnExit w:val="0"/>
            <w:checkBox>
              <w:sizeAuto/>
              <w:default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153647B6" w14:textId="77777777" w:rsidR="00695352" w:rsidRDefault="00695352">
      <w:pPr>
        <w:pStyle w:val="BodyTextIndent"/>
        <w:ind w:left="142" w:hanging="142"/>
      </w:pPr>
    </w:p>
    <w:p w14:paraId="5E69D347" w14:textId="77777777" w:rsidR="00695352" w:rsidRDefault="00695352">
      <w:pPr>
        <w:numPr>
          <w:ilvl w:val="0"/>
          <w:numId w:val="30"/>
        </w:numPr>
        <w:tabs>
          <w:tab w:val="left" w:pos="6804"/>
          <w:tab w:val="left" w:pos="8222"/>
        </w:tabs>
      </w:pPr>
      <w:r>
        <w:rPr>
          <w:lang w:val="en-GB"/>
        </w:rPr>
        <w:t xml:space="preserve">Does the evaluation methodology satisfy the minimum prerequisites? </w:t>
      </w:r>
      <w:r w:rsidR="00414AB3">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t xml:space="preserve"> </w:t>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1CDB338C" w14:textId="77777777" w:rsidR="00695352" w:rsidRPr="00E57782" w:rsidRDefault="00695352">
      <w:pPr>
        <w:pStyle w:val="BodyTextIndent"/>
        <w:ind w:left="142" w:hanging="142"/>
        <w:rPr>
          <w:rFonts w:ascii="Times New Roman" w:hAnsi="Times New Roman"/>
          <w:sz w:val="20"/>
        </w:rPr>
      </w:pPr>
    </w:p>
    <w:p w14:paraId="205532CA" w14:textId="77777777" w:rsidR="00695352" w:rsidRDefault="00695352">
      <w:proofErr w:type="spellStart"/>
      <w:r>
        <w:t>Comments</w:t>
      </w:r>
      <w:proofErr w:type="spellEnd"/>
      <w:r>
        <w:t>/</w:t>
      </w:r>
      <w:proofErr w:type="spellStart"/>
      <w:r>
        <w:t>further</w:t>
      </w:r>
      <w:proofErr w:type="spellEnd"/>
      <w:r>
        <w:t xml:space="preserve"> details______________________________________________________________</w:t>
      </w:r>
    </w:p>
    <w:bookmarkEnd w:id="106"/>
    <w:p w14:paraId="7F8A3A4F" w14:textId="77777777" w:rsidR="00695352" w:rsidRDefault="00695352">
      <w:pPr>
        <w:pStyle w:val="BodyTextIndent"/>
        <w:ind w:left="142" w:hanging="142"/>
      </w:pPr>
    </w:p>
    <w:bookmarkStart w:id="107" w:name="_Toc389475266"/>
    <w:bookmarkStart w:id="108" w:name="_Toc389475828"/>
    <w:p w14:paraId="379967FB" w14:textId="77777777" w:rsidR="00695352" w:rsidRDefault="00695352">
      <w:pPr>
        <w:jc w:val="both"/>
        <w:rPr>
          <w:lang w:val="en-GB"/>
        </w:rPr>
      </w:pPr>
      <w:r>
        <w:rPr>
          <w:lang w:val="en-GB"/>
        </w:rPr>
        <w:fldChar w:fldCharType="begin"/>
      </w:r>
      <w:r>
        <w:rPr>
          <w:lang w:val="en-GB"/>
        </w:rPr>
        <w:instrText xml:space="preserve"> FORMTEXT </w:instrText>
      </w:r>
      <w:r w:rsidR="00B02543">
        <w:rPr>
          <w:lang w:val="en-GB"/>
        </w:rPr>
        <w:fldChar w:fldCharType="separate"/>
      </w:r>
      <w:r>
        <w:rPr>
          <w:lang w:val="en-GB"/>
        </w:rPr>
        <w:fldChar w:fldCharType="end"/>
      </w:r>
    </w:p>
    <w:p w14:paraId="1336D0B8" w14:textId="77777777" w:rsidR="00695352" w:rsidRDefault="00695352">
      <w:pPr>
        <w:tabs>
          <w:tab w:val="left" w:pos="567"/>
        </w:tabs>
        <w:rPr>
          <w:b/>
        </w:rPr>
      </w:pPr>
      <w:bookmarkStart w:id="109" w:name="_Toc128206999"/>
      <w:bookmarkEnd w:id="107"/>
      <w:bookmarkEnd w:id="108"/>
      <w:r>
        <w:rPr>
          <w:b/>
        </w:rPr>
        <w:t>2.2</w:t>
      </w:r>
      <w:r>
        <w:rPr>
          <w:b/>
        </w:rPr>
        <w:tab/>
        <w:t>Question rating system</w:t>
      </w:r>
      <w:bookmarkEnd w:id="109"/>
    </w:p>
    <w:p w14:paraId="38F1DB31" w14:textId="77777777" w:rsidR="00695352" w:rsidRDefault="00695352"/>
    <w:p w14:paraId="3172B10E" w14:textId="77777777" w:rsidR="00695352" w:rsidRDefault="00695352">
      <w:pPr>
        <w:numPr>
          <w:ilvl w:val="0"/>
          <w:numId w:val="30"/>
        </w:numPr>
        <w:tabs>
          <w:tab w:val="left" w:pos="6804"/>
          <w:tab w:val="left" w:pos="8222"/>
        </w:tabs>
      </w:pPr>
      <w:r>
        <w:rPr>
          <w:lang w:val="en-GB"/>
        </w:rPr>
        <w:t>Is the quantitative evaluation of responses acceptable?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17FF4027" w14:textId="77777777" w:rsidR="00695352" w:rsidRDefault="00695352"/>
    <w:p w14:paraId="364CD862" w14:textId="77777777" w:rsidR="00695352" w:rsidRDefault="00695352">
      <w:proofErr w:type="spellStart"/>
      <w:r>
        <w:t>Comments</w:t>
      </w:r>
      <w:proofErr w:type="spellEnd"/>
      <w:r>
        <w:t>/</w:t>
      </w:r>
      <w:proofErr w:type="spellStart"/>
      <w:r>
        <w:t>further</w:t>
      </w:r>
      <w:proofErr w:type="spellEnd"/>
      <w:r>
        <w:t xml:space="preserve"> details______________________________________________________________</w:t>
      </w:r>
    </w:p>
    <w:p w14:paraId="3D15F4A1" w14:textId="77777777" w:rsidR="00695352" w:rsidRDefault="00695352"/>
    <w:p w14:paraId="6B1016DA" w14:textId="77777777" w:rsidR="00695352" w:rsidRDefault="00695352">
      <w:pPr>
        <w:tabs>
          <w:tab w:val="left" w:pos="1134"/>
        </w:tabs>
        <w:rPr>
          <w:lang w:val="en-GB"/>
        </w:rPr>
      </w:pPr>
    </w:p>
    <w:p w14:paraId="6349959E" w14:textId="77777777" w:rsidR="00695352" w:rsidRDefault="00695352">
      <w:pPr>
        <w:tabs>
          <w:tab w:val="left" w:pos="1134"/>
        </w:tabs>
        <w:rPr>
          <w:lang w:val="en-GB"/>
        </w:rPr>
      </w:pPr>
    </w:p>
    <w:p w14:paraId="18FDAD7C" w14:textId="77777777" w:rsidR="00695352" w:rsidRDefault="00695352">
      <w:pPr>
        <w:tabs>
          <w:tab w:val="left" w:pos="567"/>
        </w:tabs>
        <w:rPr>
          <w:b/>
        </w:rPr>
      </w:pPr>
      <w:bookmarkStart w:id="110" w:name="_Toc128207000"/>
      <w:r>
        <w:rPr>
          <w:b/>
        </w:rPr>
        <w:t>3</w:t>
      </w:r>
      <w:r>
        <w:rPr>
          <w:b/>
        </w:rPr>
        <w:tab/>
        <w:t>DATA PROCESSING</w:t>
      </w:r>
      <w:bookmarkEnd w:id="110"/>
    </w:p>
    <w:p w14:paraId="56F534C7" w14:textId="77777777" w:rsidR="00695352" w:rsidRDefault="00695352"/>
    <w:p w14:paraId="17F6A21E" w14:textId="77777777" w:rsidR="00695352" w:rsidRDefault="00695352">
      <w:pPr>
        <w:numPr>
          <w:ilvl w:val="0"/>
          <w:numId w:val="30"/>
        </w:numPr>
        <w:tabs>
          <w:tab w:val="left" w:pos="6804"/>
          <w:tab w:val="left" w:pos="8222"/>
        </w:tabs>
      </w:pPr>
      <w:r>
        <w:rPr>
          <w:lang w:val="en-GB"/>
        </w:rPr>
        <w:t>Are data well recorded and documented?</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6BB61AFC" w14:textId="77777777" w:rsidR="00695352" w:rsidRDefault="00695352"/>
    <w:p w14:paraId="44361754" w14:textId="77777777" w:rsidR="00695352" w:rsidRDefault="00695352">
      <w:proofErr w:type="spellStart"/>
      <w:r>
        <w:t>Comments</w:t>
      </w:r>
      <w:proofErr w:type="spellEnd"/>
      <w:r>
        <w:t>/</w:t>
      </w:r>
      <w:proofErr w:type="spellStart"/>
      <w:r>
        <w:t>further</w:t>
      </w:r>
      <w:proofErr w:type="spellEnd"/>
      <w:r>
        <w:t xml:space="preserve"> details______________________________________________________________</w:t>
      </w:r>
    </w:p>
    <w:p w14:paraId="6A29CD00" w14:textId="77777777" w:rsidR="00695352" w:rsidRDefault="00695352"/>
    <w:p w14:paraId="6E513A91" w14:textId="77777777" w:rsidR="00695352" w:rsidRDefault="00695352">
      <w:pPr>
        <w:rPr>
          <w:lang w:val="en-GB"/>
        </w:rPr>
      </w:pPr>
    </w:p>
    <w:p w14:paraId="3D40BA4C" w14:textId="77777777" w:rsidR="00695352" w:rsidRDefault="00695352">
      <w:pPr>
        <w:tabs>
          <w:tab w:val="left" w:pos="1134"/>
        </w:tabs>
        <w:jc w:val="both"/>
        <w:rPr>
          <w:lang w:val="en-GB"/>
        </w:rPr>
      </w:pPr>
      <w:bookmarkStart w:id="111" w:name="_Toc373642476"/>
      <w:bookmarkStart w:id="112" w:name="_Toc373644370"/>
      <w:bookmarkStart w:id="113" w:name="_Toc373651938"/>
      <w:bookmarkStart w:id="114" w:name="_Toc374870533"/>
      <w:bookmarkStart w:id="115" w:name="_Toc374870844"/>
      <w:bookmarkStart w:id="116" w:name="_Toc374871207"/>
      <w:bookmarkStart w:id="117" w:name="_Toc387045837"/>
      <w:bookmarkStart w:id="118" w:name="_Toc387046472"/>
      <w:bookmarkStart w:id="119" w:name="_Toc389475274"/>
      <w:bookmarkStart w:id="120" w:name="_Toc389475836"/>
      <w:bookmarkStart w:id="121" w:name="_Toc363984759"/>
      <w:bookmarkStart w:id="122" w:name="_Toc363984852"/>
      <w:bookmarkStart w:id="123" w:name="_Toc363984916"/>
      <w:bookmarkStart w:id="124" w:name="_Toc363985037"/>
    </w:p>
    <w:p w14:paraId="7737C58E" w14:textId="28FCE74A" w:rsidR="00695352" w:rsidRDefault="00695352">
      <w:pPr>
        <w:tabs>
          <w:tab w:val="left" w:pos="567"/>
        </w:tabs>
        <w:rPr>
          <w:b/>
          <w:lang w:val="en-GB"/>
        </w:rPr>
      </w:pPr>
      <w:bookmarkStart w:id="125" w:name="_Toc473094742"/>
      <w:bookmarkStart w:id="126" w:name="_Toc128207001"/>
      <w:r>
        <w:rPr>
          <w:b/>
          <w:lang w:val="en-GB"/>
        </w:rPr>
        <w:t>4.</w:t>
      </w:r>
      <w:r>
        <w:rPr>
          <w:b/>
          <w:lang w:val="en-GB"/>
        </w:rPr>
        <w:tab/>
        <w:t>QUALITY ASPECTS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1A2D185" w14:textId="77777777" w:rsidR="00695352" w:rsidRDefault="00695352">
      <w:pPr>
        <w:tabs>
          <w:tab w:val="left" w:pos="567"/>
        </w:tabs>
        <w:rPr>
          <w:b/>
          <w:lang w:val="en-GB"/>
        </w:rPr>
      </w:pPr>
      <w:bookmarkStart w:id="127" w:name="_Toc473094743"/>
      <w:bookmarkStart w:id="128" w:name="_Toc417878032"/>
      <w:bookmarkStart w:id="129" w:name="_Toc419004460"/>
      <w:bookmarkStart w:id="130" w:name="_Toc435267186"/>
    </w:p>
    <w:p w14:paraId="4E4CBBC0" w14:textId="77777777" w:rsidR="00695352" w:rsidRDefault="00695352">
      <w:pPr>
        <w:tabs>
          <w:tab w:val="left" w:pos="567"/>
        </w:tabs>
        <w:rPr>
          <w:b/>
          <w:lang w:val="en-GB"/>
        </w:rPr>
      </w:pPr>
      <w:r>
        <w:rPr>
          <w:b/>
          <w:lang w:val="en-GB"/>
        </w:rPr>
        <w:t>4.1</w:t>
      </w:r>
      <w:r>
        <w:rPr>
          <w:b/>
          <w:lang w:val="en-GB"/>
        </w:rPr>
        <w:tab/>
        <w:t>Evaluation of diagnostic questions</w:t>
      </w:r>
    </w:p>
    <w:p w14:paraId="70CB85D2" w14:textId="77777777" w:rsidR="00695352" w:rsidRDefault="00695352">
      <w:pPr>
        <w:tabs>
          <w:tab w:val="left" w:pos="567"/>
        </w:tabs>
        <w:rPr>
          <w:b/>
          <w:lang w:val="en-GB"/>
        </w:rPr>
      </w:pPr>
    </w:p>
    <w:p w14:paraId="4AD9B7A8" w14:textId="77777777" w:rsidR="00695352" w:rsidRDefault="00695352">
      <w:pPr>
        <w:numPr>
          <w:ilvl w:val="0"/>
          <w:numId w:val="30"/>
        </w:numPr>
        <w:tabs>
          <w:tab w:val="left" w:pos="6804"/>
          <w:tab w:val="left" w:pos="7655"/>
          <w:tab w:val="left" w:pos="8789"/>
        </w:tabs>
      </w:pPr>
      <w:r>
        <w:rPr>
          <w:lang w:val="en-GB"/>
        </w:rPr>
        <w:t>Does the methodology follow Readability guideline Annex 1?</w:t>
      </w:r>
      <w:r>
        <w:rPr>
          <w:lang w:val="en-GB"/>
        </w:rPr>
        <w:tab/>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1D67974D" w14:textId="77777777" w:rsidR="00695352" w:rsidRDefault="00695352"/>
    <w:p w14:paraId="2A2434B3" w14:textId="77777777" w:rsidR="00695352" w:rsidRDefault="00695352">
      <w:pPr>
        <w:numPr>
          <w:ilvl w:val="0"/>
          <w:numId w:val="30"/>
        </w:numPr>
        <w:tabs>
          <w:tab w:val="left" w:pos="7655"/>
          <w:tab w:val="left" w:pos="8789"/>
        </w:tabs>
        <w:rPr>
          <w:lang w:val="en-GB"/>
        </w:rPr>
      </w:pPr>
      <w:r>
        <w:rPr>
          <w:lang w:val="en-GB"/>
        </w:rPr>
        <w:t xml:space="preserve">Overall, </w:t>
      </w:r>
      <w:proofErr w:type="gramStart"/>
      <w:r>
        <w:rPr>
          <w:lang w:val="en-GB"/>
        </w:rPr>
        <w:t>each and every</w:t>
      </w:r>
      <w:proofErr w:type="gramEnd"/>
      <w:r>
        <w:rPr>
          <w:lang w:val="en-GB"/>
        </w:rPr>
        <w:t xml:space="preserve"> question meets criterion of 81% correct answers</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yes</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no</w:t>
      </w:r>
    </w:p>
    <w:p w14:paraId="74B796F2" w14:textId="77777777" w:rsidR="00695352" w:rsidRDefault="00695352">
      <w:pPr>
        <w:rPr>
          <w:lang w:val="en-GB"/>
        </w:rPr>
      </w:pPr>
    </w:p>
    <w:p w14:paraId="4226AA4A" w14:textId="77777777" w:rsidR="00695352" w:rsidRDefault="00695352">
      <w:pPr>
        <w:rPr>
          <w:lang w:val="en-GB"/>
        </w:rPr>
      </w:pPr>
      <w:r>
        <w:rPr>
          <w:lang w:val="en-GB"/>
        </w:rPr>
        <w:t>Comments/further details____________________________________________</w:t>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t>_________________</w:t>
      </w:r>
    </w:p>
    <w:p w14:paraId="605FB3C5" w14:textId="77777777" w:rsidR="00695352" w:rsidRDefault="00695352">
      <w:pPr>
        <w:rPr>
          <w:lang w:val="en-GB"/>
        </w:rPr>
      </w:pPr>
    </w:p>
    <w:p w14:paraId="52807311" w14:textId="77777777" w:rsidR="00695352" w:rsidRDefault="00695352">
      <w:pPr>
        <w:tabs>
          <w:tab w:val="left" w:pos="567"/>
        </w:tabs>
        <w:rPr>
          <w:b/>
          <w:lang w:val="en-GB"/>
        </w:rPr>
      </w:pPr>
    </w:p>
    <w:bookmarkEnd w:id="127"/>
    <w:bookmarkEnd w:id="128"/>
    <w:bookmarkEnd w:id="129"/>
    <w:bookmarkEnd w:id="130"/>
    <w:p w14:paraId="24CB3F99" w14:textId="77777777" w:rsidR="00695352" w:rsidRDefault="00695352">
      <w:pPr>
        <w:tabs>
          <w:tab w:val="left" w:pos="567"/>
        </w:tabs>
        <w:rPr>
          <w:b/>
          <w:lang w:val="en-GB"/>
        </w:rPr>
      </w:pPr>
      <w:r>
        <w:rPr>
          <w:b/>
          <w:lang w:val="en-GB"/>
        </w:rPr>
        <w:t>4.2</w:t>
      </w:r>
      <w:r>
        <w:rPr>
          <w:b/>
          <w:lang w:val="en-GB"/>
        </w:rPr>
        <w:tab/>
        <w:t>Evaluation of layout and design</w:t>
      </w:r>
    </w:p>
    <w:p w14:paraId="2453A40E" w14:textId="77777777" w:rsidR="00695352" w:rsidRDefault="00695352">
      <w:pPr>
        <w:rPr>
          <w:lang w:val="en-GB"/>
        </w:rPr>
      </w:pPr>
    </w:p>
    <w:p w14:paraId="37C96DE6" w14:textId="77777777" w:rsidR="00695352" w:rsidRDefault="00695352">
      <w:pPr>
        <w:numPr>
          <w:ilvl w:val="0"/>
          <w:numId w:val="30"/>
        </w:numPr>
        <w:tabs>
          <w:tab w:val="left" w:pos="7655"/>
          <w:tab w:val="left" w:pos="8789"/>
          <w:tab w:val="left" w:pos="9356"/>
        </w:tabs>
        <w:ind w:right="-143"/>
        <w:rPr>
          <w:lang w:val="en-GB"/>
        </w:rPr>
      </w:pPr>
      <w:r>
        <w:rPr>
          <w:lang w:val="en-GB"/>
        </w:rPr>
        <w:t>Follows general design principles of Readability guideline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yes</w:t>
      </w:r>
      <w:r>
        <w:rPr>
          <w:lang w:val="en-GB"/>
        </w:rPr>
        <w:tab/>
      </w:r>
      <w:r>
        <w:rPr>
          <w:lang w:val="en-GB"/>
        </w:rPr>
        <w:fldChar w:fldCharType="begin">
          <w:ffData>
            <w:name w:val=""/>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no</w:t>
      </w:r>
    </w:p>
    <w:p w14:paraId="4589EEF7" w14:textId="77777777" w:rsidR="00695352" w:rsidRDefault="00695352">
      <w:pPr>
        <w:tabs>
          <w:tab w:val="left" w:pos="8789"/>
        </w:tabs>
        <w:ind w:right="-1"/>
        <w:rPr>
          <w:u w:val="single"/>
          <w:lang w:val="en-GB"/>
        </w:rPr>
      </w:pPr>
    </w:p>
    <w:p w14:paraId="57A14E79" w14:textId="77777777" w:rsidR="00695352" w:rsidRDefault="00695352">
      <w:pPr>
        <w:numPr>
          <w:ilvl w:val="0"/>
          <w:numId w:val="30"/>
        </w:numPr>
        <w:tabs>
          <w:tab w:val="left" w:pos="7655"/>
          <w:tab w:val="left" w:pos="8789"/>
          <w:tab w:val="left" w:pos="9356"/>
        </w:tabs>
        <w:ind w:right="-1"/>
        <w:rPr>
          <w:lang w:val="en-GB"/>
        </w:rPr>
      </w:pPr>
      <w:r>
        <w:rPr>
          <w:lang w:val="en-GB"/>
        </w:rPr>
        <w:t xml:space="preserve">Language includes patient friendly descriptions </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yes</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no</w:t>
      </w:r>
    </w:p>
    <w:p w14:paraId="624C6281" w14:textId="77777777" w:rsidR="00695352" w:rsidRDefault="00695352">
      <w:pPr>
        <w:tabs>
          <w:tab w:val="left" w:pos="8789"/>
          <w:tab w:val="left" w:pos="9356"/>
        </w:tabs>
        <w:ind w:right="-1"/>
        <w:rPr>
          <w:lang w:val="en-GB"/>
        </w:rPr>
      </w:pPr>
    </w:p>
    <w:p w14:paraId="276BD3F2" w14:textId="77777777" w:rsidR="00695352" w:rsidRDefault="00695352">
      <w:pPr>
        <w:numPr>
          <w:ilvl w:val="0"/>
          <w:numId w:val="30"/>
        </w:numPr>
        <w:tabs>
          <w:tab w:val="left" w:pos="7655"/>
          <w:tab w:val="left" w:pos="8789"/>
          <w:tab w:val="left" w:pos="9356"/>
        </w:tabs>
        <w:ind w:right="-1"/>
      </w:pPr>
      <w:proofErr w:type="spellStart"/>
      <w:r>
        <w:t>Layout</w:t>
      </w:r>
      <w:proofErr w:type="spellEnd"/>
      <w:r>
        <w:t xml:space="preserve"> </w:t>
      </w:r>
      <w:proofErr w:type="spellStart"/>
      <w:r>
        <w:t>navigable</w:t>
      </w:r>
      <w:proofErr w:type="spell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yes </w:t>
      </w:r>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6EAE9FA9" w14:textId="77777777" w:rsidR="00695352" w:rsidRDefault="00695352">
      <w:pPr>
        <w:tabs>
          <w:tab w:val="left" w:pos="8789"/>
          <w:tab w:val="left" w:pos="9356"/>
        </w:tabs>
        <w:ind w:right="-1"/>
      </w:pPr>
    </w:p>
    <w:p w14:paraId="3C3011CD" w14:textId="77777777" w:rsidR="00695352" w:rsidRDefault="00695352">
      <w:pPr>
        <w:numPr>
          <w:ilvl w:val="0"/>
          <w:numId w:val="30"/>
        </w:numPr>
        <w:tabs>
          <w:tab w:val="left" w:pos="7655"/>
          <w:tab w:val="left" w:pos="8789"/>
          <w:tab w:val="left" w:pos="9356"/>
        </w:tabs>
        <w:ind w:right="-1"/>
        <w:rPr>
          <w:lang w:val="en-GB"/>
        </w:rPr>
      </w:pPr>
      <w:r>
        <w:rPr>
          <w:lang w:val="en-GB"/>
        </w:rPr>
        <w:t>Use of diagrams acceptable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yes</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no</w:t>
      </w:r>
    </w:p>
    <w:p w14:paraId="1B27C59C" w14:textId="77777777" w:rsidR="00695352" w:rsidRDefault="00695352">
      <w:pPr>
        <w:rPr>
          <w:lang w:val="en-GB"/>
        </w:rPr>
      </w:pPr>
    </w:p>
    <w:p w14:paraId="5FD4A6DF" w14:textId="77777777" w:rsidR="00695352" w:rsidRDefault="00695352">
      <w:pPr>
        <w:rPr>
          <w:lang w:val="en-GB"/>
        </w:rPr>
      </w:pPr>
      <w:r>
        <w:rPr>
          <w:lang w:val="en-GB"/>
        </w:rPr>
        <w:t>Comments/further details______________________________________________________________</w:t>
      </w:r>
    </w:p>
    <w:p w14:paraId="7C129180" w14:textId="77777777" w:rsidR="00695352" w:rsidRDefault="00695352">
      <w:pPr>
        <w:rPr>
          <w:lang w:val="en-GB"/>
        </w:rPr>
      </w:pPr>
    </w:p>
    <w:p w14:paraId="76208A6F" w14:textId="77777777" w:rsidR="00695352" w:rsidRDefault="00695352">
      <w:pPr>
        <w:rPr>
          <w:lang w:val="en-GB"/>
        </w:rPr>
      </w:pPr>
    </w:p>
    <w:p w14:paraId="596BABCD" w14:textId="77777777" w:rsidR="00695352" w:rsidRDefault="00695352">
      <w:pPr>
        <w:rPr>
          <w:lang w:val="en-GB"/>
        </w:rPr>
      </w:pPr>
    </w:p>
    <w:p w14:paraId="12AAAB78" w14:textId="77777777" w:rsidR="00695352" w:rsidRPr="009D4D7C" w:rsidRDefault="00695352">
      <w:pPr>
        <w:tabs>
          <w:tab w:val="left" w:pos="567"/>
        </w:tabs>
        <w:rPr>
          <w:b/>
          <w:lang w:val="en-US"/>
        </w:rPr>
      </w:pPr>
      <w:bookmarkStart w:id="131" w:name="_Toc128207002"/>
      <w:r w:rsidRPr="009D4D7C">
        <w:rPr>
          <w:b/>
          <w:lang w:val="en-US"/>
        </w:rPr>
        <w:t>5.</w:t>
      </w:r>
      <w:r w:rsidRPr="009D4D7C">
        <w:rPr>
          <w:b/>
          <w:lang w:val="en-US"/>
        </w:rPr>
        <w:tab/>
        <w:t>DIAGNOSTIC QUALITY/EVALUATION</w:t>
      </w:r>
      <w:bookmarkEnd w:id="131"/>
    </w:p>
    <w:p w14:paraId="3880E5D3" w14:textId="77777777" w:rsidR="00695352" w:rsidRPr="009D4D7C" w:rsidRDefault="00695352">
      <w:pPr>
        <w:rPr>
          <w:lang w:val="en-US"/>
        </w:rPr>
      </w:pPr>
    </w:p>
    <w:p w14:paraId="43FD9137" w14:textId="77777777" w:rsidR="00695352" w:rsidRDefault="00695352">
      <w:pPr>
        <w:numPr>
          <w:ilvl w:val="0"/>
          <w:numId w:val="30"/>
        </w:numPr>
        <w:tabs>
          <w:tab w:val="left" w:pos="7655"/>
          <w:tab w:val="left" w:pos="8789"/>
        </w:tabs>
        <w:ind w:right="-57"/>
      </w:pPr>
      <w:r>
        <w:rPr>
          <w:lang w:val="en-GB"/>
        </w:rPr>
        <w:t>Have any weaknesses of the PL been identified?</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71B8C258" w14:textId="77777777" w:rsidR="00695352" w:rsidRDefault="00695352">
      <w:pPr>
        <w:ind w:right="369"/>
      </w:pPr>
    </w:p>
    <w:p w14:paraId="5804A23A" w14:textId="77777777" w:rsidR="00695352" w:rsidRDefault="00695352">
      <w:pPr>
        <w:numPr>
          <w:ilvl w:val="0"/>
          <w:numId w:val="30"/>
        </w:numPr>
        <w:tabs>
          <w:tab w:val="left" w:pos="7655"/>
          <w:tab w:val="left" w:pos="8789"/>
        </w:tabs>
        <w:ind w:right="-57"/>
      </w:pPr>
      <w:r>
        <w:rPr>
          <w:lang w:val="en-GB"/>
        </w:rPr>
        <w:t xml:space="preserve">Have these weaknesses been addressed in the appropriate way? </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44D07971" w14:textId="77777777" w:rsidR="00695352" w:rsidRDefault="00695352"/>
    <w:p w14:paraId="162822DC" w14:textId="77777777" w:rsidR="00695352" w:rsidRDefault="00695352">
      <w:proofErr w:type="spellStart"/>
      <w:r>
        <w:t>Comments</w:t>
      </w:r>
      <w:proofErr w:type="spellEnd"/>
      <w:r>
        <w:t>/</w:t>
      </w:r>
      <w:proofErr w:type="spellStart"/>
      <w:r>
        <w:t>further</w:t>
      </w:r>
      <w:proofErr w:type="spellEnd"/>
      <w:r>
        <w:t xml:space="preserve"> details______________________________________________________________</w:t>
      </w:r>
    </w:p>
    <w:p w14:paraId="1CCE13B6" w14:textId="77777777" w:rsidR="00695352" w:rsidRDefault="00695352"/>
    <w:p w14:paraId="0CA0E7F1" w14:textId="77777777" w:rsidR="00695352" w:rsidRDefault="00695352">
      <w:pPr>
        <w:rPr>
          <w:lang w:val="en-GB"/>
        </w:rPr>
      </w:pPr>
    </w:p>
    <w:p w14:paraId="13EEB669" w14:textId="77777777" w:rsidR="00695352" w:rsidRDefault="00695352">
      <w:pPr>
        <w:rPr>
          <w:lang w:val="en-GB"/>
        </w:rPr>
      </w:pPr>
    </w:p>
    <w:p w14:paraId="47D893EA" w14:textId="77777777" w:rsidR="00695352" w:rsidRDefault="00695352">
      <w:pPr>
        <w:tabs>
          <w:tab w:val="left" w:pos="567"/>
        </w:tabs>
        <w:rPr>
          <w:b/>
        </w:rPr>
      </w:pPr>
      <w:bookmarkStart w:id="132" w:name="_Toc128207003"/>
      <w:r>
        <w:rPr>
          <w:b/>
        </w:rPr>
        <w:t>6.</w:t>
      </w:r>
      <w:r>
        <w:rPr>
          <w:b/>
        </w:rPr>
        <w:tab/>
        <w:t>CONCLUSIONS</w:t>
      </w:r>
      <w:bookmarkEnd w:id="132"/>
    </w:p>
    <w:p w14:paraId="5AAF5392" w14:textId="77777777" w:rsidR="00695352" w:rsidRDefault="00695352"/>
    <w:p w14:paraId="1325E088" w14:textId="77777777" w:rsidR="00695352" w:rsidRDefault="00695352" w:rsidP="00F64114">
      <w:pPr>
        <w:numPr>
          <w:ilvl w:val="0"/>
          <w:numId w:val="30"/>
        </w:numPr>
        <w:tabs>
          <w:tab w:val="left" w:pos="6804"/>
          <w:tab w:val="left" w:pos="8222"/>
        </w:tabs>
      </w:pPr>
      <w:r>
        <w:rPr>
          <w:snapToGrid w:val="0"/>
          <w:lang w:val="en-GB"/>
        </w:rPr>
        <w:t xml:space="preserve">Have the </w:t>
      </w:r>
      <w:r>
        <w:rPr>
          <w:snapToGrid w:val="0"/>
          <w:u w:val="single"/>
          <w:lang w:val="en-GB"/>
        </w:rPr>
        <w:t>main objectives</w:t>
      </w:r>
      <w:r>
        <w:rPr>
          <w:snapToGrid w:val="0"/>
          <w:lang w:val="en-GB"/>
        </w:rPr>
        <w:t xml:space="preserve"> of the user testing been achieved</w:t>
      </w:r>
      <w:r>
        <w:rPr>
          <w:lang w:val="en-GB"/>
        </w:rPr>
        <w:t>?</w:t>
      </w:r>
      <w:r w:rsidR="00414AB3">
        <w:rPr>
          <w:lang w:val="en-GB"/>
        </w:rPr>
        <w:tab/>
      </w:r>
      <w:r>
        <w:rPr>
          <w:lang w:val="en-GB"/>
        </w:rPr>
        <w:fldChar w:fldCharType="begin">
          <w:ffData>
            <w:name w:val=""/>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2F2388BD" w14:textId="77777777" w:rsidR="00695352" w:rsidRDefault="00695352"/>
    <w:p w14:paraId="01419182" w14:textId="77777777" w:rsidR="00695352" w:rsidRDefault="00695352" w:rsidP="00F64114">
      <w:pPr>
        <w:numPr>
          <w:ilvl w:val="0"/>
          <w:numId w:val="30"/>
        </w:numPr>
        <w:tabs>
          <w:tab w:val="left" w:pos="6804"/>
          <w:tab w:val="left" w:pos="8222"/>
        </w:tabs>
      </w:pPr>
      <w:r>
        <w:rPr>
          <w:lang w:val="en-GB"/>
        </w:rPr>
        <w:t xml:space="preserve">Is the conclusion of applicant accurate? </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w:t>
      </w:r>
      <w:proofErr w:type="gramStart"/>
      <w:r>
        <w:t>yes</w:t>
      </w:r>
      <w:proofErr w:type="gramEnd"/>
      <w:r>
        <w:tab/>
      </w:r>
      <w:r>
        <w:fldChar w:fldCharType="begin">
          <w:ffData>
            <w:name w:val="Check1"/>
            <w:enabled/>
            <w:calcOnExit w:val="0"/>
            <w:checkBox>
              <w:sizeAuto/>
              <w:default w:val="0"/>
              <w:checked w:val="0"/>
            </w:checkBox>
          </w:ffData>
        </w:fldChar>
      </w:r>
      <w:r>
        <w:instrText xml:space="preserve"> FORMCHECKBOX </w:instrText>
      </w:r>
      <w:r w:rsidR="00B02543">
        <w:fldChar w:fldCharType="separate"/>
      </w:r>
      <w:r>
        <w:fldChar w:fldCharType="end"/>
      </w:r>
      <w:r>
        <w:t xml:space="preserve"> no</w:t>
      </w:r>
    </w:p>
    <w:p w14:paraId="4B77C958" w14:textId="77777777" w:rsidR="00695352" w:rsidRDefault="00695352"/>
    <w:p w14:paraId="4D7419BF" w14:textId="77777777" w:rsidR="00695352" w:rsidRDefault="00695352">
      <w:pPr>
        <w:numPr>
          <w:ilvl w:val="0"/>
          <w:numId w:val="30"/>
        </w:numPr>
        <w:tabs>
          <w:tab w:val="left" w:pos="6804"/>
          <w:tab w:val="left" w:pos="8222"/>
        </w:tabs>
        <w:rPr>
          <w:lang w:val="en-GB"/>
        </w:rPr>
      </w:pPr>
      <w:r>
        <w:rPr>
          <w:lang w:val="en-GB"/>
        </w:rPr>
        <w:t>Overall impression of methodology</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positive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negative</w:t>
      </w:r>
    </w:p>
    <w:p w14:paraId="7A0CA573" w14:textId="77777777" w:rsidR="00695352" w:rsidRDefault="00695352">
      <w:pPr>
        <w:rPr>
          <w:lang w:val="en-GB"/>
        </w:rPr>
      </w:pPr>
    </w:p>
    <w:p w14:paraId="523430A6" w14:textId="77777777" w:rsidR="00695352" w:rsidRDefault="00695352">
      <w:pPr>
        <w:numPr>
          <w:ilvl w:val="0"/>
          <w:numId w:val="30"/>
        </w:numPr>
        <w:tabs>
          <w:tab w:val="left" w:pos="6804"/>
          <w:tab w:val="left" w:pos="7371"/>
          <w:tab w:val="left" w:pos="8222"/>
          <w:tab w:val="left" w:pos="8647"/>
        </w:tabs>
        <w:rPr>
          <w:lang w:val="en-GB"/>
        </w:rPr>
      </w:pPr>
      <w:r>
        <w:rPr>
          <w:lang w:val="en-GB"/>
        </w:rPr>
        <w:t>Overall impressions of leaflet structure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positive</w:t>
      </w:r>
      <w:r>
        <w:rPr>
          <w:lang w:val="en-GB"/>
        </w:rPr>
        <w:tab/>
      </w:r>
      <w:r>
        <w:rPr>
          <w:lang w:val="en-GB"/>
        </w:rPr>
        <w:fldChar w:fldCharType="begin">
          <w:ffData>
            <w:name w:val="Check1"/>
            <w:enabled/>
            <w:calcOnExit w:val="0"/>
            <w:checkBox>
              <w:sizeAuto/>
              <w:default w:val="0"/>
              <w:checked w:val="0"/>
            </w:checkBox>
          </w:ffData>
        </w:fldChar>
      </w:r>
      <w:r>
        <w:rPr>
          <w:lang w:val="en-GB"/>
        </w:rPr>
        <w:instrText xml:space="preserve"> FORMCHECKBOX </w:instrText>
      </w:r>
      <w:r w:rsidR="00B02543">
        <w:rPr>
          <w:lang w:val="en-GB"/>
        </w:rPr>
      </w:r>
      <w:r w:rsidR="00B02543">
        <w:rPr>
          <w:lang w:val="en-GB"/>
        </w:rPr>
        <w:fldChar w:fldCharType="separate"/>
      </w:r>
      <w:r>
        <w:rPr>
          <w:lang w:val="en-GB"/>
        </w:rPr>
        <w:fldChar w:fldCharType="end"/>
      </w:r>
      <w:r>
        <w:rPr>
          <w:lang w:val="en-GB"/>
        </w:rPr>
        <w:t xml:space="preserve"> negative</w:t>
      </w:r>
    </w:p>
    <w:p w14:paraId="4F11A0D0" w14:textId="77777777" w:rsidR="00FE2513" w:rsidRDefault="00FE2513">
      <w:pPr>
        <w:rPr>
          <w:lang w:val="en-GB"/>
        </w:rPr>
      </w:pPr>
    </w:p>
    <w:p w14:paraId="77C07196" w14:textId="72532F5D" w:rsidR="00695352" w:rsidRPr="00F27FDE" w:rsidRDefault="00695352">
      <w:pPr>
        <w:rPr>
          <w:lang w:val="en-US"/>
        </w:rPr>
      </w:pPr>
      <w:r w:rsidRPr="00F27FDE">
        <w:rPr>
          <w:b/>
          <w:lang w:val="en-US"/>
        </w:rPr>
        <w:t>CONCLUSION/OVERVIEW</w:t>
      </w:r>
      <w:r w:rsidRPr="00F27FDE">
        <w:rPr>
          <w:lang w:val="en-US"/>
        </w:rPr>
        <w:t>____________________________________________________________</w:t>
      </w:r>
    </w:p>
    <w:p w14:paraId="2CD28E71" w14:textId="77777777" w:rsidR="00695352" w:rsidRPr="00F27FDE" w:rsidRDefault="00695352">
      <w:pPr>
        <w:pStyle w:val="Header"/>
        <w:rPr>
          <w:lang w:val="en-US"/>
        </w:rPr>
      </w:pPr>
      <w:r w:rsidRPr="00F27FDE">
        <w:rPr>
          <w:lang w:val="en-US"/>
        </w:rPr>
        <w:t>_____________________________________________________________________________________</w:t>
      </w:r>
    </w:p>
    <w:p w14:paraId="24AF3DC6" w14:textId="77777777" w:rsidR="00695352" w:rsidRPr="00F27FDE" w:rsidRDefault="00695352">
      <w:pPr>
        <w:pStyle w:val="Header"/>
        <w:rPr>
          <w:lang w:val="en-US"/>
        </w:rPr>
      </w:pPr>
      <w:r w:rsidRPr="00F27FDE">
        <w:rPr>
          <w:lang w:val="en-US"/>
        </w:rPr>
        <w:t>_____________________________________________________________________________________</w:t>
      </w:r>
    </w:p>
    <w:p w14:paraId="71E19BA9" w14:textId="77777777" w:rsidR="00695352" w:rsidRPr="00F27FDE" w:rsidRDefault="00695352">
      <w:pPr>
        <w:pStyle w:val="Header"/>
        <w:rPr>
          <w:lang w:val="en-US"/>
        </w:rPr>
      </w:pPr>
      <w:r w:rsidRPr="00F27FDE">
        <w:rPr>
          <w:lang w:val="en-US"/>
        </w:rPr>
        <w:t>_____________________________________________________________________________________</w:t>
      </w:r>
    </w:p>
    <w:p w14:paraId="771D8E37" w14:textId="77777777" w:rsidR="00695352" w:rsidRDefault="00695352">
      <w:pPr>
        <w:pStyle w:val="Header"/>
        <w:rPr>
          <w:lang w:val="en-GB"/>
        </w:rPr>
      </w:pPr>
      <w:r>
        <w:rPr>
          <w:lang w:val="en-GB"/>
        </w:rPr>
        <w:t>_____________________________________________________________________________________</w:t>
      </w:r>
    </w:p>
    <w:p w14:paraId="43E5BC81" w14:textId="77777777" w:rsidR="00695352" w:rsidRDefault="00695352">
      <w:pPr>
        <w:pStyle w:val="Header"/>
        <w:rPr>
          <w:lang w:val="en-GB"/>
        </w:rPr>
      </w:pPr>
      <w:r>
        <w:rPr>
          <w:lang w:val="en-GB"/>
        </w:rPr>
        <w:t>_____________________________________________________________________________________</w:t>
      </w:r>
    </w:p>
    <w:p w14:paraId="5F7D89B0" w14:textId="77777777" w:rsidR="00695352" w:rsidRDefault="00695352">
      <w:pPr>
        <w:pStyle w:val="Header"/>
        <w:rPr>
          <w:lang w:val="en-GB"/>
        </w:rPr>
      </w:pPr>
      <w:r>
        <w:rPr>
          <w:lang w:val="en-GB"/>
        </w:rPr>
        <w:t>_____________________________________________________________________________________</w:t>
      </w:r>
    </w:p>
    <w:p w14:paraId="6E180332" w14:textId="77777777" w:rsidR="00695352" w:rsidRDefault="00695352">
      <w:pPr>
        <w:pStyle w:val="Header"/>
        <w:rPr>
          <w:lang w:val="en-GB"/>
        </w:rPr>
      </w:pPr>
      <w:r>
        <w:rPr>
          <w:lang w:val="en-GB"/>
        </w:rPr>
        <w:t>_____________________________________________________________________________________</w:t>
      </w:r>
    </w:p>
    <w:p w14:paraId="2A3F8256" w14:textId="77777777" w:rsidR="00695352" w:rsidRDefault="00695352">
      <w:pPr>
        <w:pStyle w:val="Header"/>
        <w:rPr>
          <w:lang w:val="en-GB"/>
        </w:rPr>
      </w:pPr>
      <w:r>
        <w:rPr>
          <w:lang w:val="en-GB"/>
        </w:rPr>
        <w:t>_____________________________________________________________________________________</w:t>
      </w:r>
    </w:p>
    <w:p w14:paraId="6177E9BE" w14:textId="77777777" w:rsidR="00695352" w:rsidRDefault="00695352">
      <w:pPr>
        <w:pStyle w:val="Header"/>
        <w:rPr>
          <w:lang w:val="en-GB"/>
        </w:rPr>
      </w:pPr>
      <w:r>
        <w:rPr>
          <w:lang w:val="en-GB"/>
        </w:rPr>
        <w:t>_____________________________________________________________________________________</w:t>
      </w:r>
    </w:p>
    <w:p w14:paraId="504F0952" w14:textId="77777777" w:rsidR="00695352" w:rsidRDefault="00695352">
      <w:pPr>
        <w:pStyle w:val="Header"/>
        <w:rPr>
          <w:lang w:val="en-GB"/>
        </w:rPr>
      </w:pPr>
      <w:r>
        <w:rPr>
          <w:lang w:val="en-GB"/>
        </w:rPr>
        <w:t>_____________________________________________________________________________________</w:t>
      </w:r>
    </w:p>
    <w:p w14:paraId="03256CD4" w14:textId="77777777" w:rsidR="00695352" w:rsidRDefault="00695352">
      <w:pPr>
        <w:pStyle w:val="Header"/>
        <w:rPr>
          <w:lang w:val="en-GB"/>
        </w:rPr>
      </w:pPr>
      <w:r>
        <w:rPr>
          <w:lang w:val="en-GB"/>
        </w:rPr>
        <w:t>_____________________________________________________________________________________</w:t>
      </w:r>
    </w:p>
    <w:p w14:paraId="4DCCB2EB" w14:textId="77777777" w:rsidR="00695352" w:rsidRDefault="00695352">
      <w:pPr>
        <w:pStyle w:val="Header"/>
        <w:rPr>
          <w:lang w:val="en-GB"/>
        </w:rPr>
      </w:pPr>
      <w:r>
        <w:rPr>
          <w:lang w:val="en-GB"/>
        </w:rPr>
        <w:t>_____________________________________________________________________________________</w:t>
      </w:r>
    </w:p>
    <w:p w14:paraId="40F8BA2A" w14:textId="77777777" w:rsidR="00695352" w:rsidRDefault="00695352">
      <w:pPr>
        <w:pStyle w:val="Header"/>
        <w:rPr>
          <w:lang w:val="en-GB"/>
        </w:rPr>
      </w:pPr>
      <w:r>
        <w:rPr>
          <w:lang w:val="en-GB"/>
        </w:rPr>
        <w:t>_____________________________________________________________________________________</w:t>
      </w:r>
    </w:p>
    <w:p w14:paraId="210AB11B" w14:textId="77777777" w:rsidR="00695352" w:rsidRDefault="00695352">
      <w:pPr>
        <w:pStyle w:val="Header"/>
        <w:rPr>
          <w:lang w:val="en-GB"/>
        </w:rPr>
      </w:pPr>
      <w:r>
        <w:rPr>
          <w:lang w:val="en-GB"/>
        </w:rPr>
        <w:t>_____________________________________________________________________________________</w:t>
      </w:r>
    </w:p>
    <w:p w14:paraId="3239161A" w14:textId="77777777" w:rsidR="00695352" w:rsidRDefault="00695352">
      <w:pPr>
        <w:pStyle w:val="Header"/>
        <w:rPr>
          <w:lang w:val="en-GB"/>
        </w:rPr>
      </w:pPr>
      <w:r>
        <w:rPr>
          <w:lang w:val="en-GB"/>
        </w:rPr>
        <w:t>_____________________________________________________________________________________</w:t>
      </w:r>
    </w:p>
    <w:p w14:paraId="643A684F" w14:textId="10AADFA4" w:rsidR="00695352" w:rsidRDefault="00695352" w:rsidP="00E57782">
      <w:pPr>
        <w:pStyle w:val="Header"/>
        <w:rPr>
          <w:b/>
          <w:snapToGrid w:val="0"/>
          <w:sz w:val="28"/>
          <w:lang w:val="da-DK"/>
        </w:rPr>
      </w:pPr>
      <w:r>
        <w:rPr>
          <w:lang w:val="en-GB"/>
        </w:rPr>
        <w:t>_____________________________________________________________________________________</w:t>
      </w:r>
    </w:p>
    <w:sectPr w:rsidR="00695352" w:rsidSect="00A443EC">
      <w:headerReference w:type="default" r:id="rId14"/>
      <w:footerReference w:type="default" r:id="rId15"/>
      <w:pgSz w:w="12240" w:h="15840"/>
      <w:pgMar w:top="680" w:right="1418" w:bottom="680" w:left="141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B8CC" w14:textId="77777777" w:rsidR="00163474" w:rsidRDefault="00163474">
      <w:r>
        <w:separator/>
      </w:r>
    </w:p>
  </w:endnote>
  <w:endnote w:type="continuationSeparator" w:id="0">
    <w:p w14:paraId="5EED1675" w14:textId="77777777" w:rsidR="00163474" w:rsidRDefault="0016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55C8" w14:textId="77777777" w:rsidR="002C5319" w:rsidRDefault="002C5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9168" w14:textId="77777777" w:rsidR="00823708" w:rsidRDefault="00823708">
    <w:pPr>
      <w:widowControl w:val="0"/>
      <w:tabs>
        <w:tab w:val="center" w:pos="5245"/>
        <w:tab w:val="right" w:pos="8931"/>
      </w:tabs>
      <w:rPr>
        <w:snapToGrid w:val="0"/>
        <w:sz w:val="16"/>
        <w:szCs w:val="16"/>
        <w:lang w:val="en-GB"/>
      </w:rPr>
    </w:pPr>
    <w:r>
      <w:rPr>
        <w:snapToGrid w:val="0"/>
        <w:sz w:val="16"/>
        <w:szCs w:val="16"/>
        <w:lang w:val="en-GB"/>
      </w:rPr>
      <w:t>&lt;</w:t>
    </w:r>
    <w:r>
      <w:rPr>
        <w:i/>
        <w:snapToGrid w:val="0"/>
        <w:sz w:val="16"/>
        <w:szCs w:val="16"/>
        <w:lang w:val="en-GB"/>
      </w:rPr>
      <w:t>Invented name</w:t>
    </w:r>
    <w:r>
      <w:rPr>
        <w:snapToGrid w:val="0"/>
        <w:sz w:val="16"/>
        <w:szCs w:val="16"/>
        <w:lang w:val="en-GB"/>
      </w:rPr>
      <w:t>&gt;,</w:t>
    </w:r>
    <w:r>
      <w:rPr>
        <w:i/>
        <w:snapToGrid w:val="0"/>
        <w:sz w:val="16"/>
        <w:szCs w:val="16"/>
        <w:lang w:val="en-GB"/>
      </w:rPr>
      <w:t xml:space="preserve"> &lt;Procedure number&gt;</w:t>
    </w:r>
    <w:r>
      <w:rPr>
        <w:snapToGrid w:val="0"/>
        <w:sz w:val="16"/>
        <w:szCs w:val="16"/>
        <w:lang w:val="en-GB"/>
      </w:rPr>
      <w:tab/>
    </w:r>
    <w:r w:rsidRPr="0075212A">
      <w:rPr>
        <w:snapToGrid w:val="0"/>
        <w:sz w:val="16"/>
        <w:szCs w:val="16"/>
        <w:lang w:val="en-GB"/>
      </w:rPr>
      <w:t>Day 70-PrAR-O</w:t>
    </w:r>
    <w:r>
      <w:rPr>
        <w:snapToGrid w:val="0"/>
        <w:sz w:val="16"/>
        <w:szCs w:val="16"/>
        <w:lang w:val="en-GB"/>
      </w:rPr>
      <w:tab/>
      <w:t xml:space="preserve">Page </w:t>
    </w:r>
    <w:r>
      <w:rPr>
        <w:rStyle w:val="PageNumber"/>
        <w:rFonts w:ascii="Times New Roman" w:hAnsi="Times New Roman"/>
        <w:sz w:val="16"/>
        <w:szCs w:val="16"/>
        <w:lang w:val="en-US"/>
      </w:rPr>
      <w:fldChar w:fldCharType="begin"/>
    </w:r>
    <w:r>
      <w:rPr>
        <w:rStyle w:val="PageNumber"/>
        <w:rFonts w:ascii="Times New Roman" w:hAnsi="Times New Roman"/>
        <w:sz w:val="16"/>
        <w:szCs w:val="16"/>
        <w:lang w:val="en-US"/>
      </w:rPr>
      <w:instrText xml:space="preserve"> PAGE </w:instrText>
    </w:r>
    <w:r>
      <w:rPr>
        <w:rStyle w:val="PageNumber"/>
        <w:rFonts w:ascii="Times New Roman" w:hAnsi="Times New Roman"/>
        <w:sz w:val="16"/>
        <w:szCs w:val="16"/>
        <w:lang w:val="en-US"/>
      </w:rPr>
      <w:fldChar w:fldCharType="separate"/>
    </w:r>
    <w:r w:rsidR="004B12BE">
      <w:rPr>
        <w:rStyle w:val="PageNumber"/>
        <w:rFonts w:ascii="Times New Roman" w:hAnsi="Times New Roman"/>
        <w:noProof/>
        <w:sz w:val="16"/>
        <w:szCs w:val="16"/>
        <w:lang w:val="en-US"/>
      </w:rPr>
      <w:t>7</w:t>
    </w:r>
    <w:r>
      <w:rPr>
        <w:rStyle w:val="PageNumber"/>
        <w:rFonts w:ascii="Times New Roman" w:hAnsi="Times New Roman"/>
        <w:sz w:val="16"/>
        <w:szCs w:val="16"/>
        <w:lang w:val="en-US"/>
      </w:rPr>
      <w:fldChar w:fldCharType="end"/>
    </w:r>
    <w:r>
      <w:rPr>
        <w:snapToGrid w:val="0"/>
        <w:sz w:val="16"/>
        <w:szCs w:val="16"/>
        <w:lang w:val="en-GB"/>
      </w:rPr>
      <w:t>/</w:t>
    </w:r>
    <w:r>
      <w:rPr>
        <w:rStyle w:val="PageNumber"/>
        <w:rFonts w:ascii="Times New Roman" w:hAnsi="Times New Roman"/>
        <w:sz w:val="16"/>
        <w:szCs w:val="16"/>
        <w:lang w:val="en-US"/>
      </w:rPr>
      <w:fldChar w:fldCharType="begin"/>
    </w:r>
    <w:r>
      <w:rPr>
        <w:rStyle w:val="PageNumber"/>
        <w:rFonts w:ascii="Times New Roman" w:hAnsi="Times New Roman"/>
        <w:sz w:val="16"/>
        <w:szCs w:val="16"/>
        <w:lang w:val="en-US"/>
      </w:rPr>
      <w:instrText xml:space="preserve"> NUMPAGES </w:instrText>
    </w:r>
    <w:r>
      <w:rPr>
        <w:rStyle w:val="PageNumber"/>
        <w:rFonts w:ascii="Times New Roman" w:hAnsi="Times New Roman"/>
        <w:sz w:val="16"/>
        <w:szCs w:val="16"/>
        <w:lang w:val="en-US"/>
      </w:rPr>
      <w:fldChar w:fldCharType="separate"/>
    </w:r>
    <w:r w:rsidR="004B12BE">
      <w:rPr>
        <w:rStyle w:val="PageNumber"/>
        <w:rFonts w:ascii="Times New Roman" w:hAnsi="Times New Roman"/>
        <w:noProof/>
        <w:sz w:val="16"/>
        <w:szCs w:val="16"/>
        <w:lang w:val="en-US"/>
      </w:rPr>
      <w:t>27</w:t>
    </w:r>
    <w:r>
      <w:rPr>
        <w:rStyle w:val="PageNumber"/>
        <w:rFonts w:ascii="Times New Roman" w:hAnsi="Times New Roman"/>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B371" w14:textId="77777777" w:rsidR="002C5319" w:rsidRDefault="002C53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1AEE" w14:textId="77777777" w:rsidR="00823708" w:rsidRDefault="00823708">
    <w:pPr>
      <w:widowControl w:val="0"/>
      <w:tabs>
        <w:tab w:val="center" w:pos="5245"/>
        <w:tab w:val="right" w:pos="9356"/>
      </w:tabs>
      <w:rPr>
        <w:snapToGrid w:val="0"/>
        <w:sz w:val="18"/>
        <w:szCs w:val="18"/>
        <w:lang w:val="en-GB"/>
      </w:rPr>
    </w:pPr>
    <w:r>
      <w:rPr>
        <w:snapToGrid w:val="0"/>
        <w:sz w:val="16"/>
        <w:szCs w:val="16"/>
        <w:lang w:val="en-GB"/>
      </w:rPr>
      <w:t>&lt;</w:t>
    </w:r>
    <w:r>
      <w:rPr>
        <w:i/>
        <w:snapToGrid w:val="0"/>
        <w:sz w:val="16"/>
        <w:szCs w:val="16"/>
        <w:lang w:val="en-GB"/>
      </w:rPr>
      <w:t>Invented name</w:t>
    </w:r>
    <w:r>
      <w:rPr>
        <w:snapToGrid w:val="0"/>
        <w:sz w:val="16"/>
        <w:szCs w:val="16"/>
        <w:lang w:val="en-GB"/>
      </w:rPr>
      <w:t>&gt;,</w:t>
    </w:r>
    <w:r>
      <w:rPr>
        <w:i/>
        <w:snapToGrid w:val="0"/>
        <w:sz w:val="16"/>
        <w:szCs w:val="16"/>
        <w:lang w:val="en-GB"/>
      </w:rPr>
      <w:t xml:space="preserve"> &lt;Procedure number&gt;</w:t>
    </w:r>
    <w:r>
      <w:rPr>
        <w:snapToGrid w:val="0"/>
        <w:sz w:val="16"/>
        <w:szCs w:val="16"/>
        <w:lang w:val="en-GB"/>
      </w:rPr>
      <w:tab/>
      <w:t>Day 70-PrAR-O</w:t>
    </w:r>
    <w:r>
      <w:rPr>
        <w:snapToGrid w:val="0"/>
        <w:sz w:val="16"/>
        <w:szCs w:val="16"/>
        <w:lang w:val="en-GB"/>
      </w:rPr>
      <w:tab/>
      <w:t xml:space="preserve">Page </w:t>
    </w:r>
    <w:r>
      <w:rPr>
        <w:rStyle w:val="PageNumber"/>
        <w:rFonts w:ascii="Times New Roman" w:hAnsi="Times New Roman"/>
        <w:sz w:val="16"/>
        <w:szCs w:val="16"/>
        <w:lang w:val="en-US"/>
      </w:rPr>
      <w:fldChar w:fldCharType="begin"/>
    </w:r>
    <w:r>
      <w:rPr>
        <w:rStyle w:val="PageNumber"/>
        <w:rFonts w:ascii="Times New Roman" w:hAnsi="Times New Roman"/>
        <w:sz w:val="16"/>
        <w:szCs w:val="16"/>
        <w:lang w:val="en-US"/>
      </w:rPr>
      <w:instrText xml:space="preserve"> PAGE </w:instrText>
    </w:r>
    <w:r>
      <w:rPr>
        <w:rStyle w:val="PageNumber"/>
        <w:rFonts w:ascii="Times New Roman" w:hAnsi="Times New Roman"/>
        <w:sz w:val="16"/>
        <w:szCs w:val="16"/>
        <w:lang w:val="en-US"/>
      </w:rPr>
      <w:fldChar w:fldCharType="separate"/>
    </w:r>
    <w:r w:rsidR="004B12BE">
      <w:rPr>
        <w:rStyle w:val="PageNumber"/>
        <w:rFonts w:ascii="Times New Roman" w:hAnsi="Times New Roman"/>
        <w:noProof/>
        <w:sz w:val="16"/>
        <w:szCs w:val="16"/>
        <w:lang w:val="en-US"/>
      </w:rPr>
      <w:t>27</w:t>
    </w:r>
    <w:r>
      <w:rPr>
        <w:rStyle w:val="PageNumber"/>
        <w:rFonts w:ascii="Times New Roman" w:hAnsi="Times New Roman"/>
        <w:sz w:val="16"/>
        <w:szCs w:val="16"/>
        <w:lang w:val="en-US"/>
      </w:rPr>
      <w:fldChar w:fldCharType="end"/>
    </w:r>
    <w:r>
      <w:rPr>
        <w:snapToGrid w:val="0"/>
        <w:sz w:val="16"/>
        <w:szCs w:val="16"/>
        <w:lang w:val="en-GB"/>
      </w:rPr>
      <w:t>/</w:t>
    </w:r>
    <w:r>
      <w:rPr>
        <w:rStyle w:val="PageNumber"/>
        <w:rFonts w:ascii="Times New Roman" w:hAnsi="Times New Roman"/>
        <w:sz w:val="16"/>
        <w:szCs w:val="16"/>
        <w:lang w:val="en-US"/>
      </w:rPr>
      <w:fldChar w:fldCharType="begin"/>
    </w:r>
    <w:r>
      <w:rPr>
        <w:rStyle w:val="PageNumber"/>
        <w:rFonts w:ascii="Times New Roman" w:hAnsi="Times New Roman"/>
        <w:sz w:val="16"/>
        <w:szCs w:val="16"/>
        <w:lang w:val="en-US"/>
      </w:rPr>
      <w:instrText xml:space="preserve"> NUMPAGES </w:instrText>
    </w:r>
    <w:r>
      <w:rPr>
        <w:rStyle w:val="PageNumber"/>
        <w:rFonts w:ascii="Times New Roman" w:hAnsi="Times New Roman"/>
        <w:sz w:val="16"/>
        <w:szCs w:val="16"/>
        <w:lang w:val="en-US"/>
      </w:rPr>
      <w:fldChar w:fldCharType="separate"/>
    </w:r>
    <w:r w:rsidR="004B12BE">
      <w:rPr>
        <w:rStyle w:val="PageNumber"/>
        <w:rFonts w:ascii="Times New Roman" w:hAnsi="Times New Roman"/>
        <w:noProof/>
        <w:sz w:val="16"/>
        <w:szCs w:val="16"/>
        <w:lang w:val="en-US"/>
      </w:rPr>
      <w:t>27</w:t>
    </w:r>
    <w:r>
      <w:rPr>
        <w:rStyle w:val="PageNumber"/>
        <w:rFonts w:ascii="Times New Roman" w:hAnsi="Times New Roman"/>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88D8" w14:textId="77777777" w:rsidR="00163474" w:rsidRDefault="00163474">
      <w:r>
        <w:separator/>
      </w:r>
    </w:p>
  </w:footnote>
  <w:footnote w:type="continuationSeparator" w:id="0">
    <w:p w14:paraId="64A6860B" w14:textId="77777777" w:rsidR="00163474" w:rsidRDefault="0016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A28F" w14:textId="77777777" w:rsidR="002C5319" w:rsidRDefault="002C5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6911" w14:textId="77777777" w:rsidR="002C5319" w:rsidRDefault="002C5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CC0F" w14:textId="77777777" w:rsidR="002C5319" w:rsidRDefault="002C53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3F38" w14:textId="77777777" w:rsidR="00823708" w:rsidRDefault="00823708">
    <w:pPr>
      <w:widowControl w:val="0"/>
      <w:rPr>
        <w:snapToGrid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29EB0FC"/>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906AAEBE"/>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48728E36"/>
    <w:lvl w:ilvl="0">
      <w:start w:val="1"/>
      <w:numFmt w:val="decimal"/>
      <w:lvlText w:val="%1."/>
      <w:lvlJc w:val="left"/>
      <w:pPr>
        <w:tabs>
          <w:tab w:val="num" w:pos="360"/>
        </w:tabs>
        <w:ind w:left="360" w:hanging="360"/>
      </w:pPr>
      <w:rPr>
        <w:rFonts w:cs="Times New Roman"/>
      </w:rPr>
    </w:lvl>
  </w:abstractNum>
  <w:abstractNum w:abstractNumId="3" w15:restartNumberingAfterBreak="0">
    <w:nsid w:val="06AF191E"/>
    <w:multiLevelType w:val="hybridMultilevel"/>
    <w:tmpl w:val="7A24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63232"/>
    <w:multiLevelType w:val="hybridMultilevel"/>
    <w:tmpl w:val="B97EC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214794"/>
    <w:multiLevelType w:val="hybridMultilevel"/>
    <w:tmpl w:val="95D69D82"/>
    <w:lvl w:ilvl="0" w:tplc="328EF370">
      <w:numFmt w:val="bullet"/>
      <w:lvlText w:val="-"/>
      <w:lvlJc w:val="left"/>
      <w:pPr>
        <w:ind w:left="720" w:hanging="360"/>
      </w:pPr>
      <w:rPr>
        <w:rFonts w:ascii="Times New Roman" w:eastAsia="Times New Roman" w:hAnsi="Times New Roman" w:cs="Times New Roman"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068F1"/>
    <w:multiLevelType w:val="singleLevel"/>
    <w:tmpl w:val="6AEC75AC"/>
    <w:lvl w:ilvl="0">
      <w:start w:val="5"/>
      <w:numFmt w:val="decimal"/>
      <w:lvlText w:val="%1."/>
      <w:lvlJc w:val="left"/>
      <w:pPr>
        <w:tabs>
          <w:tab w:val="num" w:pos="570"/>
        </w:tabs>
        <w:ind w:left="570" w:hanging="570"/>
      </w:pPr>
      <w:rPr>
        <w:rFonts w:cs="Times New Roman" w:hint="default"/>
      </w:rPr>
    </w:lvl>
  </w:abstractNum>
  <w:abstractNum w:abstractNumId="8"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9" w15:restartNumberingAfterBreak="0">
    <w:nsid w:val="293A594E"/>
    <w:multiLevelType w:val="hybridMultilevel"/>
    <w:tmpl w:val="EFE49AE4"/>
    <w:lvl w:ilvl="0" w:tplc="A51A82D6">
      <w:start w:val="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D274E"/>
    <w:multiLevelType w:val="hybridMultilevel"/>
    <w:tmpl w:val="9BC0A164"/>
    <w:lvl w:ilvl="0" w:tplc="564634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C4A4573"/>
    <w:multiLevelType w:val="hybridMultilevel"/>
    <w:tmpl w:val="4CCA5194"/>
    <w:lvl w:ilvl="0" w:tplc="41F246E6">
      <w:numFmt w:val="bullet"/>
      <w:lvlText w:val=""/>
      <w:lvlJc w:val="left"/>
      <w:pPr>
        <w:ind w:left="1086" w:hanging="360"/>
      </w:pPr>
      <w:rPr>
        <w:rFonts w:ascii="Wingdings" w:eastAsia="Calibri" w:hAnsi="Wingdings"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abstractNum w:abstractNumId="12" w15:restartNumberingAfterBreak="0">
    <w:nsid w:val="363D7390"/>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3" w15:restartNumberingAfterBreak="0">
    <w:nsid w:val="38C1733A"/>
    <w:multiLevelType w:val="singleLevel"/>
    <w:tmpl w:val="99889DD4"/>
    <w:lvl w:ilvl="0">
      <w:start w:val="1"/>
      <w:numFmt w:val="decimal"/>
      <w:lvlText w:val="%1"/>
      <w:lvlJc w:val="left"/>
      <w:pPr>
        <w:tabs>
          <w:tab w:val="num" w:pos="570"/>
        </w:tabs>
        <w:ind w:left="570" w:hanging="570"/>
      </w:pPr>
      <w:rPr>
        <w:rFonts w:cs="Times New Roman" w:hint="default"/>
      </w:rPr>
    </w:lvl>
  </w:abstractNum>
  <w:abstractNum w:abstractNumId="14" w15:restartNumberingAfterBreak="0">
    <w:nsid w:val="394A7D7A"/>
    <w:multiLevelType w:val="singleLevel"/>
    <w:tmpl w:val="2C7613A8"/>
    <w:lvl w:ilvl="0">
      <w:start w:val="3"/>
      <w:numFmt w:val="upperRoman"/>
      <w:lvlText w:val="%1."/>
      <w:lvlJc w:val="left"/>
      <w:pPr>
        <w:tabs>
          <w:tab w:val="num" w:pos="855"/>
        </w:tabs>
        <w:ind w:left="855" w:hanging="855"/>
      </w:pPr>
      <w:rPr>
        <w:rFonts w:cs="Times New Roman" w:hint="default"/>
      </w:rPr>
    </w:lvl>
  </w:abstractNum>
  <w:abstractNum w:abstractNumId="15" w15:restartNumberingAfterBreak="0">
    <w:nsid w:val="3A2D0A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CB3191"/>
    <w:multiLevelType w:val="multilevel"/>
    <w:tmpl w:val="9FFC32CA"/>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2829"/>
        </w:tabs>
        <w:ind w:left="2829" w:hanging="705"/>
      </w:pPr>
      <w:rPr>
        <w:rFonts w:cs="Times New Roman" w:hint="default"/>
      </w:rPr>
    </w:lvl>
    <w:lvl w:ilvl="2">
      <w:start w:val="1"/>
      <w:numFmt w:val="decimal"/>
      <w:lvlText w:val="%1.%2.%3"/>
      <w:lvlJc w:val="left"/>
      <w:pPr>
        <w:tabs>
          <w:tab w:val="num" w:pos="4968"/>
        </w:tabs>
        <w:ind w:left="4968" w:hanging="720"/>
      </w:pPr>
      <w:rPr>
        <w:rFonts w:cs="Times New Roman" w:hint="default"/>
      </w:rPr>
    </w:lvl>
    <w:lvl w:ilvl="3">
      <w:start w:val="1"/>
      <w:numFmt w:val="decimal"/>
      <w:lvlText w:val="%1.%2.%3.%4"/>
      <w:lvlJc w:val="left"/>
      <w:pPr>
        <w:tabs>
          <w:tab w:val="num" w:pos="7092"/>
        </w:tabs>
        <w:ind w:left="7092" w:hanging="720"/>
      </w:pPr>
      <w:rPr>
        <w:rFonts w:cs="Times New Roman" w:hint="default"/>
      </w:rPr>
    </w:lvl>
    <w:lvl w:ilvl="4">
      <w:start w:val="1"/>
      <w:numFmt w:val="decimal"/>
      <w:lvlText w:val="%1.%2.%3.%4.%5"/>
      <w:lvlJc w:val="left"/>
      <w:pPr>
        <w:tabs>
          <w:tab w:val="num" w:pos="9576"/>
        </w:tabs>
        <w:ind w:left="9576" w:hanging="1080"/>
      </w:pPr>
      <w:rPr>
        <w:rFonts w:cs="Times New Roman" w:hint="default"/>
      </w:rPr>
    </w:lvl>
    <w:lvl w:ilvl="5">
      <w:start w:val="1"/>
      <w:numFmt w:val="decimal"/>
      <w:lvlText w:val="%1.%2.%3.%4.%5.%6"/>
      <w:lvlJc w:val="left"/>
      <w:pPr>
        <w:tabs>
          <w:tab w:val="num" w:pos="11700"/>
        </w:tabs>
        <w:ind w:left="11700" w:hanging="1080"/>
      </w:pPr>
      <w:rPr>
        <w:rFonts w:cs="Times New Roman" w:hint="default"/>
      </w:rPr>
    </w:lvl>
    <w:lvl w:ilvl="6">
      <w:start w:val="1"/>
      <w:numFmt w:val="decimal"/>
      <w:lvlText w:val="%1.%2.%3.%4.%5.%6.%7"/>
      <w:lvlJc w:val="left"/>
      <w:pPr>
        <w:tabs>
          <w:tab w:val="num" w:pos="14184"/>
        </w:tabs>
        <w:ind w:left="14184" w:hanging="1440"/>
      </w:pPr>
      <w:rPr>
        <w:rFonts w:cs="Times New Roman" w:hint="default"/>
      </w:rPr>
    </w:lvl>
    <w:lvl w:ilvl="7">
      <w:start w:val="1"/>
      <w:numFmt w:val="decimal"/>
      <w:lvlText w:val="%1.%2.%3.%4.%5.%6.%7.%8"/>
      <w:lvlJc w:val="left"/>
      <w:pPr>
        <w:tabs>
          <w:tab w:val="num" w:pos="16308"/>
        </w:tabs>
        <w:ind w:left="16308" w:hanging="1440"/>
      </w:pPr>
      <w:rPr>
        <w:rFonts w:cs="Times New Roman" w:hint="default"/>
      </w:rPr>
    </w:lvl>
    <w:lvl w:ilvl="8">
      <w:start w:val="1"/>
      <w:numFmt w:val="decimal"/>
      <w:lvlText w:val="%1.%2.%3.%4.%5.%6.%7.%8.%9"/>
      <w:lvlJc w:val="left"/>
      <w:pPr>
        <w:tabs>
          <w:tab w:val="num" w:pos="18792"/>
        </w:tabs>
        <w:ind w:left="18792" w:hanging="1800"/>
      </w:pPr>
      <w:rPr>
        <w:rFonts w:cs="Times New Roman" w:hint="default"/>
      </w:rPr>
    </w:lvl>
  </w:abstractNum>
  <w:abstractNum w:abstractNumId="17" w15:restartNumberingAfterBreak="0">
    <w:nsid w:val="3C36277A"/>
    <w:multiLevelType w:val="singleLevel"/>
    <w:tmpl w:val="2C7613A8"/>
    <w:lvl w:ilvl="0">
      <w:start w:val="3"/>
      <w:numFmt w:val="upperRoman"/>
      <w:lvlText w:val="%1."/>
      <w:lvlJc w:val="left"/>
      <w:pPr>
        <w:tabs>
          <w:tab w:val="num" w:pos="855"/>
        </w:tabs>
        <w:ind w:left="855" w:hanging="855"/>
      </w:pPr>
      <w:rPr>
        <w:rFonts w:cs="Times New Roman" w:hint="default"/>
      </w:rPr>
    </w:lvl>
  </w:abstractNum>
  <w:abstractNum w:abstractNumId="18" w15:restartNumberingAfterBreak="0">
    <w:nsid w:val="3F5F6C43"/>
    <w:multiLevelType w:val="hybridMultilevel"/>
    <w:tmpl w:val="5BC2A6F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E64BD7"/>
    <w:multiLevelType w:val="hybridMultilevel"/>
    <w:tmpl w:val="6E9A7F24"/>
    <w:lvl w:ilvl="0" w:tplc="E02A53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B4619"/>
    <w:multiLevelType w:val="singleLevel"/>
    <w:tmpl w:val="0413000F"/>
    <w:lvl w:ilvl="0">
      <w:start w:val="1"/>
      <w:numFmt w:val="decimal"/>
      <w:lvlText w:val="%1."/>
      <w:lvlJc w:val="left"/>
      <w:pPr>
        <w:tabs>
          <w:tab w:val="num" w:pos="360"/>
        </w:tabs>
        <w:ind w:left="360" w:hanging="360"/>
      </w:pPr>
      <w:rPr>
        <w:rFonts w:cs="Times New Roman"/>
      </w:rPr>
    </w:lvl>
  </w:abstractNum>
  <w:abstractNum w:abstractNumId="21" w15:restartNumberingAfterBreak="0">
    <w:nsid w:val="48A762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305DF0"/>
    <w:multiLevelType w:val="hybridMultilevel"/>
    <w:tmpl w:val="0E9E297A"/>
    <w:lvl w:ilvl="0" w:tplc="FFFFFFFF">
      <w:start w:val="1"/>
      <w:numFmt w:val="decimal"/>
      <w:lvlText w:val="%1."/>
      <w:lvlJc w:val="left"/>
      <w:pPr>
        <w:tabs>
          <w:tab w:val="num" w:pos="360"/>
        </w:tabs>
        <w:ind w:left="360" w:hanging="360"/>
      </w:pPr>
      <w:rPr>
        <w:rFonts w:cs="Times New Roman" w:hint="default"/>
        <w:b w:val="0"/>
        <w:i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04431B"/>
    <w:multiLevelType w:val="hybridMultilevel"/>
    <w:tmpl w:val="AA180C34"/>
    <w:lvl w:ilvl="0" w:tplc="93F240E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BA28C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EC3382"/>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6" w15:restartNumberingAfterBreak="0">
    <w:nsid w:val="55C401D0"/>
    <w:multiLevelType w:val="multilevel"/>
    <w:tmpl w:val="0786233E"/>
    <w:lvl w:ilvl="0">
      <w:start w:val="1"/>
      <w:numFmt w:val="upperRoman"/>
      <w:pStyle w:val="Heading1"/>
      <w:lvlText w:val="%1"/>
      <w:lvlJc w:val="left"/>
      <w:pPr>
        <w:tabs>
          <w:tab w:val="num" w:pos="720"/>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lang w:val="en-GB"/>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7" w15:restartNumberingAfterBreak="0">
    <w:nsid w:val="598C1F38"/>
    <w:multiLevelType w:val="hybridMultilevel"/>
    <w:tmpl w:val="C1F694D8"/>
    <w:lvl w:ilvl="0" w:tplc="96D28C40">
      <w:start w:val="1"/>
      <w:numFmt w:val="bullet"/>
      <w:lvlText w:val="•"/>
      <w:lvlJc w:val="left"/>
      <w:pPr>
        <w:tabs>
          <w:tab w:val="num" w:pos="720"/>
        </w:tabs>
        <w:ind w:left="720" w:hanging="360"/>
      </w:pPr>
      <w:rPr>
        <w:rFonts w:ascii="Times New Roman" w:hAnsi="Times New Roman" w:hint="default"/>
      </w:rPr>
    </w:lvl>
    <w:lvl w:ilvl="1" w:tplc="1A906120">
      <w:start w:val="1"/>
      <w:numFmt w:val="bullet"/>
      <w:lvlText w:val="•"/>
      <w:lvlJc w:val="left"/>
      <w:pPr>
        <w:tabs>
          <w:tab w:val="num" w:pos="1440"/>
        </w:tabs>
        <w:ind w:left="1440" w:hanging="360"/>
      </w:pPr>
      <w:rPr>
        <w:rFonts w:ascii="Times New Roman" w:hAnsi="Times New Roman" w:hint="default"/>
      </w:rPr>
    </w:lvl>
    <w:lvl w:ilvl="2" w:tplc="82EABACA">
      <w:start w:val="1"/>
      <w:numFmt w:val="bullet"/>
      <w:lvlText w:val="•"/>
      <w:lvlJc w:val="left"/>
      <w:pPr>
        <w:tabs>
          <w:tab w:val="num" w:pos="2160"/>
        </w:tabs>
        <w:ind w:left="2160" w:hanging="360"/>
      </w:pPr>
      <w:rPr>
        <w:rFonts w:ascii="Times New Roman" w:hAnsi="Times New Roman" w:hint="default"/>
      </w:rPr>
    </w:lvl>
    <w:lvl w:ilvl="3" w:tplc="6032C294">
      <w:start w:val="1"/>
      <w:numFmt w:val="bullet"/>
      <w:lvlText w:val="•"/>
      <w:lvlJc w:val="left"/>
      <w:pPr>
        <w:tabs>
          <w:tab w:val="num" w:pos="2880"/>
        </w:tabs>
        <w:ind w:left="2880" w:hanging="360"/>
      </w:pPr>
      <w:rPr>
        <w:rFonts w:ascii="Times New Roman" w:hAnsi="Times New Roman" w:hint="default"/>
      </w:rPr>
    </w:lvl>
    <w:lvl w:ilvl="4" w:tplc="4DC28FDE">
      <w:start w:val="1"/>
      <w:numFmt w:val="bullet"/>
      <w:lvlText w:val="•"/>
      <w:lvlJc w:val="left"/>
      <w:pPr>
        <w:tabs>
          <w:tab w:val="num" w:pos="3600"/>
        </w:tabs>
        <w:ind w:left="3600" w:hanging="360"/>
      </w:pPr>
      <w:rPr>
        <w:rFonts w:ascii="Times New Roman" w:hAnsi="Times New Roman" w:hint="default"/>
      </w:rPr>
    </w:lvl>
    <w:lvl w:ilvl="5" w:tplc="B28AED74">
      <w:start w:val="1"/>
      <w:numFmt w:val="bullet"/>
      <w:lvlText w:val="•"/>
      <w:lvlJc w:val="left"/>
      <w:pPr>
        <w:tabs>
          <w:tab w:val="num" w:pos="4320"/>
        </w:tabs>
        <w:ind w:left="4320" w:hanging="360"/>
      </w:pPr>
      <w:rPr>
        <w:rFonts w:ascii="Times New Roman" w:hAnsi="Times New Roman" w:hint="default"/>
      </w:rPr>
    </w:lvl>
    <w:lvl w:ilvl="6" w:tplc="2A9C0504">
      <w:start w:val="1"/>
      <w:numFmt w:val="bullet"/>
      <w:lvlText w:val="•"/>
      <w:lvlJc w:val="left"/>
      <w:pPr>
        <w:tabs>
          <w:tab w:val="num" w:pos="5040"/>
        </w:tabs>
        <w:ind w:left="5040" w:hanging="360"/>
      </w:pPr>
      <w:rPr>
        <w:rFonts w:ascii="Times New Roman" w:hAnsi="Times New Roman" w:hint="default"/>
      </w:rPr>
    </w:lvl>
    <w:lvl w:ilvl="7" w:tplc="C9427634">
      <w:start w:val="1"/>
      <w:numFmt w:val="bullet"/>
      <w:lvlText w:val="•"/>
      <w:lvlJc w:val="left"/>
      <w:pPr>
        <w:tabs>
          <w:tab w:val="num" w:pos="5760"/>
        </w:tabs>
        <w:ind w:left="5760" w:hanging="360"/>
      </w:pPr>
      <w:rPr>
        <w:rFonts w:ascii="Times New Roman" w:hAnsi="Times New Roman" w:hint="default"/>
      </w:rPr>
    </w:lvl>
    <w:lvl w:ilvl="8" w:tplc="0C6E51A2">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1426B7C"/>
    <w:multiLevelType w:val="singleLevel"/>
    <w:tmpl w:val="8ACAF7D6"/>
    <w:lvl w:ilvl="0">
      <w:start w:val="2"/>
      <w:numFmt w:val="decimal"/>
      <w:lvlText w:val="%1"/>
      <w:lvlJc w:val="left"/>
      <w:pPr>
        <w:tabs>
          <w:tab w:val="num" w:pos="2835"/>
        </w:tabs>
        <w:ind w:left="2835" w:hanging="705"/>
      </w:pPr>
      <w:rPr>
        <w:rFonts w:cs="Times New Roman" w:hint="default"/>
      </w:rPr>
    </w:lvl>
  </w:abstractNum>
  <w:abstractNum w:abstractNumId="29" w15:restartNumberingAfterBreak="0">
    <w:nsid w:val="61EB4493"/>
    <w:multiLevelType w:val="hybridMultilevel"/>
    <w:tmpl w:val="2ABAAD14"/>
    <w:lvl w:ilvl="0" w:tplc="9010437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030505"/>
    <w:multiLevelType w:val="hybridMultilevel"/>
    <w:tmpl w:val="90F8F6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BFF3FCD"/>
    <w:multiLevelType w:val="multilevel"/>
    <w:tmpl w:val="7614763A"/>
    <w:numStyleLink w:val="NumberlistAgency"/>
  </w:abstractNum>
  <w:num w:numId="1" w16cid:durableId="755981002">
    <w:abstractNumId w:val="1"/>
  </w:num>
  <w:num w:numId="2" w16cid:durableId="1183131626">
    <w:abstractNumId w:val="1"/>
  </w:num>
  <w:num w:numId="3" w16cid:durableId="1427531130">
    <w:abstractNumId w:val="1"/>
  </w:num>
  <w:num w:numId="4" w16cid:durableId="307630346">
    <w:abstractNumId w:val="1"/>
  </w:num>
  <w:num w:numId="5" w16cid:durableId="1812749256">
    <w:abstractNumId w:val="1"/>
  </w:num>
  <w:num w:numId="6" w16cid:durableId="1417749016">
    <w:abstractNumId w:val="1"/>
  </w:num>
  <w:num w:numId="7" w16cid:durableId="2099671353">
    <w:abstractNumId w:val="1"/>
  </w:num>
  <w:num w:numId="8" w16cid:durableId="1832332901">
    <w:abstractNumId w:val="1"/>
  </w:num>
  <w:num w:numId="9" w16cid:durableId="190918628">
    <w:abstractNumId w:val="1"/>
  </w:num>
  <w:num w:numId="10" w16cid:durableId="296644724">
    <w:abstractNumId w:val="1"/>
  </w:num>
  <w:num w:numId="11" w16cid:durableId="502399860">
    <w:abstractNumId w:val="1"/>
  </w:num>
  <w:num w:numId="12" w16cid:durableId="1150711613">
    <w:abstractNumId w:val="1"/>
  </w:num>
  <w:num w:numId="13" w16cid:durableId="1867862999">
    <w:abstractNumId w:val="2"/>
  </w:num>
  <w:num w:numId="14" w16cid:durableId="1529947408">
    <w:abstractNumId w:val="0"/>
  </w:num>
  <w:num w:numId="15" w16cid:durableId="910044771">
    <w:abstractNumId w:val="28"/>
  </w:num>
  <w:num w:numId="16" w16cid:durableId="586184394">
    <w:abstractNumId w:val="16"/>
  </w:num>
  <w:num w:numId="17" w16cid:durableId="184026218">
    <w:abstractNumId w:val="25"/>
  </w:num>
  <w:num w:numId="18" w16cid:durableId="576869303">
    <w:abstractNumId w:val="21"/>
  </w:num>
  <w:num w:numId="19" w16cid:durableId="575356934">
    <w:abstractNumId w:val="24"/>
  </w:num>
  <w:num w:numId="20" w16cid:durableId="1077703051">
    <w:abstractNumId w:val="15"/>
  </w:num>
  <w:num w:numId="21" w16cid:durableId="591165710">
    <w:abstractNumId w:val="13"/>
  </w:num>
  <w:num w:numId="22" w16cid:durableId="311522440">
    <w:abstractNumId w:val="7"/>
  </w:num>
  <w:num w:numId="23" w16cid:durableId="482047578">
    <w:abstractNumId w:val="20"/>
  </w:num>
  <w:num w:numId="24" w16cid:durableId="1059985738">
    <w:abstractNumId w:val="12"/>
  </w:num>
  <w:num w:numId="25" w16cid:durableId="1076591488">
    <w:abstractNumId w:val="26"/>
  </w:num>
  <w:num w:numId="26" w16cid:durableId="299382524">
    <w:abstractNumId w:val="14"/>
  </w:num>
  <w:num w:numId="27" w16cid:durableId="122312373">
    <w:abstractNumId w:val="17"/>
  </w:num>
  <w:num w:numId="28" w16cid:durableId="985013756">
    <w:abstractNumId w:val="22"/>
  </w:num>
  <w:num w:numId="29" w16cid:durableId="1019964428">
    <w:abstractNumId w:val="10"/>
  </w:num>
  <w:num w:numId="30" w16cid:durableId="1142384332">
    <w:abstractNumId w:val="3"/>
  </w:num>
  <w:num w:numId="31" w16cid:durableId="265315202">
    <w:abstractNumId w:val="9"/>
  </w:num>
  <w:num w:numId="32" w16cid:durableId="2144958837">
    <w:abstractNumId w:val="27"/>
  </w:num>
  <w:num w:numId="33" w16cid:durableId="1253854965">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6490441">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9170739">
    <w:abstractNumId w:val="4"/>
  </w:num>
  <w:num w:numId="36" w16cid:durableId="1336882071">
    <w:abstractNumId w:val="30"/>
  </w:num>
  <w:num w:numId="37" w16cid:durableId="1010915823">
    <w:abstractNumId w:val="31"/>
  </w:num>
  <w:num w:numId="38" w16cid:durableId="1650086953">
    <w:abstractNumId w:val="19"/>
  </w:num>
  <w:num w:numId="39" w16cid:durableId="2120369698">
    <w:abstractNumId w:val="18"/>
  </w:num>
  <w:num w:numId="40" w16cid:durableId="947738764">
    <w:abstractNumId w:val="5"/>
  </w:num>
  <w:num w:numId="41" w16cid:durableId="1338339383">
    <w:abstractNumId w:val="27"/>
  </w:num>
  <w:num w:numId="42" w16cid:durableId="128129342">
    <w:abstractNumId w:val="8"/>
  </w:num>
  <w:num w:numId="43" w16cid:durableId="667296699">
    <w:abstractNumId w:val="32"/>
  </w:num>
  <w:num w:numId="44" w16cid:durableId="1497527107">
    <w:abstractNumId w:val="29"/>
  </w:num>
  <w:num w:numId="45" w16cid:durableId="1898391793">
    <w:abstractNumId w:val="23"/>
  </w:num>
  <w:num w:numId="46" w16cid:durableId="2104912691">
    <w:abstractNumId w:val="11"/>
  </w:num>
  <w:num w:numId="47" w16cid:durableId="1409840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7A"/>
    <w:rsid w:val="00011432"/>
    <w:rsid w:val="00015762"/>
    <w:rsid w:val="0001613F"/>
    <w:rsid w:val="00025D49"/>
    <w:rsid w:val="0003769F"/>
    <w:rsid w:val="00044280"/>
    <w:rsid w:val="000516EC"/>
    <w:rsid w:val="0005369A"/>
    <w:rsid w:val="00054155"/>
    <w:rsid w:val="00060492"/>
    <w:rsid w:val="00060797"/>
    <w:rsid w:val="00080275"/>
    <w:rsid w:val="00092437"/>
    <w:rsid w:val="00095556"/>
    <w:rsid w:val="000A47D0"/>
    <w:rsid w:val="000B3B77"/>
    <w:rsid w:val="000B704B"/>
    <w:rsid w:val="000C7146"/>
    <w:rsid w:val="000D170E"/>
    <w:rsid w:val="000D6608"/>
    <w:rsid w:val="000D6F9C"/>
    <w:rsid w:val="000E52FB"/>
    <w:rsid w:val="00102B0B"/>
    <w:rsid w:val="00110AD0"/>
    <w:rsid w:val="00110C4E"/>
    <w:rsid w:val="001309AB"/>
    <w:rsid w:val="00133712"/>
    <w:rsid w:val="00142190"/>
    <w:rsid w:val="00147707"/>
    <w:rsid w:val="00163474"/>
    <w:rsid w:val="00164339"/>
    <w:rsid w:val="001670FE"/>
    <w:rsid w:val="001707A1"/>
    <w:rsid w:val="001834F6"/>
    <w:rsid w:val="0019707D"/>
    <w:rsid w:val="001A1707"/>
    <w:rsid w:val="001A2851"/>
    <w:rsid w:val="001A29C7"/>
    <w:rsid w:val="001A6BB0"/>
    <w:rsid w:val="001B71E4"/>
    <w:rsid w:val="001C057D"/>
    <w:rsid w:val="001C1C5E"/>
    <w:rsid w:val="001D056B"/>
    <w:rsid w:val="001D3169"/>
    <w:rsid w:val="001D460D"/>
    <w:rsid w:val="001E0D22"/>
    <w:rsid w:val="001E1BB8"/>
    <w:rsid w:val="001E5BB1"/>
    <w:rsid w:val="00204386"/>
    <w:rsid w:val="00224ED6"/>
    <w:rsid w:val="002258FC"/>
    <w:rsid w:val="002532AD"/>
    <w:rsid w:val="00256A6C"/>
    <w:rsid w:val="00263D96"/>
    <w:rsid w:val="002745B9"/>
    <w:rsid w:val="00292110"/>
    <w:rsid w:val="002A1367"/>
    <w:rsid w:val="002A27B7"/>
    <w:rsid w:val="002A6A2C"/>
    <w:rsid w:val="002A6E1B"/>
    <w:rsid w:val="002B684D"/>
    <w:rsid w:val="002C3B09"/>
    <w:rsid w:val="002C5319"/>
    <w:rsid w:val="002C6217"/>
    <w:rsid w:val="002C62F2"/>
    <w:rsid w:val="002E497A"/>
    <w:rsid w:val="002E5CC8"/>
    <w:rsid w:val="003013BB"/>
    <w:rsid w:val="00333369"/>
    <w:rsid w:val="0034405C"/>
    <w:rsid w:val="003465A9"/>
    <w:rsid w:val="00356484"/>
    <w:rsid w:val="00361506"/>
    <w:rsid w:val="003639C7"/>
    <w:rsid w:val="003718D6"/>
    <w:rsid w:val="003805F9"/>
    <w:rsid w:val="0038123E"/>
    <w:rsid w:val="00382182"/>
    <w:rsid w:val="00386592"/>
    <w:rsid w:val="003A4815"/>
    <w:rsid w:val="003A749E"/>
    <w:rsid w:val="003C4927"/>
    <w:rsid w:val="003D1490"/>
    <w:rsid w:val="003E2726"/>
    <w:rsid w:val="003E4C80"/>
    <w:rsid w:val="003F0F1B"/>
    <w:rsid w:val="00414AB3"/>
    <w:rsid w:val="004304C5"/>
    <w:rsid w:val="004320CB"/>
    <w:rsid w:val="004326CD"/>
    <w:rsid w:val="00434D28"/>
    <w:rsid w:val="00435F96"/>
    <w:rsid w:val="00437068"/>
    <w:rsid w:val="004505B1"/>
    <w:rsid w:val="00457C8D"/>
    <w:rsid w:val="00462471"/>
    <w:rsid w:val="0047046D"/>
    <w:rsid w:val="0047608E"/>
    <w:rsid w:val="00482354"/>
    <w:rsid w:val="004A5AE9"/>
    <w:rsid w:val="004A7F94"/>
    <w:rsid w:val="004B12BE"/>
    <w:rsid w:val="004E040A"/>
    <w:rsid w:val="004E0DAE"/>
    <w:rsid w:val="004E2AC5"/>
    <w:rsid w:val="004E378F"/>
    <w:rsid w:val="004E6D99"/>
    <w:rsid w:val="004F2580"/>
    <w:rsid w:val="004F2FC8"/>
    <w:rsid w:val="004F7E37"/>
    <w:rsid w:val="00500351"/>
    <w:rsid w:val="00500D7A"/>
    <w:rsid w:val="00501C82"/>
    <w:rsid w:val="00517A75"/>
    <w:rsid w:val="00524FB2"/>
    <w:rsid w:val="00531F04"/>
    <w:rsid w:val="00535CAB"/>
    <w:rsid w:val="005364FD"/>
    <w:rsid w:val="00542161"/>
    <w:rsid w:val="00542206"/>
    <w:rsid w:val="00551DFE"/>
    <w:rsid w:val="00553147"/>
    <w:rsid w:val="0056038D"/>
    <w:rsid w:val="00561EDD"/>
    <w:rsid w:val="00565A5E"/>
    <w:rsid w:val="00585E29"/>
    <w:rsid w:val="00596872"/>
    <w:rsid w:val="00596C9C"/>
    <w:rsid w:val="005A0807"/>
    <w:rsid w:val="005B5B72"/>
    <w:rsid w:val="005D34B3"/>
    <w:rsid w:val="0060392A"/>
    <w:rsid w:val="006072CA"/>
    <w:rsid w:val="00607A0F"/>
    <w:rsid w:val="00612461"/>
    <w:rsid w:val="0061350F"/>
    <w:rsid w:val="0062095F"/>
    <w:rsid w:val="00627359"/>
    <w:rsid w:val="00631F14"/>
    <w:rsid w:val="00632C03"/>
    <w:rsid w:val="00645D54"/>
    <w:rsid w:val="00653193"/>
    <w:rsid w:val="006546A8"/>
    <w:rsid w:val="00657480"/>
    <w:rsid w:val="0066061D"/>
    <w:rsid w:val="0067014D"/>
    <w:rsid w:val="006704AB"/>
    <w:rsid w:val="00680608"/>
    <w:rsid w:val="00684D38"/>
    <w:rsid w:val="0068660A"/>
    <w:rsid w:val="00692BD2"/>
    <w:rsid w:val="00695352"/>
    <w:rsid w:val="006A237F"/>
    <w:rsid w:val="006C6BA5"/>
    <w:rsid w:val="006E72B0"/>
    <w:rsid w:val="006F2B0D"/>
    <w:rsid w:val="00704DC5"/>
    <w:rsid w:val="00716759"/>
    <w:rsid w:val="007206BF"/>
    <w:rsid w:val="00735703"/>
    <w:rsid w:val="0074182F"/>
    <w:rsid w:val="007443F1"/>
    <w:rsid w:val="0074585C"/>
    <w:rsid w:val="0075212A"/>
    <w:rsid w:val="00757AEF"/>
    <w:rsid w:val="00776611"/>
    <w:rsid w:val="00780A52"/>
    <w:rsid w:val="00781A12"/>
    <w:rsid w:val="007A2857"/>
    <w:rsid w:val="007B0CCA"/>
    <w:rsid w:val="007D03AB"/>
    <w:rsid w:val="007D51EC"/>
    <w:rsid w:val="007E1C34"/>
    <w:rsid w:val="007E54FC"/>
    <w:rsid w:val="007E7C87"/>
    <w:rsid w:val="007F338B"/>
    <w:rsid w:val="007F768D"/>
    <w:rsid w:val="008018BE"/>
    <w:rsid w:val="00803B94"/>
    <w:rsid w:val="0080647B"/>
    <w:rsid w:val="00810679"/>
    <w:rsid w:val="008161F2"/>
    <w:rsid w:val="00817520"/>
    <w:rsid w:val="00823708"/>
    <w:rsid w:val="008240B4"/>
    <w:rsid w:val="00825AAA"/>
    <w:rsid w:val="00830061"/>
    <w:rsid w:val="008415AA"/>
    <w:rsid w:val="00844B20"/>
    <w:rsid w:val="00845D02"/>
    <w:rsid w:val="00846829"/>
    <w:rsid w:val="00850157"/>
    <w:rsid w:val="0086548A"/>
    <w:rsid w:val="00883527"/>
    <w:rsid w:val="00886D25"/>
    <w:rsid w:val="00893AFC"/>
    <w:rsid w:val="008B0FD9"/>
    <w:rsid w:val="008B6C57"/>
    <w:rsid w:val="008D25C7"/>
    <w:rsid w:val="008D2CAE"/>
    <w:rsid w:val="008E0A2C"/>
    <w:rsid w:val="008F530E"/>
    <w:rsid w:val="0091249E"/>
    <w:rsid w:val="00913FF6"/>
    <w:rsid w:val="00914C1B"/>
    <w:rsid w:val="00925F57"/>
    <w:rsid w:val="009417CE"/>
    <w:rsid w:val="00944C70"/>
    <w:rsid w:val="0094660E"/>
    <w:rsid w:val="00946D0C"/>
    <w:rsid w:val="009520F7"/>
    <w:rsid w:val="0095581E"/>
    <w:rsid w:val="009570E9"/>
    <w:rsid w:val="00957CB8"/>
    <w:rsid w:val="009731E6"/>
    <w:rsid w:val="009779BD"/>
    <w:rsid w:val="00982174"/>
    <w:rsid w:val="00982F31"/>
    <w:rsid w:val="00996195"/>
    <w:rsid w:val="00997745"/>
    <w:rsid w:val="009A06B0"/>
    <w:rsid w:val="009B096A"/>
    <w:rsid w:val="009B63AD"/>
    <w:rsid w:val="009B6A77"/>
    <w:rsid w:val="009C5598"/>
    <w:rsid w:val="009D4D7C"/>
    <w:rsid w:val="009D76DC"/>
    <w:rsid w:val="009E5E6C"/>
    <w:rsid w:val="009F27D0"/>
    <w:rsid w:val="009F3546"/>
    <w:rsid w:val="00A01FDE"/>
    <w:rsid w:val="00A12C54"/>
    <w:rsid w:val="00A14545"/>
    <w:rsid w:val="00A2338E"/>
    <w:rsid w:val="00A26BB8"/>
    <w:rsid w:val="00A35F98"/>
    <w:rsid w:val="00A443EC"/>
    <w:rsid w:val="00A56695"/>
    <w:rsid w:val="00A61055"/>
    <w:rsid w:val="00A622ED"/>
    <w:rsid w:val="00A659D2"/>
    <w:rsid w:val="00A751B5"/>
    <w:rsid w:val="00A93D6C"/>
    <w:rsid w:val="00AA46C0"/>
    <w:rsid w:val="00AB1174"/>
    <w:rsid w:val="00AB3C79"/>
    <w:rsid w:val="00AB4F0B"/>
    <w:rsid w:val="00AB55F3"/>
    <w:rsid w:val="00AB70F0"/>
    <w:rsid w:val="00AC4FDC"/>
    <w:rsid w:val="00AE2091"/>
    <w:rsid w:val="00AE45F4"/>
    <w:rsid w:val="00AF2D12"/>
    <w:rsid w:val="00AF2F66"/>
    <w:rsid w:val="00B02543"/>
    <w:rsid w:val="00B06421"/>
    <w:rsid w:val="00B069DD"/>
    <w:rsid w:val="00B2003B"/>
    <w:rsid w:val="00B22EA1"/>
    <w:rsid w:val="00B23DB5"/>
    <w:rsid w:val="00B2644D"/>
    <w:rsid w:val="00B27FF0"/>
    <w:rsid w:val="00B33AC0"/>
    <w:rsid w:val="00B34B4C"/>
    <w:rsid w:val="00B41876"/>
    <w:rsid w:val="00B67A4B"/>
    <w:rsid w:val="00B67DA2"/>
    <w:rsid w:val="00B70CC5"/>
    <w:rsid w:val="00BA0F91"/>
    <w:rsid w:val="00BA279C"/>
    <w:rsid w:val="00BD0252"/>
    <w:rsid w:val="00BD7C29"/>
    <w:rsid w:val="00BE1C75"/>
    <w:rsid w:val="00BE53E6"/>
    <w:rsid w:val="00BF4143"/>
    <w:rsid w:val="00C038D0"/>
    <w:rsid w:val="00C07AB4"/>
    <w:rsid w:val="00C1179E"/>
    <w:rsid w:val="00C14046"/>
    <w:rsid w:val="00C15454"/>
    <w:rsid w:val="00C34218"/>
    <w:rsid w:val="00C446F8"/>
    <w:rsid w:val="00C5431D"/>
    <w:rsid w:val="00C546B7"/>
    <w:rsid w:val="00C56EE4"/>
    <w:rsid w:val="00C626D3"/>
    <w:rsid w:val="00C66A78"/>
    <w:rsid w:val="00C6793A"/>
    <w:rsid w:val="00C8217B"/>
    <w:rsid w:val="00C8624C"/>
    <w:rsid w:val="00C90986"/>
    <w:rsid w:val="00C92D34"/>
    <w:rsid w:val="00C9452C"/>
    <w:rsid w:val="00CB03ED"/>
    <w:rsid w:val="00CB1518"/>
    <w:rsid w:val="00CB7863"/>
    <w:rsid w:val="00CD07C3"/>
    <w:rsid w:val="00CD4982"/>
    <w:rsid w:val="00CE569E"/>
    <w:rsid w:val="00CE70A7"/>
    <w:rsid w:val="00CF1429"/>
    <w:rsid w:val="00D0638D"/>
    <w:rsid w:val="00D103FB"/>
    <w:rsid w:val="00D15541"/>
    <w:rsid w:val="00D2098A"/>
    <w:rsid w:val="00D2744F"/>
    <w:rsid w:val="00D54373"/>
    <w:rsid w:val="00D5504B"/>
    <w:rsid w:val="00D553C6"/>
    <w:rsid w:val="00D751A4"/>
    <w:rsid w:val="00D85EA4"/>
    <w:rsid w:val="00D92050"/>
    <w:rsid w:val="00D94EAD"/>
    <w:rsid w:val="00D978CF"/>
    <w:rsid w:val="00DB0719"/>
    <w:rsid w:val="00DC183C"/>
    <w:rsid w:val="00DC2666"/>
    <w:rsid w:val="00DE2730"/>
    <w:rsid w:val="00DE7658"/>
    <w:rsid w:val="00E00392"/>
    <w:rsid w:val="00E33783"/>
    <w:rsid w:val="00E33CC0"/>
    <w:rsid w:val="00E419B0"/>
    <w:rsid w:val="00E434E9"/>
    <w:rsid w:val="00E4782A"/>
    <w:rsid w:val="00E57782"/>
    <w:rsid w:val="00E60EAB"/>
    <w:rsid w:val="00E653BE"/>
    <w:rsid w:val="00E723E0"/>
    <w:rsid w:val="00E9634B"/>
    <w:rsid w:val="00EA07EF"/>
    <w:rsid w:val="00EA1521"/>
    <w:rsid w:val="00EA3976"/>
    <w:rsid w:val="00EA4EEA"/>
    <w:rsid w:val="00EB0161"/>
    <w:rsid w:val="00EB7BE4"/>
    <w:rsid w:val="00EC1194"/>
    <w:rsid w:val="00ED4603"/>
    <w:rsid w:val="00EF2F33"/>
    <w:rsid w:val="00EF7797"/>
    <w:rsid w:val="00F02E68"/>
    <w:rsid w:val="00F11B6C"/>
    <w:rsid w:val="00F27FDE"/>
    <w:rsid w:val="00F34482"/>
    <w:rsid w:val="00F42DD9"/>
    <w:rsid w:val="00F62FBE"/>
    <w:rsid w:val="00F64114"/>
    <w:rsid w:val="00F67573"/>
    <w:rsid w:val="00F72873"/>
    <w:rsid w:val="00F81F54"/>
    <w:rsid w:val="00F834F2"/>
    <w:rsid w:val="00F83F3C"/>
    <w:rsid w:val="00F93B41"/>
    <w:rsid w:val="00FA1574"/>
    <w:rsid w:val="00FA2396"/>
    <w:rsid w:val="00FA2474"/>
    <w:rsid w:val="00FA4734"/>
    <w:rsid w:val="00FC17AB"/>
    <w:rsid w:val="00FD37AB"/>
    <w:rsid w:val="00FE2513"/>
    <w:rsid w:val="00FF4738"/>
    <w:rsid w:val="00FF4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56321"/>
    <o:shapelayout v:ext="edit">
      <o:idmap v:ext="edit" data="1"/>
    </o:shapelayout>
  </w:shapeDefaults>
  <w:decimalSymbol w:val=","/>
  <w:listSeparator w:val=","/>
  <w14:docId w14:val="0B2878AC"/>
  <w15:chartTrackingRefBased/>
  <w15:docId w15:val="{F3FFCEB6-3C3C-4799-B83C-46DB3DA5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EC"/>
  </w:style>
  <w:style w:type="paragraph" w:styleId="Heading1">
    <w:name w:val="heading 1"/>
    <w:basedOn w:val="Normal"/>
    <w:next w:val="Normal"/>
    <w:link w:val="Heading1Char"/>
    <w:uiPriority w:val="99"/>
    <w:qFormat/>
    <w:rsid w:val="00A443EC"/>
    <w:pPr>
      <w:keepNext/>
      <w:numPr>
        <w:numId w:val="25"/>
      </w:numPr>
      <w:spacing w:before="240" w:after="60"/>
      <w:outlineLvl w:val="0"/>
    </w:pPr>
    <w:rPr>
      <w:b/>
      <w:kern w:val="28"/>
      <w:sz w:val="28"/>
    </w:rPr>
  </w:style>
  <w:style w:type="paragraph" w:styleId="Heading2">
    <w:name w:val="heading 2"/>
    <w:basedOn w:val="Normal"/>
    <w:next w:val="Normal"/>
    <w:link w:val="Heading2Char"/>
    <w:uiPriority w:val="99"/>
    <w:qFormat/>
    <w:rsid w:val="00A443EC"/>
    <w:pPr>
      <w:keepNext/>
      <w:numPr>
        <w:ilvl w:val="1"/>
        <w:numId w:val="25"/>
      </w:numPr>
      <w:spacing w:before="240" w:after="60"/>
      <w:outlineLvl w:val="1"/>
    </w:pPr>
    <w:rPr>
      <w:b/>
      <w:sz w:val="24"/>
    </w:rPr>
  </w:style>
  <w:style w:type="paragraph" w:styleId="Heading3">
    <w:name w:val="heading 3"/>
    <w:basedOn w:val="Normal"/>
    <w:next w:val="Normal"/>
    <w:link w:val="Heading3Char"/>
    <w:uiPriority w:val="99"/>
    <w:qFormat/>
    <w:rsid w:val="00A443EC"/>
    <w:pPr>
      <w:keepNext/>
      <w:numPr>
        <w:ilvl w:val="2"/>
        <w:numId w:val="25"/>
      </w:numPr>
      <w:outlineLvl w:val="2"/>
    </w:pPr>
    <w:rPr>
      <w:rFonts w:ascii="Arial" w:hAnsi="Arial"/>
      <w:u w:val="single"/>
    </w:rPr>
  </w:style>
  <w:style w:type="paragraph" w:styleId="Heading4">
    <w:name w:val="heading 4"/>
    <w:basedOn w:val="Normal"/>
    <w:next w:val="Normal"/>
    <w:link w:val="Heading4Char"/>
    <w:uiPriority w:val="99"/>
    <w:qFormat/>
    <w:rsid w:val="00A443EC"/>
    <w:pPr>
      <w:keepNext/>
      <w:numPr>
        <w:ilvl w:val="3"/>
        <w:numId w:val="25"/>
      </w:numPr>
      <w:outlineLvl w:val="3"/>
    </w:pPr>
    <w:rPr>
      <w:rFonts w:ascii="Arial" w:hAnsi="Arial"/>
      <w:sz w:val="24"/>
      <w:u w:val="single"/>
    </w:rPr>
  </w:style>
  <w:style w:type="paragraph" w:styleId="Heading5">
    <w:name w:val="heading 5"/>
    <w:basedOn w:val="Normal"/>
    <w:next w:val="Normal"/>
    <w:link w:val="Heading5Char"/>
    <w:uiPriority w:val="99"/>
    <w:qFormat/>
    <w:rsid w:val="00A443EC"/>
    <w:pPr>
      <w:keepNext/>
      <w:numPr>
        <w:ilvl w:val="4"/>
        <w:numId w:val="25"/>
      </w:numPr>
      <w:outlineLvl w:val="4"/>
    </w:pPr>
    <w:rPr>
      <w:rFonts w:ascii="Arial" w:hAnsi="Arial"/>
      <w:sz w:val="22"/>
      <w:u w:val="single"/>
    </w:rPr>
  </w:style>
  <w:style w:type="paragraph" w:styleId="Heading6">
    <w:name w:val="heading 6"/>
    <w:basedOn w:val="Normal"/>
    <w:next w:val="Normal"/>
    <w:link w:val="Heading6Char"/>
    <w:uiPriority w:val="99"/>
    <w:qFormat/>
    <w:rsid w:val="00A443EC"/>
    <w:pPr>
      <w:numPr>
        <w:ilvl w:val="5"/>
        <w:numId w:val="25"/>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A443EC"/>
    <w:pPr>
      <w:keepNext/>
      <w:numPr>
        <w:ilvl w:val="6"/>
        <w:numId w:val="25"/>
      </w:numPr>
      <w:tabs>
        <w:tab w:val="left" w:pos="851"/>
      </w:tabs>
      <w:outlineLvl w:val="6"/>
    </w:pPr>
    <w:rPr>
      <w:b/>
      <w:sz w:val="28"/>
    </w:rPr>
  </w:style>
  <w:style w:type="paragraph" w:styleId="Heading8">
    <w:name w:val="heading 8"/>
    <w:basedOn w:val="Normal"/>
    <w:next w:val="Normal"/>
    <w:link w:val="Heading8Char"/>
    <w:uiPriority w:val="99"/>
    <w:qFormat/>
    <w:rsid w:val="00A443EC"/>
    <w:pPr>
      <w:keepNext/>
      <w:widowControl w:val="0"/>
      <w:numPr>
        <w:ilvl w:val="7"/>
        <w:numId w:val="25"/>
      </w:numPr>
      <w:tabs>
        <w:tab w:val="left" w:pos="851"/>
      </w:tabs>
      <w:outlineLvl w:val="7"/>
    </w:pPr>
    <w:rPr>
      <w:b/>
      <w:sz w:val="28"/>
    </w:rPr>
  </w:style>
  <w:style w:type="paragraph" w:styleId="Heading9">
    <w:name w:val="heading 9"/>
    <w:basedOn w:val="Normal"/>
    <w:next w:val="Normal"/>
    <w:link w:val="Heading9Char"/>
    <w:uiPriority w:val="99"/>
    <w:qFormat/>
    <w:rsid w:val="00A443EC"/>
    <w:pPr>
      <w:numPr>
        <w:ilvl w:val="8"/>
        <w:numId w:val="2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2D12"/>
    <w:rPr>
      <w:b/>
      <w:kern w:val="28"/>
      <w:sz w:val="28"/>
    </w:rPr>
  </w:style>
  <w:style w:type="character" w:customStyle="1" w:styleId="Heading2Char">
    <w:name w:val="Heading 2 Char"/>
    <w:link w:val="Heading2"/>
    <w:uiPriority w:val="99"/>
    <w:locked/>
    <w:rsid w:val="00AF2D12"/>
    <w:rPr>
      <w:b/>
      <w:sz w:val="24"/>
    </w:rPr>
  </w:style>
  <w:style w:type="character" w:customStyle="1" w:styleId="Heading3Char">
    <w:name w:val="Heading 3 Char"/>
    <w:link w:val="Heading3"/>
    <w:uiPriority w:val="99"/>
    <w:locked/>
    <w:rsid w:val="00AF2D12"/>
    <w:rPr>
      <w:rFonts w:ascii="Arial" w:hAnsi="Arial"/>
      <w:u w:val="single"/>
    </w:rPr>
  </w:style>
  <w:style w:type="character" w:customStyle="1" w:styleId="Heading4Char">
    <w:name w:val="Heading 4 Char"/>
    <w:link w:val="Heading4"/>
    <w:uiPriority w:val="99"/>
    <w:locked/>
    <w:rsid w:val="00AF2D12"/>
    <w:rPr>
      <w:rFonts w:ascii="Arial" w:hAnsi="Arial"/>
      <w:sz w:val="24"/>
      <w:u w:val="single"/>
    </w:rPr>
  </w:style>
  <w:style w:type="character" w:customStyle="1" w:styleId="Heading5Char">
    <w:name w:val="Heading 5 Char"/>
    <w:link w:val="Heading5"/>
    <w:uiPriority w:val="99"/>
    <w:locked/>
    <w:rsid w:val="00AF2D12"/>
    <w:rPr>
      <w:rFonts w:ascii="Arial" w:hAnsi="Arial"/>
      <w:sz w:val="22"/>
      <w:u w:val="single"/>
    </w:rPr>
  </w:style>
  <w:style w:type="character" w:customStyle="1" w:styleId="Heading6Char">
    <w:name w:val="Heading 6 Char"/>
    <w:link w:val="Heading6"/>
    <w:uiPriority w:val="99"/>
    <w:locked/>
    <w:rsid w:val="00AF2D12"/>
    <w:rPr>
      <w:rFonts w:ascii="Arial" w:hAnsi="Arial"/>
      <w:i/>
      <w:sz w:val="22"/>
    </w:rPr>
  </w:style>
  <w:style w:type="character" w:customStyle="1" w:styleId="Heading7Char">
    <w:name w:val="Heading 7 Char"/>
    <w:link w:val="Heading7"/>
    <w:uiPriority w:val="99"/>
    <w:locked/>
    <w:rsid w:val="00AF2D12"/>
    <w:rPr>
      <w:b/>
      <w:sz w:val="28"/>
    </w:rPr>
  </w:style>
  <w:style w:type="character" w:customStyle="1" w:styleId="Heading8Char">
    <w:name w:val="Heading 8 Char"/>
    <w:link w:val="Heading8"/>
    <w:uiPriority w:val="99"/>
    <w:locked/>
    <w:rsid w:val="00AF2D12"/>
    <w:rPr>
      <w:b/>
      <w:sz w:val="28"/>
    </w:rPr>
  </w:style>
  <w:style w:type="character" w:customStyle="1" w:styleId="Heading9Char">
    <w:name w:val="Heading 9 Char"/>
    <w:link w:val="Heading9"/>
    <w:uiPriority w:val="99"/>
    <w:locked/>
    <w:rsid w:val="00AF2D12"/>
    <w:rPr>
      <w:rFonts w:ascii="Arial" w:hAnsi="Arial"/>
      <w:b/>
      <w:i/>
      <w:sz w:val="18"/>
    </w:rPr>
  </w:style>
  <w:style w:type="paragraph" w:styleId="BalloonText">
    <w:name w:val="Balloon Text"/>
    <w:basedOn w:val="Normal"/>
    <w:link w:val="BalloonTextChar"/>
    <w:uiPriority w:val="99"/>
    <w:semiHidden/>
    <w:rsid w:val="00A443EC"/>
    <w:rPr>
      <w:rFonts w:ascii="Tahoma" w:hAnsi="Tahoma" w:cs="Tahoma"/>
      <w:sz w:val="16"/>
      <w:szCs w:val="16"/>
    </w:rPr>
  </w:style>
  <w:style w:type="character" w:customStyle="1" w:styleId="BalloonTextChar">
    <w:name w:val="Balloon Text Char"/>
    <w:link w:val="BalloonText"/>
    <w:uiPriority w:val="99"/>
    <w:semiHidden/>
    <w:locked/>
    <w:rsid w:val="00AF2D12"/>
    <w:rPr>
      <w:rFonts w:cs="Times New Roman"/>
      <w:sz w:val="2"/>
      <w:lang w:val="nl-NL" w:eastAsia="nl-NL"/>
    </w:rPr>
  </w:style>
  <w:style w:type="paragraph" w:styleId="Header">
    <w:name w:val="header"/>
    <w:basedOn w:val="Normal"/>
    <w:link w:val="HeaderChar"/>
    <w:uiPriority w:val="99"/>
    <w:rsid w:val="00A443EC"/>
    <w:pPr>
      <w:tabs>
        <w:tab w:val="center" w:pos="4536"/>
        <w:tab w:val="right" w:pos="9072"/>
      </w:tabs>
    </w:pPr>
  </w:style>
  <w:style w:type="character" w:customStyle="1" w:styleId="HeaderChar">
    <w:name w:val="Header Char"/>
    <w:link w:val="Header"/>
    <w:uiPriority w:val="99"/>
    <w:locked/>
    <w:rsid w:val="00AF2D12"/>
    <w:rPr>
      <w:rFonts w:cs="Times New Roman"/>
      <w:sz w:val="20"/>
      <w:szCs w:val="20"/>
      <w:lang w:val="nl-NL" w:eastAsia="nl-NL"/>
    </w:rPr>
  </w:style>
  <w:style w:type="paragraph" w:styleId="Footer">
    <w:name w:val="footer"/>
    <w:basedOn w:val="Normal"/>
    <w:link w:val="FooterChar"/>
    <w:uiPriority w:val="99"/>
    <w:rsid w:val="00A443EC"/>
    <w:pPr>
      <w:tabs>
        <w:tab w:val="center" w:pos="4536"/>
        <w:tab w:val="right" w:pos="9072"/>
      </w:tabs>
    </w:pPr>
  </w:style>
  <w:style w:type="character" w:customStyle="1" w:styleId="FooterChar">
    <w:name w:val="Footer Char"/>
    <w:link w:val="Footer"/>
    <w:uiPriority w:val="99"/>
    <w:semiHidden/>
    <w:locked/>
    <w:rsid w:val="00AF2D12"/>
    <w:rPr>
      <w:rFonts w:cs="Times New Roman"/>
      <w:sz w:val="20"/>
      <w:szCs w:val="20"/>
      <w:lang w:val="nl-NL" w:eastAsia="nl-NL"/>
    </w:rPr>
  </w:style>
  <w:style w:type="paragraph" w:styleId="MacroText">
    <w:name w:val="macro"/>
    <w:link w:val="MacroTextChar"/>
    <w:uiPriority w:val="99"/>
    <w:semiHidden/>
    <w:rsid w:val="00A443EC"/>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customStyle="1" w:styleId="MacroTextChar">
    <w:name w:val="Macro Text Char"/>
    <w:link w:val="MacroText"/>
    <w:uiPriority w:val="99"/>
    <w:semiHidden/>
    <w:locked/>
    <w:rsid w:val="00AF2D12"/>
    <w:rPr>
      <w:rFonts w:ascii="Arial" w:hAnsi="Arial" w:cs="Times New Roman"/>
      <w:lang w:val="nl-NL" w:eastAsia="nl-NL" w:bidi="ar-SA"/>
    </w:rPr>
  </w:style>
  <w:style w:type="paragraph" w:styleId="Salutation">
    <w:name w:val="Salutation"/>
    <w:basedOn w:val="Normal"/>
    <w:next w:val="Normal"/>
    <w:link w:val="SalutationChar"/>
    <w:uiPriority w:val="99"/>
    <w:rsid w:val="00A443EC"/>
    <w:rPr>
      <w:rFonts w:ascii="Arial" w:hAnsi="Arial"/>
    </w:rPr>
  </w:style>
  <w:style w:type="character" w:customStyle="1" w:styleId="SalutationChar">
    <w:name w:val="Salutation Char"/>
    <w:link w:val="Salutation"/>
    <w:uiPriority w:val="99"/>
    <w:semiHidden/>
    <w:locked/>
    <w:rsid w:val="00AF2D12"/>
    <w:rPr>
      <w:rFonts w:cs="Times New Roman"/>
      <w:sz w:val="20"/>
      <w:szCs w:val="20"/>
      <w:lang w:val="nl-NL" w:eastAsia="nl-NL"/>
    </w:rPr>
  </w:style>
  <w:style w:type="paragraph" w:styleId="DocumentMap">
    <w:name w:val="Document Map"/>
    <w:basedOn w:val="Normal"/>
    <w:link w:val="DocumentMapChar"/>
    <w:uiPriority w:val="99"/>
    <w:semiHidden/>
    <w:rsid w:val="00A443EC"/>
    <w:pPr>
      <w:shd w:val="clear" w:color="auto" w:fill="000080"/>
    </w:pPr>
    <w:rPr>
      <w:rFonts w:ascii="Arial" w:hAnsi="Arial"/>
      <w:b/>
      <w:sz w:val="18"/>
    </w:rPr>
  </w:style>
  <w:style w:type="character" w:customStyle="1" w:styleId="DocumentMapChar">
    <w:name w:val="Document Map Char"/>
    <w:link w:val="DocumentMap"/>
    <w:uiPriority w:val="99"/>
    <w:semiHidden/>
    <w:locked/>
    <w:rsid w:val="00AF2D12"/>
    <w:rPr>
      <w:rFonts w:cs="Times New Roman"/>
      <w:sz w:val="2"/>
      <w:lang w:val="nl-NL" w:eastAsia="nl-NL"/>
    </w:rPr>
  </w:style>
  <w:style w:type="character" w:styleId="EndnoteReference">
    <w:name w:val="endnote reference"/>
    <w:uiPriority w:val="99"/>
    <w:semiHidden/>
    <w:rsid w:val="00A443EC"/>
    <w:rPr>
      <w:rFonts w:ascii="Arial" w:hAnsi="Arial" w:cs="Times New Roman"/>
      <w:vertAlign w:val="superscript"/>
    </w:rPr>
  </w:style>
  <w:style w:type="character" w:styleId="FollowedHyperlink">
    <w:name w:val="FollowedHyperlink"/>
    <w:uiPriority w:val="99"/>
    <w:rsid w:val="00A443EC"/>
    <w:rPr>
      <w:rFonts w:ascii="Arial" w:hAnsi="Arial" w:cs="Times New Roman"/>
      <w:color w:val="800080"/>
      <w:u w:val="single"/>
    </w:rPr>
  </w:style>
  <w:style w:type="character" w:styleId="Hyperlink">
    <w:name w:val="Hyperlink"/>
    <w:uiPriority w:val="99"/>
    <w:rsid w:val="00A443EC"/>
    <w:rPr>
      <w:rFonts w:ascii="Arial" w:hAnsi="Arial" w:cs="Times New Roman"/>
      <w:color w:val="0000FF"/>
      <w:u w:val="single"/>
    </w:rPr>
  </w:style>
  <w:style w:type="character" w:styleId="Emphasis">
    <w:name w:val="Emphasis"/>
    <w:uiPriority w:val="99"/>
    <w:qFormat/>
    <w:rsid w:val="00A443EC"/>
    <w:rPr>
      <w:rFonts w:ascii="Arial" w:hAnsi="Arial" w:cs="Times New Roman"/>
      <w:i/>
      <w:sz w:val="20"/>
    </w:rPr>
  </w:style>
  <w:style w:type="paragraph" w:styleId="PlainText">
    <w:name w:val="Plain Text"/>
    <w:basedOn w:val="Normal"/>
    <w:link w:val="PlainTextChar"/>
    <w:uiPriority w:val="99"/>
    <w:rsid w:val="00A443EC"/>
    <w:rPr>
      <w:rFonts w:ascii="Arial" w:hAnsi="Arial"/>
    </w:rPr>
  </w:style>
  <w:style w:type="character" w:customStyle="1" w:styleId="PlainTextChar">
    <w:name w:val="Plain Text Char"/>
    <w:link w:val="PlainText"/>
    <w:uiPriority w:val="99"/>
    <w:semiHidden/>
    <w:locked/>
    <w:rsid w:val="00AF2D12"/>
    <w:rPr>
      <w:rFonts w:ascii="Courier New" w:hAnsi="Courier New" w:cs="Courier New"/>
      <w:sz w:val="20"/>
      <w:szCs w:val="20"/>
      <w:lang w:val="nl-NL" w:eastAsia="nl-NL"/>
    </w:rPr>
  </w:style>
  <w:style w:type="character" w:styleId="PageNumber">
    <w:name w:val="page number"/>
    <w:uiPriority w:val="99"/>
    <w:rsid w:val="00A443EC"/>
    <w:rPr>
      <w:rFonts w:ascii="Arial" w:hAnsi="Arial" w:cs="Times New Roman"/>
      <w:sz w:val="20"/>
    </w:rPr>
  </w:style>
  <w:style w:type="character" w:styleId="LineNumber">
    <w:name w:val="line number"/>
    <w:uiPriority w:val="99"/>
    <w:rsid w:val="00A443EC"/>
    <w:rPr>
      <w:rFonts w:ascii="Arial" w:hAnsi="Arial" w:cs="Times New Roman"/>
      <w:sz w:val="18"/>
    </w:rPr>
  </w:style>
  <w:style w:type="character" w:styleId="CommentReference">
    <w:name w:val="annotation reference"/>
    <w:uiPriority w:val="99"/>
    <w:rsid w:val="00A443EC"/>
    <w:rPr>
      <w:rFonts w:ascii="Arial" w:hAnsi="Arial" w:cs="Times New Roman"/>
      <w:sz w:val="16"/>
    </w:rPr>
  </w:style>
  <w:style w:type="character" w:styleId="FootnoteReference">
    <w:name w:val="footnote reference"/>
    <w:uiPriority w:val="99"/>
    <w:semiHidden/>
    <w:rsid w:val="00A443EC"/>
    <w:rPr>
      <w:rFonts w:ascii="Arial" w:hAnsi="Arial" w:cs="Times New Roman"/>
      <w:vertAlign w:val="superscript"/>
    </w:rPr>
  </w:style>
  <w:style w:type="character" w:styleId="Strong">
    <w:name w:val="Strong"/>
    <w:uiPriority w:val="99"/>
    <w:qFormat/>
    <w:rsid w:val="00A443EC"/>
    <w:rPr>
      <w:rFonts w:ascii="Arial" w:hAnsi="Arial" w:cs="Times New Roman"/>
      <w:b/>
    </w:rPr>
  </w:style>
  <w:style w:type="paragraph" w:styleId="BodyText">
    <w:name w:val="Body Text"/>
    <w:basedOn w:val="Normal"/>
    <w:link w:val="BodyTextChar"/>
    <w:uiPriority w:val="99"/>
    <w:rsid w:val="00A443EC"/>
    <w:pPr>
      <w:widowControl w:val="0"/>
      <w:tabs>
        <w:tab w:val="left" w:pos="5387"/>
      </w:tabs>
      <w:jc w:val="both"/>
    </w:pPr>
    <w:rPr>
      <w:rFonts w:ascii="Arial" w:hAnsi="Arial"/>
      <w:b/>
      <w:sz w:val="24"/>
    </w:rPr>
  </w:style>
  <w:style w:type="character" w:customStyle="1" w:styleId="BodyTextChar">
    <w:name w:val="Body Text Char"/>
    <w:link w:val="BodyText"/>
    <w:uiPriority w:val="99"/>
    <w:semiHidden/>
    <w:locked/>
    <w:rsid w:val="00AF2D12"/>
    <w:rPr>
      <w:rFonts w:cs="Times New Roman"/>
      <w:sz w:val="20"/>
      <w:szCs w:val="20"/>
      <w:lang w:val="nl-NL" w:eastAsia="nl-NL"/>
    </w:rPr>
  </w:style>
  <w:style w:type="paragraph" w:styleId="ListNumber2">
    <w:name w:val="List Number 2"/>
    <w:basedOn w:val="Normal"/>
    <w:uiPriority w:val="99"/>
    <w:rsid w:val="00A443EC"/>
    <w:pPr>
      <w:numPr>
        <w:numId w:val="2"/>
      </w:numPr>
    </w:pPr>
    <w:rPr>
      <w:rFonts w:ascii="Arial" w:hAnsi="Arial"/>
    </w:rPr>
  </w:style>
  <w:style w:type="paragraph" w:styleId="BodyTextIndent">
    <w:name w:val="Body Text Indent"/>
    <w:basedOn w:val="Normal"/>
    <w:link w:val="BodyTextIndentChar"/>
    <w:uiPriority w:val="99"/>
    <w:rsid w:val="00A443EC"/>
    <w:pPr>
      <w:widowControl w:val="0"/>
      <w:tabs>
        <w:tab w:val="left" w:pos="5387"/>
      </w:tabs>
      <w:jc w:val="both"/>
    </w:pPr>
    <w:rPr>
      <w:rFonts w:ascii="Arial" w:hAnsi="Arial"/>
      <w:sz w:val="22"/>
    </w:rPr>
  </w:style>
  <w:style w:type="character" w:customStyle="1" w:styleId="BodyTextIndentChar">
    <w:name w:val="Body Text Indent Char"/>
    <w:link w:val="BodyTextIndent"/>
    <w:uiPriority w:val="99"/>
    <w:semiHidden/>
    <w:locked/>
    <w:rsid w:val="00AF2D12"/>
    <w:rPr>
      <w:rFonts w:cs="Times New Roman"/>
      <w:sz w:val="20"/>
      <w:szCs w:val="20"/>
      <w:lang w:val="nl-NL" w:eastAsia="nl-NL"/>
    </w:rPr>
  </w:style>
  <w:style w:type="paragraph" w:styleId="TOC1">
    <w:name w:val="toc 1"/>
    <w:basedOn w:val="Normal"/>
    <w:next w:val="Normal"/>
    <w:autoRedefine/>
    <w:uiPriority w:val="39"/>
    <w:rsid w:val="00C15454"/>
    <w:pPr>
      <w:tabs>
        <w:tab w:val="left" w:pos="464"/>
        <w:tab w:val="right" w:leader="dot" w:pos="8949"/>
      </w:tabs>
      <w:spacing w:before="120" w:after="120"/>
    </w:pPr>
    <w:rPr>
      <w:b/>
      <w:caps/>
      <w:sz w:val="22"/>
    </w:rPr>
  </w:style>
  <w:style w:type="paragraph" w:styleId="TOC2">
    <w:name w:val="toc 2"/>
    <w:basedOn w:val="Normal"/>
    <w:next w:val="Normal"/>
    <w:autoRedefine/>
    <w:uiPriority w:val="39"/>
    <w:rsid w:val="00C15454"/>
    <w:pPr>
      <w:tabs>
        <w:tab w:val="left" w:pos="629"/>
        <w:tab w:val="right" w:leader="dot" w:pos="8949"/>
      </w:tabs>
    </w:pPr>
    <w:rPr>
      <w:b/>
      <w:smallCaps/>
      <w:sz w:val="22"/>
    </w:rPr>
  </w:style>
  <w:style w:type="paragraph" w:styleId="TOC3">
    <w:name w:val="toc 3"/>
    <w:basedOn w:val="Normal"/>
    <w:next w:val="Normal"/>
    <w:autoRedefine/>
    <w:uiPriority w:val="99"/>
    <w:semiHidden/>
    <w:rsid w:val="00A443EC"/>
    <w:rPr>
      <w:smallCaps/>
      <w:sz w:val="22"/>
    </w:rPr>
  </w:style>
  <w:style w:type="paragraph" w:styleId="TOC4">
    <w:name w:val="toc 4"/>
    <w:basedOn w:val="Normal"/>
    <w:next w:val="Normal"/>
    <w:autoRedefine/>
    <w:uiPriority w:val="99"/>
    <w:semiHidden/>
    <w:rsid w:val="00A443EC"/>
    <w:rPr>
      <w:sz w:val="22"/>
    </w:rPr>
  </w:style>
  <w:style w:type="paragraph" w:styleId="TOC5">
    <w:name w:val="toc 5"/>
    <w:basedOn w:val="Normal"/>
    <w:next w:val="Normal"/>
    <w:autoRedefine/>
    <w:uiPriority w:val="99"/>
    <w:semiHidden/>
    <w:rsid w:val="00A443EC"/>
    <w:rPr>
      <w:sz w:val="22"/>
    </w:rPr>
  </w:style>
  <w:style w:type="paragraph" w:styleId="TOC6">
    <w:name w:val="toc 6"/>
    <w:basedOn w:val="Normal"/>
    <w:next w:val="Normal"/>
    <w:autoRedefine/>
    <w:uiPriority w:val="99"/>
    <w:semiHidden/>
    <w:rsid w:val="00A443EC"/>
    <w:rPr>
      <w:sz w:val="22"/>
    </w:rPr>
  </w:style>
  <w:style w:type="paragraph" w:styleId="TOC7">
    <w:name w:val="toc 7"/>
    <w:basedOn w:val="Normal"/>
    <w:next w:val="Normal"/>
    <w:autoRedefine/>
    <w:uiPriority w:val="99"/>
    <w:semiHidden/>
    <w:rsid w:val="00A443EC"/>
    <w:rPr>
      <w:sz w:val="22"/>
    </w:rPr>
  </w:style>
  <w:style w:type="paragraph" w:styleId="TOC8">
    <w:name w:val="toc 8"/>
    <w:basedOn w:val="Normal"/>
    <w:next w:val="Normal"/>
    <w:autoRedefine/>
    <w:uiPriority w:val="99"/>
    <w:semiHidden/>
    <w:rsid w:val="00A443EC"/>
    <w:rPr>
      <w:sz w:val="22"/>
    </w:rPr>
  </w:style>
  <w:style w:type="paragraph" w:styleId="TOC9">
    <w:name w:val="toc 9"/>
    <w:basedOn w:val="Normal"/>
    <w:next w:val="Normal"/>
    <w:autoRedefine/>
    <w:uiPriority w:val="99"/>
    <w:semiHidden/>
    <w:rsid w:val="00A443EC"/>
    <w:rPr>
      <w:sz w:val="22"/>
    </w:rPr>
  </w:style>
  <w:style w:type="paragraph" w:styleId="CommentText">
    <w:name w:val="annotation text"/>
    <w:basedOn w:val="Normal"/>
    <w:link w:val="CommentTextChar"/>
    <w:uiPriority w:val="99"/>
    <w:rsid w:val="00A443EC"/>
  </w:style>
  <w:style w:type="character" w:customStyle="1" w:styleId="CommentTextChar">
    <w:name w:val="Comment Text Char"/>
    <w:link w:val="CommentText"/>
    <w:uiPriority w:val="99"/>
    <w:locked/>
    <w:rsid w:val="00AF2D12"/>
    <w:rPr>
      <w:rFonts w:cs="Times New Roman"/>
      <w:sz w:val="20"/>
      <w:szCs w:val="20"/>
      <w:lang w:val="nl-NL" w:eastAsia="nl-NL"/>
    </w:rPr>
  </w:style>
  <w:style w:type="paragraph" w:customStyle="1" w:styleId="Title1">
    <w:name w:val="Title 1"/>
    <w:uiPriority w:val="99"/>
    <w:rsid w:val="00A443EC"/>
    <w:pPr>
      <w:keepNext/>
      <w:ind w:left="851" w:hanging="851"/>
    </w:pPr>
    <w:rPr>
      <w:rFonts w:ascii="Times New Roman Bold" w:hAnsi="Times New Roman Bold"/>
      <w:b/>
      <w:caps/>
      <w:sz w:val="32"/>
      <w:lang w:val="en-GB" w:eastAsia="en-US"/>
    </w:rPr>
  </w:style>
  <w:style w:type="paragraph" w:styleId="BodyText2">
    <w:name w:val="Body Text 2"/>
    <w:basedOn w:val="Normal"/>
    <w:link w:val="BodyText2Char"/>
    <w:uiPriority w:val="99"/>
    <w:rsid w:val="00A443EC"/>
    <w:pPr>
      <w:pBdr>
        <w:top w:val="single" w:sz="4" w:space="1" w:color="auto"/>
        <w:left w:val="single" w:sz="4" w:space="4" w:color="auto"/>
        <w:bottom w:val="single" w:sz="4" w:space="1" w:color="auto"/>
        <w:right w:val="single" w:sz="4" w:space="4" w:color="auto"/>
      </w:pBdr>
      <w:jc w:val="both"/>
    </w:pPr>
    <w:rPr>
      <w:sz w:val="22"/>
      <w:lang w:val="en-GB" w:eastAsia="en-US"/>
    </w:rPr>
  </w:style>
  <w:style w:type="character" w:customStyle="1" w:styleId="BodyText2Char">
    <w:name w:val="Body Text 2 Char"/>
    <w:link w:val="BodyText2"/>
    <w:uiPriority w:val="99"/>
    <w:semiHidden/>
    <w:locked/>
    <w:rsid w:val="00AF2D12"/>
    <w:rPr>
      <w:rFonts w:cs="Times New Roman"/>
      <w:sz w:val="20"/>
      <w:szCs w:val="20"/>
      <w:lang w:val="nl-NL" w:eastAsia="nl-NL"/>
    </w:rPr>
  </w:style>
  <w:style w:type="paragraph" w:customStyle="1" w:styleId="Sarkain2">
    <w:name w:val="Sarkain2"/>
    <w:basedOn w:val="Normal"/>
    <w:uiPriority w:val="99"/>
    <w:rsid w:val="00A443EC"/>
    <w:pPr>
      <w:ind w:left="851"/>
    </w:pPr>
    <w:rPr>
      <w:b/>
      <w:sz w:val="24"/>
      <w:lang w:val="fi-FI" w:eastAsia="fi-FI"/>
    </w:rPr>
  </w:style>
  <w:style w:type="paragraph" w:styleId="BodyTextIndent2">
    <w:name w:val="Body Text Indent 2"/>
    <w:basedOn w:val="Normal"/>
    <w:link w:val="BodyTextIndent2Char"/>
    <w:uiPriority w:val="99"/>
    <w:rsid w:val="00A443EC"/>
    <w:pPr>
      <w:spacing w:after="120" w:line="480" w:lineRule="auto"/>
      <w:ind w:left="283"/>
    </w:pPr>
  </w:style>
  <w:style w:type="character" w:customStyle="1" w:styleId="BodyTextIndent2Char">
    <w:name w:val="Body Text Indent 2 Char"/>
    <w:link w:val="BodyTextIndent2"/>
    <w:uiPriority w:val="99"/>
    <w:semiHidden/>
    <w:locked/>
    <w:rsid w:val="00AF2D12"/>
    <w:rPr>
      <w:rFonts w:cs="Times New Roman"/>
      <w:sz w:val="20"/>
      <w:szCs w:val="20"/>
      <w:lang w:val="nl-NL" w:eastAsia="nl-NL"/>
    </w:rPr>
  </w:style>
  <w:style w:type="paragraph" w:customStyle="1" w:styleId="Ballontekst1">
    <w:name w:val="Ballontekst1"/>
    <w:basedOn w:val="Normal"/>
    <w:uiPriority w:val="99"/>
    <w:semiHidden/>
    <w:rsid w:val="00A443EC"/>
    <w:rPr>
      <w:rFonts w:ascii="Tahoma" w:hAnsi="Tahoma" w:cs="Tahoma"/>
      <w:sz w:val="16"/>
      <w:szCs w:val="16"/>
    </w:rPr>
  </w:style>
  <w:style w:type="paragraph" w:styleId="BodyText3">
    <w:name w:val="Body Text 3"/>
    <w:basedOn w:val="Normal"/>
    <w:link w:val="BodyText3Char"/>
    <w:uiPriority w:val="99"/>
    <w:rsid w:val="00A443EC"/>
    <w:pPr>
      <w:widowControl w:val="0"/>
      <w:tabs>
        <w:tab w:val="left" w:pos="851"/>
      </w:tabs>
      <w:jc w:val="both"/>
    </w:pPr>
    <w:rPr>
      <w:sz w:val="22"/>
      <w:lang w:val="en-GB"/>
    </w:rPr>
  </w:style>
  <w:style w:type="character" w:customStyle="1" w:styleId="BodyText3Char">
    <w:name w:val="Body Text 3 Char"/>
    <w:link w:val="BodyText3"/>
    <w:uiPriority w:val="99"/>
    <w:semiHidden/>
    <w:locked/>
    <w:rsid w:val="00AF2D12"/>
    <w:rPr>
      <w:rFonts w:cs="Times New Roman"/>
      <w:sz w:val="16"/>
      <w:szCs w:val="16"/>
      <w:lang w:val="nl-NL" w:eastAsia="nl-NL"/>
    </w:rPr>
  </w:style>
  <w:style w:type="paragraph" w:styleId="Date">
    <w:name w:val="Date"/>
    <w:basedOn w:val="Normal"/>
    <w:next w:val="Normal"/>
    <w:link w:val="DateChar"/>
    <w:uiPriority w:val="99"/>
    <w:rsid w:val="00A443EC"/>
  </w:style>
  <w:style w:type="character" w:customStyle="1" w:styleId="DateChar">
    <w:name w:val="Date Char"/>
    <w:link w:val="Date"/>
    <w:uiPriority w:val="99"/>
    <w:semiHidden/>
    <w:locked/>
    <w:rsid w:val="00AF2D12"/>
    <w:rPr>
      <w:rFonts w:cs="Times New Roman"/>
      <w:sz w:val="20"/>
      <w:szCs w:val="20"/>
      <w:lang w:val="nl-NL" w:eastAsia="nl-NL"/>
    </w:rPr>
  </w:style>
  <w:style w:type="paragraph" w:styleId="BodyTextIndent3">
    <w:name w:val="Body Text Indent 3"/>
    <w:basedOn w:val="Normal"/>
    <w:link w:val="BodyTextIndent3Char"/>
    <w:uiPriority w:val="99"/>
    <w:rsid w:val="00A443EC"/>
    <w:pPr>
      <w:spacing w:after="120"/>
      <w:ind w:left="283"/>
    </w:pPr>
    <w:rPr>
      <w:sz w:val="16"/>
      <w:szCs w:val="16"/>
      <w:lang w:val="en-GB" w:eastAsia="en-US"/>
    </w:rPr>
  </w:style>
  <w:style w:type="character" w:customStyle="1" w:styleId="BodyTextIndent3Char">
    <w:name w:val="Body Text Indent 3 Char"/>
    <w:link w:val="BodyTextIndent3"/>
    <w:uiPriority w:val="99"/>
    <w:semiHidden/>
    <w:locked/>
    <w:rsid w:val="00AF2D12"/>
    <w:rPr>
      <w:rFonts w:cs="Times New Roman"/>
      <w:sz w:val="16"/>
      <w:szCs w:val="16"/>
      <w:lang w:val="nl-NL" w:eastAsia="nl-NL"/>
    </w:rPr>
  </w:style>
  <w:style w:type="paragraph" w:styleId="CommentSubject">
    <w:name w:val="annotation subject"/>
    <w:basedOn w:val="CommentText"/>
    <w:next w:val="CommentText"/>
    <w:link w:val="CommentSubjectChar"/>
    <w:uiPriority w:val="99"/>
    <w:semiHidden/>
    <w:rsid w:val="001C1C5E"/>
    <w:rPr>
      <w:b/>
      <w:bCs/>
    </w:rPr>
  </w:style>
  <w:style w:type="character" w:customStyle="1" w:styleId="CommentSubjectChar">
    <w:name w:val="Comment Subject Char"/>
    <w:link w:val="CommentSubject"/>
    <w:uiPriority w:val="99"/>
    <w:semiHidden/>
    <w:locked/>
    <w:rsid w:val="00AF2D12"/>
    <w:rPr>
      <w:rFonts w:cs="Times New Roman"/>
      <w:b/>
      <w:bCs/>
      <w:sz w:val="20"/>
      <w:szCs w:val="20"/>
      <w:lang w:val="nl-NL" w:eastAsia="nl-NL"/>
    </w:rPr>
  </w:style>
  <w:style w:type="paragraph" w:customStyle="1" w:styleId="BodytextAgency">
    <w:name w:val="Body text (Agency)"/>
    <w:basedOn w:val="Normal"/>
    <w:link w:val="BodytextAgencyChar"/>
    <w:qFormat/>
    <w:rsid w:val="002A1367"/>
    <w:pPr>
      <w:spacing w:after="140" w:line="280" w:lineRule="atLeast"/>
    </w:pPr>
    <w:rPr>
      <w:rFonts w:ascii="Verdana" w:hAnsi="Verdana"/>
      <w:sz w:val="18"/>
      <w:szCs w:val="18"/>
      <w:lang w:val="en-GB" w:eastAsia="en-GB"/>
    </w:rPr>
  </w:style>
  <w:style w:type="character" w:customStyle="1" w:styleId="BodytextAgencyChar">
    <w:name w:val="Body text (Agency) Char"/>
    <w:link w:val="BodytextAgency"/>
    <w:rsid w:val="002A1367"/>
    <w:rPr>
      <w:rFonts w:ascii="Verdana" w:hAnsi="Verdana"/>
      <w:sz w:val="18"/>
      <w:szCs w:val="18"/>
      <w:lang w:val="en-GB" w:eastAsia="en-GB"/>
    </w:rPr>
  </w:style>
  <w:style w:type="paragraph" w:customStyle="1" w:styleId="Default">
    <w:name w:val="Default"/>
    <w:rsid w:val="00E33783"/>
    <w:pPr>
      <w:autoSpaceDE w:val="0"/>
      <w:autoSpaceDN w:val="0"/>
      <w:adjustRightInd w:val="0"/>
    </w:pPr>
    <w:rPr>
      <w:color w:val="000000"/>
      <w:sz w:val="24"/>
      <w:szCs w:val="24"/>
      <w:lang w:val="de-DE" w:eastAsia="en-US"/>
    </w:rPr>
  </w:style>
  <w:style w:type="paragraph" w:styleId="NormalWeb">
    <w:name w:val="Normal (Web)"/>
    <w:basedOn w:val="Normal"/>
    <w:uiPriority w:val="99"/>
    <w:locked/>
    <w:rsid w:val="00E33783"/>
    <w:pPr>
      <w:spacing w:before="100" w:beforeAutospacing="1" w:after="100" w:afterAutospacing="1"/>
    </w:pPr>
    <w:rPr>
      <w:sz w:val="24"/>
      <w:szCs w:val="24"/>
      <w:lang w:val="sv-SE" w:eastAsia="sv-SE"/>
    </w:rPr>
  </w:style>
  <w:style w:type="paragraph" w:customStyle="1" w:styleId="NormalAgency">
    <w:name w:val="Normal (Agency)"/>
    <w:link w:val="NormalAgencyChar"/>
    <w:rsid w:val="007F338B"/>
    <w:rPr>
      <w:rFonts w:ascii="Verdana" w:eastAsia="Verdana" w:hAnsi="Verdana" w:cs="Verdana"/>
      <w:sz w:val="18"/>
      <w:szCs w:val="18"/>
      <w:lang w:val="en-GB" w:eastAsia="en-GB"/>
    </w:rPr>
  </w:style>
  <w:style w:type="paragraph" w:customStyle="1" w:styleId="TabletextrowsAgency">
    <w:name w:val="Table text rows (Agency)"/>
    <w:basedOn w:val="Normal"/>
    <w:rsid w:val="007F338B"/>
    <w:pPr>
      <w:spacing w:line="280" w:lineRule="exact"/>
    </w:pPr>
    <w:rPr>
      <w:rFonts w:ascii="Verdana" w:hAnsi="Verdana" w:cs="Verdana"/>
      <w:sz w:val="18"/>
      <w:szCs w:val="18"/>
      <w:lang w:val="en-GB" w:eastAsia="zh-CN"/>
    </w:rPr>
  </w:style>
  <w:style w:type="character" w:customStyle="1" w:styleId="NormalAgencyChar">
    <w:name w:val="Normal (Agency) Char"/>
    <w:link w:val="NormalAgency"/>
    <w:rsid w:val="007F338B"/>
    <w:rPr>
      <w:rFonts w:ascii="Verdana" w:eastAsia="Verdana" w:hAnsi="Verdana" w:cs="Verdana"/>
      <w:sz w:val="18"/>
      <w:szCs w:val="18"/>
      <w:lang w:val="en-GB" w:eastAsia="en-GB"/>
    </w:rPr>
  </w:style>
  <w:style w:type="paragraph" w:customStyle="1" w:styleId="TableLeft">
    <w:name w:val="Table Left"/>
    <w:rsid w:val="004E6D99"/>
    <w:pPr>
      <w:spacing w:before="60" w:after="60"/>
    </w:pPr>
    <w:rPr>
      <w:rFonts w:ascii="Arial" w:eastAsia="MS Gothic" w:hAnsi="Arial" w:cs="Arial"/>
      <w:bCs/>
      <w:sz w:val="24"/>
      <w:szCs w:val="24"/>
      <w:lang w:val="en-US" w:eastAsia="en-US"/>
    </w:rPr>
  </w:style>
  <w:style w:type="paragraph" w:styleId="ListParagraph">
    <w:name w:val="List Paragraph"/>
    <w:basedOn w:val="Normal"/>
    <w:uiPriority w:val="34"/>
    <w:qFormat/>
    <w:rsid w:val="004E6D99"/>
    <w:pPr>
      <w:widowControl w:val="0"/>
      <w:spacing w:after="200" w:line="276"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A659D2"/>
  </w:style>
  <w:style w:type="paragraph" w:customStyle="1" w:styleId="No-TOCheadingAgency">
    <w:name w:val="No-TOC heading (Agency)"/>
    <w:basedOn w:val="Normal"/>
    <w:next w:val="BodytextAgency"/>
    <w:rsid w:val="001E5BB1"/>
    <w:pPr>
      <w:keepNext/>
      <w:spacing w:before="280" w:after="220"/>
    </w:pPr>
    <w:rPr>
      <w:rFonts w:ascii="Verdana" w:hAnsi="Verdana" w:cs="Arial"/>
      <w:b/>
      <w:kern w:val="32"/>
      <w:sz w:val="27"/>
      <w:szCs w:val="27"/>
      <w:lang w:val="en-GB" w:eastAsia="en-GB"/>
    </w:rPr>
  </w:style>
  <w:style w:type="numbering" w:customStyle="1" w:styleId="NumberlistAgency">
    <w:name w:val="Number list (Agency)"/>
    <w:basedOn w:val="NoList"/>
    <w:rsid w:val="001E5BB1"/>
    <w:pPr>
      <w:numPr>
        <w:numId w:val="42"/>
      </w:numPr>
    </w:pPr>
  </w:style>
  <w:style w:type="paragraph" w:customStyle="1" w:styleId="DraftingNotesAgency">
    <w:name w:val="Drafting Notes (Agency)"/>
    <w:basedOn w:val="Normal"/>
    <w:next w:val="BodytextAgency"/>
    <w:rsid w:val="001E5BB1"/>
    <w:pPr>
      <w:spacing w:after="140" w:line="280" w:lineRule="atLeast"/>
    </w:pPr>
    <w:rPr>
      <w:rFonts w:ascii="Courier New" w:eastAsia="Verdana" w:hAnsi="Courier New"/>
      <w:i/>
      <w:color w:val="339966"/>
      <w:sz w:val="22"/>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881">
      <w:bodyDiv w:val="1"/>
      <w:marLeft w:val="0"/>
      <w:marRight w:val="0"/>
      <w:marTop w:val="0"/>
      <w:marBottom w:val="0"/>
      <w:divBdr>
        <w:top w:val="none" w:sz="0" w:space="0" w:color="auto"/>
        <w:left w:val="none" w:sz="0" w:space="0" w:color="auto"/>
        <w:bottom w:val="none" w:sz="0" w:space="0" w:color="auto"/>
        <w:right w:val="none" w:sz="0" w:space="0" w:color="auto"/>
      </w:divBdr>
    </w:div>
    <w:div w:id="53435277">
      <w:bodyDiv w:val="1"/>
      <w:marLeft w:val="0"/>
      <w:marRight w:val="0"/>
      <w:marTop w:val="0"/>
      <w:marBottom w:val="0"/>
      <w:divBdr>
        <w:top w:val="none" w:sz="0" w:space="0" w:color="auto"/>
        <w:left w:val="none" w:sz="0" w:space="0" w:color="auto"/>
        <w:bottom w:val="none" w:sz="0" w:space="0" w:color="auto"/>
        <w:right w:val="none" w:sz="0" w:space="0" w:color="auto"/>
      </w:divBdr>
    </w:div>
    <w:div w:id="103117039">
      <w:bodyDiv w:val="1"/>
      <w:marLeft w:val="0"/>
      <w:marRight w:val="0"/>
      <w:marTop w:val="0"/>
      <w:marBottom w:val="0"/>
      <w:divBdr>
        <w:top w:val="none" w:sz="0" w:space="0" w:color="auto"/>
        <w:left w:val="none" w:sz="0" w:space="0" w:color="auto"/>
        <w:bottom w:val="none" w:sz="0" w:space="0" w:color="auto"/>
        <w:right w:val="none" w:sz="0" w:space="0" w:color="auto"/>
      </w:divBdr>
    </w:div>
    <w:div w:id="122623765">
      <w:bodyDiv w:val="1"/>
      <w:marLeft w:val="0"/>
      <w:marRight w:val="0"/>
      <w:marTop w:val="0"/>
      <w:marBottom w:val="0"/>
      <w:divBdr>
        <w:top w:val="none" w:sz="0" w:space="0" w:color="auto"/>
        <w:left w:val="none" w:sz="0" w:space="0" w:color="auto"/>
        <w:bottom w:val="none" w:sz="0" w:space="0" w:color="auto"/>
        <w:right w:val="none" w:sz="0" w:space="0" w:color="auto"/>
      </w:divBdr>
    </w:div>
    <w:div w:id="161088993">
      <w:bodyDiv w:val="1"/>
      <w:marLeft w:val="0"/>
      <w:marRight w:val="0"/>
      <w:marTop w:val="0"/>
      <w:marBottom w:val="0"/>
      <w:divBdr>
        <w:top w:val="none" w:sz="0" w:space="0" w:color="auto"/>
        <w:left w:val="none" w:sz="0" w:space="0" w:color="auto"/>
        <w:bottom w:val="none" w:sz="0" w:space="0" w:color="auto"/>
        <w:right w:val="none" w:sz="0" w:space="0" w:color="auto"/>
      </w:divBdr>
    </w:div>
    <w:div w:id="231357572">
      <w:bodyDiv w:val="1"/>
      <w:marLeft w:val="0"/>
      <w:marRight w:val="0"/>
      <w:marTop w:val="0"/>
      <w:marBottom w:val="0"/>
      <w:divBdr>
        <w:top w:val="none" w:sz="0" w:space="0" w:color="auto"/>
        <w:left w:val="none" w:sz="0" w:space="0" w:color="auto"/>
        <w:bottom w:val="none" w:sz="0" w:space="0" w:color="auto"/>
        <w:right w:val="none" w:sz="0" w:space="0" w:color="auto"/>
      </w:divBdr>
    </w:div>
    <w:div w:id="273757254">
      <w:bodyDiv w:val="1"/>
      <w:marLeft w:val="0"/>
      <w:marRight w:val="0"/>
      <w:marTop w:val="0"/>
      <w:marBottom w:val="0"/>
      <w:divBdr>
        <w:top w:val="none" w:sz="0" w:space="0" w:color="auto"/>
        <w:left w:val="none" w:sz="0" w:space="0" w:color="auto"/>
        <w:bottom w:val="none" w:sz="0" w:space="0" w:color="auto"/>
        <w:right w:val="none" w:sz="0" w:space="0" w:color="auto"/>
      </w:divBdr>
    </w:div>
    <w:div w:id="287779615">
      <w:bodyDiv w:val="1"/>
      <w:marLeft w:val="0"/>
      <w:marRight w:val="0"/>
      <w:marTop w:val="0"/>
      <w:marBottom w:val="0"/>
      <w:divBdr>
        <w:top w:val="none" w:sz="0" w:space="0" w:color="auto"/>
        <w:left w:val="none" w:sz="0" w:space="0" w:color="auto"/>
        <w:bottom w:val="none" w:sz="0" w:space="0" w:color="auto"/>
        <w:right w:val="none" w:sz="0" w:space="0" w:color="auto"/>
      </w:divBdr>
    </w:div>
    <w:div w:id="334454712">
      <w:bodyDiv w:val="1"/>
      <w:marLeft w:val="0"/>
      <w:marRight w:val="0"/>
      <w:marTop w:val="0"/>
      <w:marBottom w:val="0"/>
      <w:divBdr>
        <w:top w:val="none" w:sz="0" w:space="0" w:color="auto"/>
        <w:left w:val="none" w:sz="0" w:space="0" w:color="auto"/>
        <w:bottom w:val="none" w:sz="0" w:space="0" w:color="auto"/>
        <w:right w:val="none" w:sz="0" w:space="0" w:color="auto"/>
      </w:divBdr>
    </w:div>
    <w:div w:id="485971882">
      <w:marLeft w:val="0"/>
      <w:marRight w:val="0"/>
      <w:marTop w:val="0"/>
      <w:marBottom w:val="0"/>
      <w:divBdr>
        <w:top w:val="none" w:sz="0" w:space="0" w:color="auto"/>
        <w:left w:val="none" w:sz="0" w:space="0" w:color="auto"/>
        <w:bottom w:val="none" w:sz="0" w:space="0" w:color="auto"/>
        <w:right w:val="none" w:sz="0" w:space="0" w:color="auto"/>
      </w:divBdr>
    </w:div>
    <w:div w:id="613831465">
      <w:bodyDiv w:val="1"/>
      <w:marLeft w:val="0"/>
      <w:marRight w:val="0"/>
      <w:marTop w:val="0"/>
      <w:marBottom w:val="0"/>
      <w:divBdr>
        <w:top w:val="none" w:sz="0" w:space="0" w:color="auto"/>
        <w:left w:val="none" w:sz="0" w:space="0" w:color="auto"/>
        <w:bottom w:val="none" w:sz="0" w:space="0" w:color="auto"/>
        <w:right w:val="none" w:sz="0" w:space="0" w:color="auto"/>
      </w:divBdr>
    </w:div>
    <w:div w:id="741491998">
      <w:bodyDiv w:val="1"/>
      <w:marLeft w:val="0"/>
      <w:marRight w:val="0"/>
      <w:marTop w:val="0"/>
      <w:marBottom w:val="0"/>
      <w:divBdr>
        <w:top w:val="none" w:sz="0" w:space="0" w:color="auto"/>
        <w:left w:val="none" w:sz="0" w:space="0" w:color="auto"/>
        <w:bottom w:val="none" w:sz="0" w:space="0" w:color="auto"/>
        <w:right w:val="none" w:sz="0" w:space="0" w:color="auto"/>
      </w:divBdr>
    </w:div>
    <w:div w:id="763692806">
      <w:bodyDiv w:val="1"/>
      <w:marLeft w:val="0"/>
      <w:marRight w:val="0"/>
      <w:marTop w:val="0"/>
      <w:marBottom w:val="0"/>
      <w:divBdr>
        <w:top w:val="none" w:sz="0" w:space="0" w:color="auto"/>
        <w:left w:val="none" w:sz="0" w:space="0" w:color="auto"/>
        <w:bottom w:val="none" w:sz="0" w:space="0" w:color="auto"/>
        <w:right w:val="none" w:sz="0" w:space="0" w:color="auto"/>
      </w:divBdr>
    </w:div>
    <w:div w:id="784932418">
      <w:bodyDiv w:val="1"/>
      <w:marLeft w:val="0"/>
      <w:marRight w:val="0"/>
      <w:marTop w:val="0"/>
      <w:marBottom w:val="0"/>
      <w:divBdr>
        <w:top w:val="none" w:sz="0" w:space="0" w:color="auto"/>
        <w:left w:val="none" w:sz="0" w:space="0" w:color="auto"/>
        <w:bottom w:val="none" w:sz="0" w:space="0" w:color="auto"/>
        <w:right w:val="none" w:sz="0" w:space="0" w:color="auto"/>
      </w:divBdr>
    </w:div>
    <w:div w:id="791091890">
      <w:bodyDiv w:val="1"/>
      <w:marLeft w:val="0"/>
      <w:marRight w:val="0"/>
      <w:marTop w:val="0"/>
      <w:marBottom w:val="0"/>
      <w:divBdr>
        <w:top w:val="none" w:sz="0" w:space="0" w:color="auto"/>
        <w:left w:val="none" w:sz="0" w:space="0" w:color="auto"/>
        <w:bottom w:val="none" w:sz="0" w:space="0" w:color="auto"/>
        <w:right w:val="none" w:sz="0" w:space="0" w:color="auto"/>
      </w:divBdr>
    </w:div>
    <w:div w:id="866482251">
      <w:bodyDiv w:val="1"/>
      <w:marLeft w:val="0"/>
      <w:marRight w:val="0"/>
      <w:marTop w:val="0"/>
      <w:marBottom w:val="0"/>
      <w:divBdr>
        <w:top w:val="none" w:sz="0" w:space="0" w:color="auto"/>
        <w:left w:val="none" w:sz="0" w:space="0" w:color="auto"/>
        <w:bottom w:val="none" w:sz="0" w:space="0" w:color="auto"/>
        <w:right w:val="none" w:sz="0" w:space="0" w:color="auto"/>
      </w:divBdr>
    </w:div>
    <w:div w:id="885482081">
      <w:bodyDiv w:val="1"/>
      <w:marLeft w:val="0"/>
      <w:marRight w:val="0"/>
      <w:marTop w:val="0"/>
      <w:marBottom w:val="0"/>
      <w:divBdr>
        <w:top w:val="none" w:sz="0" w:space="0" w:color="auto"/>
        <w:left w:val="none" w:sz="0" w:space="0" w:color="auto"/>
        <w:bottom w:val="none" w:sz="0" w:space="0" w:color="auto"/>
        <w:right w:val="none" w:sz="0" w:space="0" w:color="auto"/>
      </w:divBdr>
    </w:div>
    <w:div w:id="922836720">
      <w:bodyDiv w:val="1"/>
      <w:marLeft w:val="0"/>
      <w:marRight w:val="0"/>
      <w:marTop w:val="0"/>
      <w:marBottom w:val="0"/>
      <w:divBdr>
        <w:top w:val="none" w:sz="0" w:space="0" w:color="auto"/>
        <w:left w:val="none" w:sz="0" w:space="0" w:color="auto"/>
        <w:bottom w:val="none" w:sz="0" w:space="0" w:color="auto"/>
        <w:right w:val="none" w:sz="0" w:space="0" w:color="auto"/>
      </w:divBdr>
      <w:divsChild>
        <w:div w:id="490680478">
          <w:marLeft w:val="0"/>
          <w:marRight w:val="0"/>
          <w:marTop w:val="0"/>
          <w:marBottom w:val="0"/>
          <w:divBdr>
            <w:top w:val="none" w:sz="0" w:space="0" w:color="auto"/>
            <w:left w:val="none" w:sz="0" w:space="0" w:color="auto"/>
            <w:bottom w:val="none" w:sz="0" w:space="0" w:color="auto"/>
            <w:right w:val="none" w:sz="0" w:space="0" w:color="auto"/>
          </w:divBdr>
          <w:divsChild>
            <w:div w:id="5353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7">
      <w:bodyDiv w:val="1"/>
      <w:marLeft w:val="0"/>
      <w:marRight w:val="0"/>
      <w:marTop w:val="0"/>
      <w:marBottom w:val="0"/>
      <w:divBdr>
        <w:top w:val="none" w:sz="0" w:space="0" w:color="auto"/>
        <w:left w:val="none" w:sz="0" w:space="0" w:color="auto"/>
        <w:bottom w:val="none" w:sz="0" w:space="0" w:color="auto"/>
        <w:right w:val="none" w:sz="0" w:space="0" w:color="auto"/>
      </w:divBdr>
    </w:div>
    <w:div w:id="1097020827">
      <w:bodyDiv w:val="1"/>
      <w:marLeft w:val="0"/>
      <w:marRight w:val="0"/>
      <w:marTop w:val="0"/>
      <w:marBottom w:val="0"/>
      <w:divBdr>
        <w:top w:val="none" w:sz="0" w:space="0" w:color="auto"/>
        <w:left w:val="none" w:sz="0" w:space="0" w:color="auto"/>
        <w:bottom w:val="none" w:sz="0" w:space="0" w:color="auto"/>
        <w:right w:val="none" w:sz="0" w:space="0" w:color="auto"/>
      </w:divBdr>
    </w:div>
    <w:div w:id="1144270770">
      <w:bodyDiv w:val="1"/>
      <w:marLeft w:val="0"/>
      <w:marRight w:val="0"/>
      <w:marTop w:val="0"/>
      <w:marBottom w:val="0"/>
      <w:divBdr>
        <w:top w:val="none" w:sz="0" w:space="0" w:color="auto"/>
        <w:left w:val="none" w:sz="0" w:space="0" w:color="auto"/>
        <w:bottom w:val="none" w:sz="0" w:space="0" w:color="auto"/>
        <w:right w:val="none" w:sz="0" w:space="0" w:color="auto"/>
      </w:divBdr>
    </w:div>
    <w:div w:id="1243876052">
      <w:bodyDiv w:val="1"/>
      <w:marLeft w:val="0"/>
      <w:marRight w:val="0"/>
      <w:marTop w:val="0"/>
      <w:marBottom w:val="0"/>
      <w:divBdr>
        <w:top w:val="none" w:sz="0" w:space="0" w:color="auto"/>
        <w:left w:val="none" w:sz="0" w:space="0" w:color="auto"/>
        <w:bottom w:val="none" w:sz="0" w:space="0" w:color="auto"/>
        <w:right w:val="none" w:sz="0" w:space="0" w:color="auto"/>
      </w:divBdr>
    </w:div>
    <w:div w:id="1273518790">
      <w:bodyDiv w:val="1"/>
      <w:marLeft w:val="0"/>
      <w:marRight w:val="0"/>
      <w:marTop w:val="0"/>
      <w:marBottom w:val="0"/>
      <w:divBdr>
        <w:top w:val="none" w:sz="0" w:space="0" w:color="auto"/>
        <w:left w:val="none" w:sz="0" w:space="0" w:color="auto"/>
        <w:bottom w:val="none" w:sz="0" w:space="0" w:color="auto"/>
        <w:right w:val="none" w:sz="0" w:space="0" w:color="auto"/>
      </w:divBdr>
    </w:div>
    <w:div w:id="1322391907">
      <w:bodyDiv w:val="1"/>
      <w:marLeft w:val="0"/>
      <w:marRight w:val="0"/>
      <w:marTop w:val="0"/>
      <w:marBottom w:val="0"/>
      <w:divBdr>
        <w:top w:val="none" w:sz="0" w:space="0" w:color="auto"/>
        <w:left w:val="none" w:sz="0" w:space="0" w:color="auto"/>
        <w:bottom w:val="none" w:sz="0" w:space="0" w:color="auto"/>
        <w:right w:val="none" w:sz="0" w:space="0" w:color="auto"/>
      </w:divBdr>
    </w:div>
    <w:div w:id="1437095642">
      <w:bodyDiv w:val="1"/>
      <w:marLeft w:val="0"/>
      <w:marRight w:val="0"/>
      <w:marTop w:val="0"/>
      <w:marBottom w:val="0"/>
      <w:divBdr>
        <w:top w:val="none" w:sz="0" w:space="0" w:color="auto"/>
        <w:left w:val="none" w:sz="0" w:space="0" w:color="auto"/>
        <w:bottom w:val="none" w:sz="0" w:space="0" w:color="auto"/>
        <w:right w:val="none" w:sz="0" w:space="0" w:color="auto"/>
      </w:divBdr>
    </w:div>
    <w:div w:id="1489441652">
      <w:bodyDiv w:val="1"/>
      <w:marLeft w:val="0"/>
      <w:marRight w:val="0"/>
      <w:marTop w:val="0"/>
      <w:marBottom w:val="0"/>
      <w:divBdr>
        <w:top w:val="none" w:sz="0" w:space="0" w:color="auto"/>
        <w:left w:val="none" w:sz="0" w:space="0" w:color="auto"/>
        <w:bottom w:val="none" w:sz="0" w:space="0" w:color="auto"/>
        <w:right w:val="none" w:sz="0" w:space="0" w:color="auto"/>
      </w:divBdr>
    </w:div>
    <w:div w:id="1677802556">
      <w:bodyDiv w:val="1"/>
      <w:marLeft w:val="0"/>
      <w:marRight w:val="0"/>
      <w:marTop w:val="0"/>
      <w:marBottom w:val="0"/>
      <w:divBdr>
        <w:top w:val="none" w:sz="0" w:space="0" w:color="auto"/>
        <w:left w:val="none" w:sz="0" w:space="0" w:color="auto"/>
        <w:bottom w:val="none" w:sz="0" w:space="0" w:color="auto"/>
        <w:right w:val="none" w:sz="0" w:space="0" w:color="auto"/>
      </w:divBdr>
    </w:div>
    <w:div w:id="1686205926">
      <w:bodyDiv w:val="1"/>
      <w:marLeft w:val="0"/>
      <w:marRight w:val="0"/>
      <w:marTop w:val="0"/>
      <w:marBottom w:val="0"/>
      <w:divBdr>
        <w:top w:val="none" w:sz="0" w:space="0" w:color="auto"/>
        <w:left w:val="none" w:sz="0" w:space="0" w:color="auto"/>
        <w:bottom w:val="none" w:sz="0" w:space="0" w:color="auto"/>
        <w:right w:val="none" w:sz="0" w:space="0" w:color="auto"/>
      </w:divBdr>
    </w:div>
    <w:div w:id="1698575761">
      <w:bodyDiv w:val="1"/>
      <w:marLeft w:val="0"/>
      <w:marRight w:val="0"/>
      <w:marTop w:val="0"/>
      <w:marBottom w:val="0"/>
      <w:divBdr>
        <w:top w:val="none" w:sz="0" w:space="0" w:color="auto"/>
        <w:left w:val="none" w:sz="0" w:space="0" w:color="auto"/>
        <w:bottom w:val="none" w:sz="0" w:space="0" w:color="auto"/>
        <w:right w:val="none" w:sz="0" w:space="0" w:color="auto"/>
      </w:divBdr>
    </w:div>
    <w:div w:id="1785079833">
      <w:bodyDiv w:val="1"/>
      <w:marLeft w:val="0"/>
      <w:marRight w:val="0"/>
      <w:marTop w:val="0"/>
      <w:marBottom w:val="0"/>
      <w:divBdr>
        <w:top w:val="none" w:sz="0" w:space="0" w:color="auto"/>
        <w:left w:val="none" w:sz="0" w:space="0" w:color="auto"/>
        <w:bottom w:val="none" w:sz="0" w:space="0" w:color="auto"/>
        <w:right w:val="none" w:sz="0" w:space="0" w:color="auto"/>
      </w:divBdr>
    </w:div>
    <w:div w:id="1794245815">
      <w:bodyDiv w:val="1"/>
      <w:marLeft w:val="0"/>
      <w:marRight w:val="0"/>
      <w:marTop w:val="0"/>
      <w:marBottom w:val="0"/>
      <w:divBdr>
        <w:top w:val="none" w:sz="0" w:space="0" w:color="auto"/>
        <w:left w:val="none" w:sz="0" w:space="0" w:color="auto"/>
        <w:bottom w:val="none" w:sz="0" w:space="0" w:color="auto"/>
        <w:right w:val="none" w:sz="0" w:space="0" w:color="auto"/>
      </w:divBdr>
    </w:div>
    <w:div w:id="1989356284">
      <w:bodyDiv w:val="1"/>
      <w:marLeft w:val="0"/>
      <w:marRight w:val="0"/>
      <w:marTop w:val="0"/>
      <w:marBottom w:val="0"/>
      <w:divBdr>
        <w:top w:val="none" w:sz="0" w:space="0" w:color="auto"/>
        <w:left w:val="none" w:sz="0" w:space="0" w:color="auto"/>
        <w:bottom w:val="none" w:sz="0" w:space="0" w:color="auto"/>
        <w:right w:val="none" w:sz="0" w:space="0" w:color="auto"/>
      </w:divBdr>
    </w:div>
    <w:div w:id="2094037820">
      <w:bodyDiv w:val="1"/>
      <w:marLeft w:val="0"/>
      <w:marRight w:val="0"/>
      <w:marTop w:val="0"/>
      <w:marBottom w:val="0"/>
      <w:divBdr>
        <w:top w:val="none" w:sz="0" w:space="0" w:color="auto"/>
        <w:left w:val="none" w:sz="0" w:space="0" w:color="auto"/>
        <w:bottom w:val="none" w:sz="0" w:space="0" w:color="auto"/>
        <w:right w:val="none" w:sz="0" w:space="0" w:color="auto"/>
      </w:divBdr>
    </w:div>
    <w:div w:id="2123651000">
      <w:bodyDiv w:val="1"/>
      <w:marLeft w:val="0"/>
      <w:marRight w:val="0"/>
      <w:marTop w:val="0"/>
      <w:marBottom w:val="0"/>
      <w:divBdr>
        <w:top w:val="none" w:sz="0" w:space="0" w:color="auto"/>
        <w:left w:val="none" w:sz="0" w:space="0" w:color="auto"/>
        <w:bottom w:val="none" w:sz="0" w:space="0" w:color="auto"/>
        <w:right w:val="none" w:sz="0" w:space="0" w:color="auto"/>
      </w:divBdr>
    </w:div>
    <w:div w:id="21310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bghuisstijl\Rapporten\MRP%20A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BB24-D6D2-457F-ADB7-A2D82F47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MRP AR</Template>
  <TotalTime>3</TotalTime>
  <Pages>17</Pages>
  <Words>3380</Words>
  <Characters>24361</Characters>
  <Application>Microsoft Office Word</Application>
  <DocSecurity>0</DocSecurity>
  <Lines>203</Lines>
  <Paragraphs>55</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GUIDANCE DOCUMENT</vt:lpstr>
      <vt:lpstr>GUIDANCE DOCUMENT</vt:lpstr>
      <vt:lpstr>GUIDANCE DOCUMENT</vt:lpstr>
    </vt:vector>
  </TitlesOfParts>
  <Company>VWS</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dc:title>
  <dc:subject>General-EMEA/CMDh/472387/2009</dc:subject>
  <dc:creator>Visser, mw. drs. N.A.H.</dc:creator>
  <cp:keywords/>
  <cp:lastModifiedBy>Rugo Katre</cp:lastModifiedBy>
  <cp:revision>2</cp:revision>
  <cp:lastPrinted>2011-12-05T14:58:00Z</cp:lastPrinted>
  <dcterms:created xsi:type="dcterms:W3CDTF">2023-02-20T13:26:00Z</dcterms:created>
  <dcterms:modified xsi:type="dcterms:W3CDTF">2023-02-20T13:26:00Z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General-EMEA/CMDh/472387/2009</vt:lpwstr>
  </property>
  <property fmtid="{D5CDD505-2E9C-101B-9397-08002B2CF9AE}" pid="6" name="DM_Title">
    <vt:lpwstr/>
  </property>
  <property fmtid="{D5CDD505-2E9C-101B-9397-08002B2CF9AE}" pid="7" name="DM_Language">
    <vt:lpwstr/>
  </property>
  <property fmtid="{D5CDD505-2E9C-101B-9397-08002B2CF9AE}" pid="8" name="DM_Name">
    <vt:lpwstr>Template Day 70 - RMS Preliminary AR Overview_2009 07_Rev3-Clean</vt:lpwstr>
  </property>
  <property fmtid="{D5CDD505-2E9C-101B-9397-08002B2CF9AE}" pid="9" name="DM_Owner">
    <vt:lpwstr>Spill Annabel</vt:lpwstr>
  </property>
  <property fmtid="{D5CDD505-2E9C-101B-9397-08002B2CF9AE}" pid="10" name="DM_Creation_Date">
    <vt:lpwstr>23/07/2009 12:26:52</vt:lpwstr>
  </property>
  <property fmtid="{D5CDD505-2E9C-101B-9397-08002B2CF9AE}" pid="11" name="DM_Creator_Name">
    <vt:lpwstr>Spill Annabel</vt:lpwstr>
  </property>
  <property fmtid="{D5CDD505-2E9C-101B-9397-08002B2CF9AE}" pid="12" name="DM_Modifer_Name">
    <vt:lpwstr>Spill Annabel</vt:lpwstr>
  </property>
  <property fmtid="{D5CDD505-2E9C-101B-9397-08002B2CF9AE}" pid="13" name="DM_Modified_Date">
    <vt:lpwstr>23/07/2009 12:30:51</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EMEA/CMDh/472387/2009</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472387</vt:lpwstr>
  </property>
  <property fmtid="{D5CDD505-2E9C-101B-9397-08002B2CF9AE}" pid="20" name="DM_emea_received_date">
    <vt:lpwstr>nulldate</vt:lpwstr>
  </property>
  <property fmtid="{D5CDD505-2E9C-101B-9397-08002B2CF9AE}" pid="21" name="DM_emea_resp_body">
    <vt:lpwstr>CMDh</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2009</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y fmtid="{D5CDD505-2E9C-101B-9397-08002B2CF9AE}" pid="38" name="MSIP_Label_0eea11ca-d417-4147-80ed-01a58412c458_Enabled">
    <vt:lpwstr>true</vt:lpwstr>
  </property>
  <property fmtid="{D5CDD505-2E9C-101B-9397-08002B2CF9AE}" pid="39" name="MSIP_Label_0eea11ca-d417-4147-80ed-01a58412c458_SetDate">
    <vt:lpwstr>2023-02-20T13:25:50Z</vt:lpwstr>
  </property>
  <property fmtid="{D5CDD505-2E9C-101B-9397-08002B2CF9AE}" pid="40" name="MSIP_Label_0eea11ca-d417-4147-80ed-01a58412c458_Method">
    <vt:lpwstr>Standard</vt:lpwstr>
  </property>
  <property fmtid="{D5CDD505-2E9C-101B-9397-08002B2CF9AE}" pid="41" name="MSIP_Label_0eea11ca-d417-4147-80ed-01a58412c458_Name">
    <vt:lpwstr>0eea11ca-d417-4147-80ed-01a58412c458</vt:lpwstr>
  </property>
  <property fmtid="{D5CDD505-2E9C-101B-9397-08002B2CF9AE}" pid="42" name="MSIP_Label_0eea11ca-d417-4147-80ed-01a58412c458_SiteId">
    <vt:lpwstr>bc9dc15c-61bc-4f03-b60b-e5b6d8922839</vt:lpwstr>
  </property>
  <property fmtid="{D5CDD505-2E9C-101B-9397-08002B2CF9AE}" pid="43" name="MSIP_Label_0eea11ca-d417-4147-80ed-01a58412c458_ActionId">
    <vt:lpwstr>70d3bb23-6abd-46a3-8827-07d14d336c38</vt:lpwstr>
  </property>
  <property fmtid="{D5CDD505-2E9C-101B-9397-08002B2CF9AE}" pid="44" name="MSIP_Label_0eea11ca-d417-4147-80ed-01a58412c458_ContentBits">
    <vt:lpwstr>2</vt:lpwstr>
  </property>
</Properties>
</file>