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F780" w14:textId="77777777" w:rsidR="0082490B" w:rsidRPr="0082490B" w:rsidRDefault="0082490B" w:rsidP="0082490B">
      <w:pPr>
        <w:tabs>
          <w:tab w:val="left" w:pos="1287"/>
        </w:tabs>
        <w:rPr>
          <w:rFonts w:ascii="Verdana" w:hAnsi="Verdana"/>
          <w:color w:val="auto"/>
          <w:sz w:val="17"/>
          <w:szCs w:val="18"/>
          <w:lang w:eastAsia="en-GB"/>
        </w:rPr>
      </w:pPr>
    </w:p>
    <w:p w14:paraId="0C23B430" w14:textId="37C6A087" w:rsidR="0082490B" w:rsidRDefault="000140B9" w:rsidP="007C44A6">
      <w:pPr>
        <w:tabs>
          <w:tab w:val="left" w:pos="1287"/>
        </w:tabs>
        <w:rPr>
          <w:rFonts w:ascii="Verdana" w:hAnsi="Verdana"/>
          <w:color w:val="auto"/>
          <w:sz w:val="17"/>
          <w:szCs w:val="18"/>
          <w:lang w:eastAsia="en-GB"/>
        </w:rPr>
      </w:pPr>
      <w:r>
        <w:rPr>
          <w:rFonts w:ascii="Verdana" w:hAnsi="Verdana"/>
          <w:color w:val="auto"/>
          <w:sz w:val="17"/>
          <w:szCs w:val="18"/>
          <w:lang w:eastAsia="en-GB"/>
        </w:rPr>
        <w:t>April 2023</w:t>
      </w:r>
      <w:r w:rsidR="0082490B" w:rsidRPr="0082490B">
        <w:rPr>
          <w:rFonts w:ascii="Verdana" w:hAnsi="Verdana"/>
          <w:color w:val="auto"/>
          <w:sz w:val="17"/>
          <w:szCs w:val="18"/>
          <w:lang w:eastAsia="en-GB"/>
        </w:rPr>
        <w:br/>
        <w:t>CMDh/434/2021, Rev.</w:t>
      </w:r>
      <w:r>
        <w:rPr>
          <w:rFonts w:ascii="Verdana" w:hAnsi="Verdana"/>
          <w:color w:val="auto"/>
          <w:sz w:val="17"/>
          <w:szCs w:val="18"/>
          <w:lang w:eastAsia="en-GB"/>
        </w:rPr>
        <w:t>1</w:t>
      </w:r>
    </w:p>
    <w:p w14:paraId="2D908982" w14:textId="77777777" w:rsidR="007C44A6" w:rsidRDefault="007C44A6" w:rsidP="007C44A6">
      <w:pPr>
        <w:tabs>
          <w:tab w:val="left" w:pos="1287"/>
        </w:tabs>
        <w:rPr>
          <w:rFonts w:ascii="Times New Roman" w:hAnsi="Times New Roman"/>
          <w:b/>
          <w:sz w:val="44"/>
          <w14:shadow w14:blurRad="50800" w14:dist="38100" w14:dir="2700000" w14:sx="100000" w14:sy="100000" w14:kx="0" w14:ky="0" w14:algn="tl">
            <w14:srgbClr w14:val="000000">
              <w14:alpha w14:val="60000"/>
            </w14:srgbClr>
          </w14:shadow>
        </w:rPr>
      </w:pPr>
    </w:p>
    <w:p w14:paraId="68A72844" w14:textId="525B1AE5" w:rsidR="005D3840" w:rsidRPr="000922FD" w:rsidRDefault="005D3840" w:rsidP="005D3840">
      <w:pPr>
        <w:jc w:val="center"/>
        <w:rPr>
          <w:rFonts w:ascii="Times New Roman" w:hAnsi="Times New Roman"/>
          <w:b/>
          <w:sz w:val="44"/>
          <w14:shadow w14:blurRad="50800" w14:dist="38100" w14:dir="2700000" w14:sx="100000" w14:sy="100000" w14:kx="0" w14:ky="0" w14:algn="tl">
            <w14:srgbClr w14:val="000000">
              <w14:alpha w14:val="60000"/>
            </w14:srgbClr>
          </w14:shadow>
        </w:rPr>
      </w:pPr>
      <w:r w:rsidRPr="000922FD">
        <w:rPr>
          <w:rFonts w:ascii="Times New Roman" w:hAnsi="Times New Roman"/>
          <w:b/>
          <w:sz w:val="44"/>
          <w14:shadow w14:blurRad="50800" w14:dist="38100" w14:dir="2700000" w14:sx="100000" w14:sy="100000" w14:kx="0" w14:ky="0" w14:algn="tl">
            <w14:srgbClr w14:val="000000">
              <w14:alpha w14:val="60000"/>
            </w14:srgbClr>
          </w14:shadow>
        </w:rPr>
        <w:t>Reference Member State</w:t>
      </w:r>
    </w:p>
    <w:p w14:paraId="6FC0977C" w14:textId="001AC3B4" w:rsidR="005D3840" w:rsidRPr="000922FD" w:rsidRDefault="005D3840" w:rsidP="005D3840">
      <w:pPr>
        <w:jc w:val="center"/>
        <w:rPr>
          <w:rFonts w:ascii="Times New Roman" w:hAnsi="Times New Roman"/>
          <w:b/>
          <w:sz w:val="44"/>
          <w14:shadow w14:blurRad="50800" w14:dist="38100" w14:dir="2700000" w14:sx="100000" w14:sy="100000" w14:kx="0" w14:ky="0" w14:algn="tl">
            <w14:srgbClr w14:val="000000">
              <w14:alpha w14:val="60000"/>
            </w14:srgbClr>
          </w14:shadow>
        </w:rPr>
      </w:pPr>
      <w:r w:rsidRPr="000922FD">
        <w:rPr>
          <w:rFonts w:ascii="Times New Roman" w:hAnsi="Times New Roman"/>
          <w:b/>
          <w:sz w:val="44"/>
          <w14:shadow w14:blurRad="50800" w14:dist="38100" w14:dir="2700000" w14:sx="100000" w14:sy="100000" w14:kx="0" w14:ky="0" w14:algn="tl">
            <w14:srgbClr w14:val="000000">
              <w14:alpha w14:val="60000"/>
            </w14:srgbClr>
          </w14:shadow>
        </w:rPr>
        <w:t>End of Procedure</w:t>
      </w:r>
      <w:r w:rsidR="000922FD" w:rsidRPr="000922FD">
        <w:rPr>
          <w:rFonts w:ascii="Times New Roman" w:hAnsi="Times New Roman"/>
          <w:b/>
          <w:sz w:val="44"/>
          <w14:shadow w14:blurRad="50800" w14:dist="38100" w14:dir="2700000" w14:sx="100000" w14:sy="100000" w14:kx="0" w14:ky="0" w14:algn="tl">
            <w14:srgbClr w14:val="000000">
              <w14:alpha w14:val="60000"/>
            </w14:srgbClr>
          </w14:shadow>
        </w:rPr>
        <w:t xml:space="preserve"> </w:t>
      </w:r>
      <w:r w:rsidR="00AF4351" w:rsidRPr="004702C0">
        <w:rPr>
          <w:rFonts w:ascii="Times New Roman" w:hAnsi="Times New Roman"/>
          <w:b/>
          <w:color w:val="auto"/>
          <w:sz w:val="44"/>
          <w14:shadow w14:blurRad="50800" w14:dist="38100" w14:dir="2700000" w14:sx="100000" w14:sy="100000" w14:kx="0" w14:ky="0" w14:algn="tl">
            <w14:srgbClr w14:val="000000">
              <w14:alpha w14:val="60000"/>
            </w14:srgbClr>
          </w14:shadow>
        </w:rPr>
        <w:t xml:space="preserve">MRP/RUP </w:t>
      </w:r>
    </w:p>
    <w:p w14:paraId="4A8067A2" w14:textId="77777777" w:rsidR="005D3840" w:rsidRPr="000922FD" w:rsidRDefault="005D3840" w:rsidP="005D3840">
      <w:pPr>
        <w:rPr>
          <w:rFonts w:ascii="Times New Roman" w:hAnsi="Times New Roman"/>
          <w:sz w:val="22"/>
          <w:szCs w:val="22"/>
        </w:rPr>
      </w:pPr>
    </w:p>
    <w:p w14:paraId="3B1487CC" w14:textId="77777777" w:rsidR="005D3840" w:rsidRPr="000922FD" w:rsidRDefault="005D3840" w:rsidP="005D3840">
      <w:pPr>
        <w:pStyle w:val="Kop3"/>
        <w:spacing w:after="240"/>
        <w:rPr>
          <w:rFonts w:ascii="Times New Roman" w:hAnsi="Times New Roman" w:cs="Times New Roman"/>
        </w:rPr>
      </w:pPr>
      <w:r w:rsidRPr="000922FD">
        <w:rPr>
          <w:rFonts w:ascii="Times New Roman" w:hAnsi="Times New Roman" w:cs="Times New Roman"/>
        </w:rPr>
        <w:t>1. This document is sent by:</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351"/>
      </w:tblGrid>
      <w:tr w:rsidR="005D3840" w:rsidRPr="000922FD" w14:paraId="4E18F383" w14:textId="77777777" w:rsidTr="008C65A9">
        <w:tc>
          <w:tcPr>
            <w:tcW w:w="4815" w:type="dxa"/>
            <w:shd w:val="clear" w:color="auto" w:fill="auto"/>
          </w:tcPr>
          <w:p w14:paraId="1DAA5DB3"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RMS</w:t>
            </w:r>
          </w:p>
        </w:tc>
        <w:tc>
          <w:tcPr>
            <w:tcW w:w="4351" w:type="dxa"/>
          </w:tcPr>
          <w:p w14:paraId="2BD96589"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7"/>
                  <w:enabled/>
                  <w:calcOnExit w:val="0"/>
                  <w:textInput/>
                </w:ffData>
              </w:fldChar>
            </w:r>
            <w:bookmarkStart w:id="0" w:name="Text7"/>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0"/>
          </w:p>
        </w:tc>
      </w:tr>
      <w:tr w:rsidR="005D3840" w:rsidRPr="000922FD" w14:paraId="787E4940" w14:textId="77777777" w:rsidTr="008C65A9">
        <w:tc>
          <w:tcPr>
            <w:tcW w:w="4815" w:type="dxa"/>
            <w:shd w:val="clear" w:color="auto" w:fill="auto"/>
          </w:tcPr>
          <w:p w14:paraId="2E42D204"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Contact point project team leader (name/E-mail/phone)</w:t>
            </w:r>
          </w:p>
        </w:tc>
        <w:tc>
          <w:tcPr>
            <w:tcW w:w="4351" w:type="dxa"/>
          </w:tcPr>
          <w:p w14:paraId="547FACBB" w14:textId="77777777" w:rsidR="005D3840" w:rsidRPr="000922FD" w:rsidRDefault="005D3840" w:rsidP="00930F43">
            <w:pPr>
              <w:tabs>
                <w:tab w:val="left" w:pos="781"/>
              </w:tabs>
              <w:rPr>
                <w:rFonts w:ascii="Times New Roman" w:hAnsi="Times New Roman"/>
              </w:rPr>
            </w:pPr>
            <w:r w:rsidRPr="000922FD">
              <w:rPr>
                <w:rFonts w:ascii="Times New Roman" w:hAnsi="Times New Roman"/>
              </w:rPr>
              <w:fldChar w:fldCharType="begin">
                <w:ffData>
                  <w:name w:val="Text5"/>
                  <w:enabled/>
                  <w:calcOnExit w:val="0"/>
                  <w:textInput/>
                </w:ffData>
              </w:fldChar>
            </w:r>
            <w:r w:rsidRPr="000922FD">
              <w:rPr>
                <w:rFonts w:ascii="Times New Roman" w:hAnsi="Times New Roman"/>
              </w:rPr>
              <w:instrText xml:space="preserve"> FORMTEXT </w:instrText>
            </w:r>
            <w:r w:rsidRPr="000922FD">
              <w:rPr>
                <w:rFonts w:ascii="Times New Roman" w:hAnsi="Times New Roman"/>
              </w:rPr>
            </w:r>
            <w:r w:rsidRPr="000922FD">
              <w:rPr>
                <w:rFonts w:ascii="Times New Roman" w:hAnsi="Times New Roman"/>
              </w:rPr>
              <w:fldChar w:fldCharType="separate"/>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rPr>
              <w:fldChar w:fldCharType="end"/>
            </w:r>
          </w:p>
          <w:p w14:paraId="41127480" w14:textId="77777777" w:rsidR="005D3840" w:rsidRPr="000922FD" w:rsidRDefault="005D3840" w:rsidP="00930F43">
            <w:pPr>
              <w:tabs>
                <w:tab w:val="left" w:pos="781"/>
              </w:tabs>
              <w:ind w:left="72"/>
              <w:rPr>
                <w:rFonts w:ascii="Times New Roman" w:hAnsi="Times New Roman"/>
              </w:rPr>
            </w:pPr>
            <w:r w:rsidRPr="000922FD">
              <w:rPr>
                <w:rFonts w:ascii="Times New Roman" w:hAnsi="Times New Roman"/>
              </w:rPr>
              <w:sym w:font="Wingdings" w:char="F028"/>
            </w:r>
            <w:r w:rsidRPr="000922FD">
              <w:rPr>
                <w:rFonts w:ascii="Times New Roman" w:hAnsi="Times New Roman"/>
              </w:rPr>
              <w:tab/>
            </w:r>
            <w:r w:rsidRPr="000922FD">
              <w:rPr>
                <w:rFonts w:ascii="Times New Roman" w:hAnsi="Times New Roman"/>
              </w:rPr>
              <w:fldChar w:fldCharType="begin">
                <w:ffData>
                  <w:name w:val="Text6"/>
                  <w:enabled/>
                  <w:calcOnExit w:val="0"/>
                  <w:textInput/>
                </w:ffData>
              </w:fldChar>
            </w:r>
            <w:r w:rsidRPr="000922FD">
              <w:rPr>
                <w:rFonts w:ascii="Times New Roman" w:hAnsi="Times New Roman"/>
              </w:rPr>
              <w:instrText xml:space="preserve"> FORMTEXT </w:instrText>
            </w:r>
            <w:r w:rsidRPr="000922FD">
              <w:rPr>
                <w:rFonts w:ascii="Times New Roman" w:hAnsi="Times New Roman"/>
              </w:rPr>
            </w:r>
            <w:r w:rsidRPr="000922FD">
              <w:rPr>
                <w:rFonts w:ascii="Times New Roman" w:hAnsi="Times New Roman"/>
              </w:rPr>
              <w:fldChar w:fldCharType="separate"/>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rPr>
              <w:fldChar w:fldCharType="end"/>
            </w:r>
          </w:p>
          <w:p w14:paraId="7C0C21EC" w14:textId="77777777" w:rsidR="005D3840" w:rsidRPr="000922FD" w:rsidRDefault="005D3840" w:rsidP="005D3840">
            <w:pPr>
              <w:numPr>
                <w:ilvl w:val="0"/>
                <w:numId w:val="1"/>
              </w:numPr>
              <w:rPr>
                <w:rFonts w:ascii="Times New Roman" w:hAnsi="Times New Roman"/>
              </w:rPr>
            </w:pPr>
            <w:r w:rsidRPr="000922FD">
              <w:rPr>
                <w:rFonts w:ascii="Times New Roman" w:hAnsi="Times New Roman"/>
              </w:rPr>
              <w:fldChar w:fldCharType="begin">
                <w:ffData>
                  <w:name w:val="Text6"/>
                  <w:enabled/>
                  <w:calcOnExit w:val="0"/>
                  <w:textInput/>
                </w:ffData>
              </w:fldChar>
            </w:r>
            <w:r w:rsidRPr="000922FD">
              <w:rPr>
                <w:rFonts w:ascii="Times New Roman" w:hAnsi="Times New Roman"/>
              </w:rPr>
              <w:instrText xml:space="preserve"> FORMTEXT </w:instrText>
            </w:r>
            <w:r w:rsidRPr="000922FD">
              <w:rPr>
                <w:rFonts w:ascii="Times New Roman" w:hAnsi="Times New Roman"/>
              </w:rPr>
            </w:r>
            <w:r w:rsidRPr="000922FD">
              <w:rPr>
                <w:rFonts w:ascii="Times New Roman" w:hAnsi="Times New Roman"/>
              </w:rPr>
              <w:fldChar w:fldCharType="separate"/>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noProof/>
              </w:rPr>
              <w:t> </w:t>
            </w:r>
            <w:r w:rsidRPr="000922FD">
              <w:rPr>
                <w:rFonts w:ascii="Times New Roman" w:hAnsi="Times New Roman"/>
              </w:rPr>
              <w:fldChar w:fldCharType="end"/>
            </w:r>
          </w:p>
        </w:tc>
      </w:tr>
      <w:tr w:rsidR="005D3840" w:rsidRPr="000922FD" w14:paraId="7F6FDC31" w14:textId="77777777" w:rsidTr="008C65A9">
        <w:tc>
          <w:tcPr>
            <w:tcW w:w="4815" w:type="dxa"/>
            <w:shd w:val="clear" w:color="auto" w:fill="auto"/>
          </w:tcPr>
          <w:p w14:paraId="1FCD1975" w14:textId="313ED742" w:rsidR="005D3840" w:rsidRPr="000922FD" w:rsidRDefault="005D3840" w:rsidP="00930F43">
            <w:pPr>
              <w:rPr>
                <w:rFonts w:ascii="Times New Roman" w:hAnsi="Times New Roman"/>
                <w:szCs w:val="22"/>
              </w:rPr>
            </w:pPr>
            <w:r w:rsidRPr="000922FD">
              <w:rPr>
                <w:rFonts w:ascii="Times New Roman" w:hAnsi="Times New Roman"/>
                <w:sz w:val="22"/>
                <w:szCs w:val="22"/>
              </w:rPr>
              <w:t>Date</w:t>
            </w:r>
            <w:r w:rsidR="004C786F">
              <w:rPr>
                <w:rFonts w:ascii="Times New Roman" w:hAnsi="Times New Roman"/>
                <w:sz w:val="22"/>
                <w:szCs w:val="22"/>
              </w:rPr>
              <w:t xml:space="preserve"> of approval</w:t>
            </w:r>
            <w:r w:rsidRPr="000922FD">
              <w:rPr>
                <w:rFonts w:ascii="Times New Roman" w:hAnsi="Times New Roman"/>
                <w:sz w:val="22"/>
                <w:szCs w:val="22"/>
              </w:rPr>
              <w:t>/Day of procedure</w:t>
            </w:r>
          </w:p>
        </w:tc>
        <w:tc>
          <w:tcPr>
            <w:tcW w:w="4351" w:type="dxa"/>
          </w:tcPr>
          <w:p w14:paraId="1A566510"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8"/>
                  <w:enabled/>
                  <w:calcOnExit w:val="0"/>
                  <w:textInput/>
                </w:ffData>
              </w:fldChar>
            </w:r>
            <w:bookmarkStart w:id="1" w:name="Text8"/>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1"/>
          </w:p>
        </w:tc>
      </w:tr>
    </w:tbl>
    <w:p w14:paraId="015F4BA6" w14:textId="77777777" w:rsidR="005D3840" w:rsidRPr="000922FD" w:rsidRDefault="005D3840" w:rsidP="005D3840">
      <w:pPr>
        <w:rPr>
          <w:rFonts w:ascii="Times New Roman" w:hAnsi="Times New Roman"/>
          <w:sz w:val="22"/>
          <w:szCs w:val="22"/>
        </w:rPr>
      </w:pPr>
    </w:p>
    <w:p w14:paraId="3FE5DEEB" w14:textId="77777777" w:rsidR="005D3840" w:rsidRPr="000922FD" w:rsidRDefault="005D3840" w:rsidP="005D3840">
      <w:pPr>
        <w:pStyle w:val="Kop3"/>
        <w:spacing w:after="240"/>
        <w:rPr>
          <w:rFonts w:ascii="Times New Roman" w:hAnsi="Times New Roman" w:cs="Times New Roman"/>
        </w:rPr>
      </w:pPr>
      <w:r w:rsidRPr="000922FD">
        <w:rPr>
          <w:rFonts w:ascii="Times New Roman" w:hAnsi="Times New Roman" w:cs="Times New Roman"/>
        </w:rPr>
        <w:t>2. This document concerns:</w:t>
      </w:r>
      <w:r w:rsidRPr="000922FD">
        <w:rPr>
          <w:rFonts w:ascii="Times New Roman" w:hAnsi="Times New Roman" w:cs="Times New Roman"/>
        </w:rPr>
        <w:tab/>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5D3840" w:rsidRPr="000922FD" w14:paraId="55312691" w14:textId="77777777" w:rsidTr="00930F43">
        <w:tc>
          <w:tcPr>
            <w:tcW w:w="4583" w:type="dxa"/>
            <w:shd w:val="clear" w:color="auto" w:fill="auto"/>
          </w:tcPr>
          <w:p w14:paraId="70A5BF60"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Name of the product in the RMS</w:t>
            </w:r>
          </w:p>
        </w:tc>
        <w:tc>
          <w:tcPr>
            <w:tcW w:w="4583" w:type="dxa"/>
          </w:tcPr>
          <w:p w14:paraId="21ABC1A9"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9"/>
                  <w:enabled/>
                  <w:calcOnExit w:val="0"/>
                  <w:textInput/>
                </w:ffData>
              </w:fldChar>
            </w:r>
            <w:bookmarkStart w:id="2" w:name="Text9"/>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2"/>
          </w:p>
        </w:tc>
      </w:tr>
      <w:tr w:rsidR="005D3840" w:rsidRPr="000922FD" w14:paraId="5FB16E41" w14:textId="77777777" w:rsidTr="00930F43">
        <w:tc>
          <w:tcPr>
            <w:tcW w:w="4583" w:type="dxa"/>
            <w:shd w:val="clear" w:color="auto" w:fill="auto"/>
          </w:tcPr>
          <w:p w14:paraId="59A16F07"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Name of the active substance</w:t>
            </w:r>
          </w:p>
        </w:tc>
        <w:tc>
          <w:tcPr>
            <w:tcW w:w="4583" w:type="dxa"/>
          </w:tcPr>
          <w:p w14:paraId="212D3E08"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10"/>
                  <w:enabled/>
                  <w:calcOnExit w:val="0"/>
                  <w:textInput/>
                </w:ffData>
              </w:fldChar>
            </w:r>
            <w:bookmarkStart w:id="3" w:name="Text10"/>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3"/>
          </w:p>
        </w:tc>
      </w:tr>
      <w:tr w:rsidR="005D3840" w:rsidRPr="000922FD" w14:paraId="108ABE96" w14:textId="77777777" w:rsidTr="00930F43">
        <w:tc>
          <w:tcPr>
            <w:tcW w:w="4583" w:type="dxa"/>
            <w:shd w:val="clear" w:color="auto" w:fill="auto"/>
          </w:tcPr>
          <w:p w14:paraId="34DF9A0B"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Applicant</w:t>
            </w:r>
          </w:p>
        </w:tc>
        <w:tc>
          <w:tcPr>
            <w:tcW w:w="4583" w:type="dxa"/>
          </w:tcPr>
          <w:p w14:paraId="01255717"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11"/>
                  <w:enabled/>
                  <w:calcOnExit w:val="0"/>
                  <w:textInput/>
                </w:ffData>
              </w:fldChar>
            </w:r>
            <w:bookmarkStart w:id="4" w:name="Text11"/>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4"/>
          </w:p>
        </w:tc>
      </w:tr>
      <w:tr w:rsidR="005D3840" w:rsidRPr="000922FD" w14:paraId="19E03DDE" w14:textId="77777777" w:rsidTr="00930F43">
        <w:tc>
          <w:tcPr>
            <w:tcW w:w="4583" w:type="dxa"/>
            <w:shd w:val="clear" w:color="auto" w:fill="auto"/>
          </w:tcPr>
          <w:p w14:paraId="35BE40EF"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t>Procedure number</w:t>
            </w:r>
          </w:p>
        </w:tc>
        <w:tc>
          <w:tcPr>
            <w:tcW w:w="4583" w:type="dxa"/>
          </w:tcPr>
          <w:p w14:paraId="5ECDD7E4" w14:textId="77777777" w:rsidR="005D3840" w:rsidRPr="000922FD" w:rsidRDefault="005D3840" w:rsidP="00930F43">
            <w:pPr>
              <w:rPr>
                <w:rFonts w:ascii="Times New Roman" w:hAnsi="Times New Roman"/>
                <w:szCs w:val="22"/>
              </w:rPr>
            </w:pPr>
            <w:r w:rsidRPr="000922FD">
              <w:rPr>
                <w:rFonts w:ascii="Times New Roman" w:hAnsi="Times New Roman"/>
                <w:sz w:val="22"/>
                <w:szCs w:val="22"/>
              </w:rPr>
              <w:fldChar w:fldCharType="begin">
                <w:ffData>
                  <w:name w:val="Text12"/>
                  <w:enabled/>
                  <w:calcOnExit w:val="0"/>
                  <w:textInput/>
                </w:ffData>
              </w:fldChar>
            </w:r>
            <w:bookmarkStart w:id="5" w:name="Text12"/>
            <w:r w:rsidRPr="000922FD">
              <w:rPr>
                <w:rFonts w:ascii="Times New Roman" w:hAnsi="Times New Roman"/>
                <w:sz w:val="22"/>
                <w:szCs w:val="22"/>
              </w:rPr>
              <w:instrText xml:space="preserve"> FORMTEXT </w:instrText>
            </w:r>
            <w:r w:rsidRPr="000922FD">
              <w:rPr>
                <w:rFonts w:ascii="Times New Roman" w:hAnsi="Times New Roman"/>
                <w:sz w:val="22"/>
                <w:szCs w:val="22"/>
              </w:rPr>
            </w:r>
            <w:r w:rsidRPr="000922FD">
              <w:rPr>
                <w:rFonts w:ascii="Times New Roman" w:hAnsi="Times New Roman"/>
                <w:sz w:val="22"/>
                <w:szCs w:val="22"/>
              </w:rPr>
              <w:fldChar w:fldCharType="separate"/>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noProof/>
                <w:sz w:val="22"/>
                <w:szCs w:val="22"/>
              </w:rPr>
              <w:t> </w:t>
            </w:r>
            <w:r w:rsidRPr="000922FD">
              <w:rPr>
                <w:rFonts w:ascii="Times New Roman" w:hAnsi="Times New Roman"/>
                <w:sz w:val="22"/>
                <w:szCs w:val="22"/>
              </w:rPr>
              <w:fldChar w:fldCharType="end"/>
            </w:r>
            <w:bookmarkEnd w:id="5"/>
          </w:p>
        </w:tc>
      </w:tr>
      <w:tr w:rsidR="000922FD" w:rsidRPr="000922FD" w14:paraId="25497156" w14:textId="77777777" w:rsidTr="00930F43">
        <w:tc>
          <w:tcPr>
            <w:tcW w:w="4583" w:type="dxa"/>
            <w:shd w:val="clear" w:color="auto" w:fill="auto"/>
          </w:tcPr>
          <w:p w14:paraId="18597C8B" w14:textId="73126661" w:rsidR="00AF4351" w:rsidRPr="000922FD" w:rsidRDefault="00AF4351" w:rsidP="00930F43">
            <w:pPr>
              <w:rPr>
                <w:rFonts w:ascii="Times New Roman" w:hAnsi="Times New Roman"/>
                <w:sz w:val="22"/>
                <w:szCs w:val="22"/>
              </w:rPr>
            </w:pPr>
            <w:r w:rsidRPr="004702C0">
              <w:rPr>
                <w:rFonts w:ascii="Times New Roman" w:hAnsi="Times New Roman"/>
                <w:color w:val="auto"/>
                <w:sz w:val="22"/>
                <w:szCs w:val="22"/>
              </w:rPr>
              <w:t>Concerned Member States involved</w:t>
            </w:r>
            <w:r w:rsidR="00614A1E" w:rsidRPr="004702C0">
              <w:rPr>
                <w:rFonts w:ascii="Times New Roman" w:hAnsi="Times New Roman"/>
                <w:color w:val="auto"/>
                <w:sz w:val="22"/>
                <w:szCs w:val="22"/>
              </w:rPr>
              <w:t xml:space="preserve"> in this procedure</w:t>
            </w:r>
          </w:p>
        </w:tc>
        <w:tc>
          <w:tcPr>
            <w:tcW w:w="4583" w:type="dxa"/>
          </w:tcPr>
          <w:p w14:paraId="3C0BA1C2" w14:textId="77777777" w:rsidR="000922FD" w:rsidRPr="000922FD" w:rsidRDefault="000922FD" w:rsidP="00930F43">
            <w:pPr>
              <w:rPr>
                <w:rFonts w:ascii="Times New Roman" w:hAnsi="Times New Roman"/>
                <w:sz w:val="22"/>
                <w:szCs w:val="22"/>
              </w:rPr>
            </w:pPr>
          </w:p>
        </w:tc>
      </w:tr>
    </w:tbl>
    <w:p w14:paraId="4AB220AD" w14:textId="77777777" w:rsidR="005D3840" w:rsidRPr="000922FD" w:rsidRDefault="005D3840" w:rsidP="005D3840">
      <w:pPr>
        <w:rPr>
          <w:rFonts w:ascii="Times New Roman" w:hAnsi="Times New Roman"/>
          <w:sz w:val="22"/>
          <w:szCs w:val="22"/>
        </w:rPr>
      </w:pPr>
    </w:p>
    <w:p w14:paraId="2E9C5B13" w14:textId="36E3F9C6" w:rsidR="005D3840" w:rsidRDefault="005D3840" w:rsidP="005D3840">
      <w:pPr>
        <w:pStyle w:val="Kop3"/>
        <w:spacing w:after="240"/>
        <w:rPr>
          <w:rFonts w:ascii="Times New Roman" w:hAnsi="Times New Roman" w:cs="Times New Roman"/>
        </w:rPr>
      </w:pPr>
      <w:r w:rsidRPr="000922FD">
        <w:rPr>
          <w:rFonts w:ascii="Times New Roman" w:hAnsi="Times New Roman" w:cs="Times New Roman"/>
        </w:rPr>
        <w:t>3. Conclusions</w:t>
      </w:r>
    </w:p>
    <w:p w14:paraId="5D859E7B" w14:textId="6B9EE78A" w:rsidR="005D3840" w:rsidRPr="00380B49" w:rsidRDefault="007C06BA" w:rsidP="005D3840">
      <w:pPr>
        <w:rPr>
          <w:rFonts w:ascii="Times New Roman" w:hAnsi="Times New Roman"/>
          <w:lang w:val="en-US"/>
        </w:rPr>
      </w:pPr>
      <w:r>
        <w:rPr>
          <w:rFonts w:ascii="Times New Roman" w:hAnsi="Times New Roman"/>
          <w:sz w:val="22"/>
          <w:szCs w:val="22"/>
          <w:lang w:val="en-US"/>
        </w:rPr>
        <w:t>Based on the final positions of t</w:t>
      </w:r>
      <w:r w:rsidR="001D7CEC" w:rsidRPr="004702C0">
        <w:rPr>
          <w:rFonts w:ascii="Times New Roman" w:hAnsi="Times New Roman"/>
          <w:sz w:val="22"/>
          <w:szCs w:val="22"/>
          <w:lang w:val="en-US"/>
        </w:rPr>
        <w:t>he Concerned Member States</w:t>
      </w:r>
      <w:r w:rsidR="00750500">
        <w:rPr>
          <w:rFonts w:ascii="Times New Roman" w:hAnsi="Times New Roman"/>
          <w:sz w:val="22"/>
          <w:szCs w:val="22"/>
          <w:lang w:val="en-US"/>
        </w:rPr>
        <w:t>, it is concluded that all CMS</w:t>
      </w:r>
      <w:r w:rsidR="001D7CEC" w:rsidRPr="004702C0">
        <w:rPr>
          <w:rFonts w:ascii="Times New Roman" w:hAnsi="Times New Roman"/>
          <w:sz w:val="22"/>
          <w:szCs w:val="22"/>
          <w:lang w:val="en-US"/>
        </w:rPr>
        <w:t xml:space="preserve"> </w:t>
      </w:r>
      <w:proofErr w:type="spellStart"/>
      <w:r w:rsidR="00F02C03" w:rsidRPr="004702C0">
        <w:rPr>
          <w:rFonts w:ascii="Times New Roman" w:hAnsi="Times New Roman"/>
          <w:sz w:val="22"/>
          <w:szCs w:val="22"/>
          <w:lang w:val="en-US"/>
        </w:rPr>
        <w:t>recognise</w:t>
      </w:r>
      <w:proofErr w:type="spellEnd"/>
      <w:r w:rsidR="00F02C03" w:rsidRPr="004702C0">
        <w:rPr>
          <w:rFonts w:ascii="Times New Roman" w:hAnsi="Times New Roman"/>
          <w:sz w:val="22"/>
          <w:szCs w:val="22"/>
          <w:lang w:val="en-US"/>
        </w:rPr>
        <w:t xml:space="preserve"> the RMS marketing </w:t>
      </w:r>
      <w:proofErr w:type="spellStart"/>
      <w:r w:rsidR="008E4F65">
        <w:rPr>
          <w:rFonts w:ascii="Times New Roman" w:hAnsi="Times New Roman"/>
          <w:sz w:val="22"/>
          <w:szCs w:val="22"/>
          <w:lang w:val="en-US"/>
        </w:rPr>
        <w:t>authori</w:t>
      </w:r>
      <w:r w:rsidR="00BB5797">
        <w:rPr>
          <w:rFonts w:ascii="Times New Roman" w:hAnsi="Times New Roman"/>
          <w:sz w:val="22"/>
          <w:szCs w:val="22"/>
          <w:lang w:val="en-US"/>
        </w:rPr>
        <w:t>s</w:t>
      </w:r>
      <w:r w:rsidR="008E4F65">
        <w:rPr>
          <w:rFonts w:ascii="Times New Roman" w:hAnsi="Times New Roman"/>
          <w:sz w:val="22"/>
          <w:szCs w:val="22"/>
          <w:lang w:val="en-US"/>
        </w:rPr>
        <w:t>ation</w:t>
      </w:r>
      <w:proofErr w:type="spellEnd"/>
      <w:r w:rsidR="008E4F65">
        <w:rPr>
          <w:rFonts w:ascii="Times New Roman" w:hAnsi="Times New Roman"/>
          <w:sz w:val="22"/>
          <w:szCs w:val="22"/>
          <w:lang w:val="en-US"/>
        </w:rPr>
        <w:t>.</w:t>
      </w:r>
      <w:r w:rsidR="00433608" w:rsidRPr="000922FD">
        <w:rPr>
          <w:rFonts w:ascii="Times New Roman" w:hAnsi="Times New Roman"/>
          <w:sz w:val="22"/>
          <w:szCs w:val="22"/>
        </w:rPr>
        <w:tab/>
      </w:r>
    </w:p>
    <w:p w14:paraId="12637DD5" w14:textId="5CE21437" w:rsidR="005D3840" w:rsidRPr="000922FD" w:rsidRDefault="005D3840" w:rsidP="005D3840">
      <w:pPr>
        <w:pStyle w:val="Kop3"/>
        <w:spacing w:after="240"/>
        <w:rPr>
          <w:rFonts w:ascii="Times New Roman" w:hAnsi="Times New Roman" w:cs="Times New Roman"/>
        </w:rPr>
      </w:pPr>
      <w:r w:rsidRPr="000922FD">
        <w:rPr>
          <w:rFonts w:ascii="Times New Roman" w:hAnsi="Times New Roman" w:cs="Times New Roman"/>
        </w:rPr>
        <w:t>4. Attached documents</w:t>
      </w:r>
    </w:p>
    <w:p w14:paraId="43E64412" w14:textId="103C041B" w:rsidR="005D3840" w:rsidRPr="000922FD" w:rsidRDefault="004C7E39" w:rsidP="005D3840">
      <w:pPr>
        <w:rPr>
          <w:rFonts w:ascii="Times New Roman" w:hAnsi="Times New Roman"/>
          <w:sz w:val="22"/>
          <w:szCs w:val="22"/>
        </w:rPr>
      </w:pPr>
      <w:r w:rsidRPr="000922FD">
        <w:rPr>
          <w:rFonts w:ascii="Times New Roman" w:hAnsi="Times New Roman"/>
          <w:sz w:val="22"/>
          <w:szCs w:val="22"/>
        </w:rPr>
        <w:t>The</w:t>
      </w:r>
      <w:r w:rsidR="005D3840" w:rsidRPr="000922FD">
        <w:rPr>
          <w:rFonts w:ascii="Times New Roman" w:hAnsi="Times New Roman"/>
          <w:sz w:val="22"/>
          <w:szCs w:val="22"/>
        </w:rPr>
        <w:t xml:space="preserve"> approved SmPC</w:t>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825964">
        <w:rPr>
          <w:rFonts w:ascii="Times New Roman" w:hAnsi="Times New Roman"/>
          <w:sz w:val="22"/>
          <w:szCs w:val="22"/>
        </w:rPr>
        <w:tab/>
      </w:r>
      <w:r w:rsidR="005D3840" w:rsidRPr="000922FD">
        <w:rPr>
          <w:rFonts w:ascii="Times New Roman" w:hAnsi="Times New Roman"/>
        </w:rPr>
        <w:fldChar w:fldCharType="begin">
          <w:ffData>
            <w:name w:val=""/>
            <w:enabled/>
            <w:calcOnExit w:val="0"/>
            <w:checkBox>
              <w:sizeAuto/>
              <w:default w:val="0"/>
            </w:checkBox>
          </w:ffData>
        </w:fldChar>
      </w:r>
      <w:r w:rsidR="005D3840" w:rsidRPr="000922FD">
        <w:rPr>
          <w:rFonts w:ascii="Times New Roman" w:hAnsi="Times New Roman"/>
        </w:rPr>
        <w:instrText xml:space="preserve"> FORMCHECKBOX </w:instrText>
      </w:r>
      <w:r w:rsidR="00C6505F">
        <w:rPr>
          <w:rFonts w:ascii="Times New Roman" w:hAnsi="Times New Roman"/>
        </w:rPr>
      </w:r>
      <w:r w:rsidR="00C6505F">
        <w:rPr>
          <w:rFonts w:ascii="Times New Roman" w:hAnsi="Times New Roman"/>
        </w:rPr>
        <w:fldChar w:fldCharType="separate"/>
      </w:r>
      <w:r w:rsidR="005D3840" w:rsidRPr="000922FD">
        <w:rPr>
          <w:rFonts w:ascii="Times New Roman" w:hAnsi="Times New Roman"/>
        </w:rPr>
        <w:fldChar w:fldCharType="end"/>
      </w:r>
    </w:p>
    <w:p w14:paraId="73CE3F2D" w14:textId="77777777" w:rsidR="005D3840" w:rsidRPr="000922FD" w:rsidRDefault="005D3840" w:rsidP="005D3840">
      <w:pPr>
        <w:rPr>
          <w:rFonts w:ascii="Times New Roman" w:hAnsi="Times New Roman"/>
          <w:sz w:val="22"/>
          <w:szCs w:val="22"/>
        </w:rPr>
      </w:pPr>
    </w:p>
    <w:p w14:paraId="4A5A9CFB" w14:textId="77777777" w:rsidR="005D3840" w:rsidRPr="000922FD" w:rsidRDefault="004C7E39" w:rsidP="005D3840">
      <w:pPr>
        <w:rPr>
          <w:rFonts w:ascii="Times New Roman" w:hAnsi="Times New Roman"/>
          <w:sz w:val="22"/>
          <w:szCs w:val="22"/>
        </w:rPr>
      </w:pPr>
      <w:r w:rsidRPr="000922FD">
        <w:rPr>
          <w:rFonts w:ascii="Times New Roman" w:hAnsi="Times New Roman"/>
          <w:sz w:val="22"/>
          <w:szCs w:val="22"/>
        </w:rPr>
        <w:t>The</w:t>
      </w:r>
      <w:r w:rsidR="005D3840" w:rsidRPr="000922FD">
        <w:rPr>
          <w:rFonts w:ascii="Times New Roman" w:hAnsi="Times New Roman"/>
          <w:sz w:val="22"/>
          <w:szCs w:val="22"/>
        </w:rPr>
        <w:t xml:space="preserve"> approved PL</w:t>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rPr>
        <w:fldChar w:fldCharType="begin">
          <w:ffData>
            <w:name w:val=""/>
            <w:enabled/>
            <w:calcOnExit w:val="0"/>
            <w:checkBox>
              <w:sizeAuto/>
              <w:default w:val="0"/>
            </w:checkBox>
          </w:ffData>
        </w:fldChar>
      </w:r>
      <w:r w:rsidR="005D3840" w:rsidRPr="000922FD">
        <w:rPr>
          <w:rFonts w:ascii="Times New Roman" w:hAnsi="Times New Roman"/>
        </w:rPr>
        <w:instrText xml:space="preserve"> FORMCHECKBOX </w:instrText>
      </w:r>
      <w:r w:rsidR="00C6505F">
        <w:rPr>
          <w:rFonts w:ascii="Times New Roman" w:hAnsi="Times New Roman"/>
        </w:rPr>
      </w:r>
      <w:r w:rsidR="00C6505F">
        <w:rPr>
          <w:rFonts w:ascii="Times New Roman" w:hAnsi="Times New Roman"/>
        </w:rPr>
        <w:fldChar w:fldCharType="separate"/>
      </w:r>
      <w:r w:rsidR="005D3840" w:rsidRPr="000922FD">
        <w:rPr>
          <w:rFonts w:ascii="Times New Roman" w:hAnsi="Times New Roman"/>
        </w:rPr>
        <w:fldChar w:fldCharType="end"/>
      </w:r>
    </w:p>
    <w:p w14:paraId="114517F0" w14:textId="77777777" w:rsidR="005D3840" w:rsidRPr="000922FD" w:rsidRDefault="005D3840" w:rsidP="005D3840">
      <w:pPr>
        <w:rPr>
          <w:rFonts w:ascii="Times New Roman" w:hAnsi="Times New Roman"/>
          <w:sz w:val="22"/>
          <w:szCs w:val="22"/>
        </w:rPr>
      </w:pPr>
    </w:p>
    <w:p w14:paraId="22B401FE" w14:textId="77777777" w:rsidR="005D3840" w:rsidRPr="000922FD" w:rsidRDefault="004C7E39" w:rsidP="005D3840">
      <w:pPr>
        <w:rPr>
          <w:rFonts w:ascii="Times New Roman" w:hAnsi="Times New Roman"/>
          <w:sz w:val="22"/>
          <w:szCs w:val="22"/>
        </w:rPr>
      </w:pPr>
      <w:r w:rsidRPr="000922FD">
        <w:rPr>
          <w:rFonts w:ascii="Times New Roman" w:hAnsi="Times New Roman"/>
          <w:sz w:val="22"/>
          <w:szCs w:val="22"/>
        </w:rPr>
        <w:t>The</w:t>
      </w:r>
      <w:r w:rsidR="005D3840" w:rsidRPr="000922FD">
        <w:rPr>
          <w:rFonts w:ascii="Times New Roman" w:hAnsi="Times New Roman"/>
          <w:sz w:val="22"/>
          <w:szCs w:val="22"/>
        </w:rPr>
        <w:t xml:space="preserve"> approved labelling</w:t>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tab/>
      </w:r>
      <w:r w:rsidR="005D3840" w:rsidRPr="000922FD">
        <w:rPr>
          <w:rFonts w:ascii="Times New Roman" w:hAnsi="Times New Roman"/>
          <w:sz w:val="22"/>
          <w:szCs w:val="22"/>
        </w:rPr>
        <w:fldChar w:fldCharType="begin">
          <w:ffData>
            <w:name w:val=""/>
            <w:enabled/>
            <w:calcOnExit w:val="0"/>
            <w:checkBox>
              <w:sizeAuto/>
              <w:default w:val="0"/>
            </w:checkBox>
          </w:ffData>
        </w:fldChar>
      </w:r>
      <w:r w:rsidR="005D3840"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005D3840" w:rsidRPr="000922FD">
        <w:rPr>
          <w:rFonts w:ascii="Times New Roman" w:hAnsi="Times New Roman"/>
          <w:sz w:val="22"/>
          <w:szCs w:val="22"/>
        </w:rPr>
        <w:fldChar w:fldCharType="end"/>
      </w:r>
    </w:p>
    <w:p w14:paraId="6EBD42C4" w14:textId="77777777" w:rsidR="005D3840" w:rsidRPr="000922FD" w:rsidRDefault="005D3840" w:rsidP="005D3840">
      <w:pPr>
        <w:rPr>
          <w:rFonts w:ascii="Times New Roman" w:hAnsi="Times New Roman"/>
          <w:sz w:val="22"/>
          <w:szCs w:val="22"/>
        </w:rPr>
      </w:pPr>
    </w:p>
    <w:p w14:paraId="190B1B7C" w14:textId="387D1179" w:rsidR="005D3840" w:rsidRPr="000922FD" w:rsidRDefault="00880D12" w:rsidP="005D3840">
      <w:pPr>
        <w:rPr>
          <w:rFonts w:ascii="Times New Roman" w:hAnsi="Times New Roman"/>
          <w:sz w:val="22"/>
          <w:szCs w:val="22"/>
        </w:rPr>
      </w:pPr>
      <w:r>
        <w:rPr>
          <w:rFonts w:ascii="Times New Roman" w:hAnsi="Times New Roman"/>
          <w:sz w:val="22"/>
          <w:szCs w:val="22"/>
        </w:rPr>
        <w:t>T</w:t>
      </w:r>
      <w:r w:rsidR="00B81F75">
        <w:rPr>
          <w:rFonts w:ascii="Times New Roman" w:hAnsi="Times New Roman"/>
          <w:sz w:val="22"/>
          <w:szCs w:val="22"/>
        </w:rPr>
        <w:t>he approved</w:t>
      </w:r>
      <w:r w:rsidR="005D3840" w:rsidRPr="000922FD">
        <w:rPr>
          <w:rFonts w:ascii="Times New Roman" w:hAnsi="Times New Roman"/>
          <w:sz w:val="22"/>
          <w:szCs w:val="22"/>
        </w:rPr>
        <w:t xml:space="preserve"> specifications</w:t>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4702C0">
        <w:rPr>
          <w:rFonts w:ascii="Times New Roman" w:hAnsi="Times New Roman"/>
          <w:sz w:val="22"/>
          <w:szCs w:val="22"/>
        </w:rPr>
        <w:tab/>
      </w:r>
      <w:r w:rsidR="005D3840" w:rsidRPr="000922FD">
        <w:rPr>
          <w:rFonts w:ascii="Times New Roman" w:hAnsi="Times New Roman"/>
          <w:sz w:val="22"/>
          <w:szCs w:val="22"/>
        </w:rPr>
        <w:fldChar w:fldCharType="begin">
          <w:ffData>
            <w:name w:val=""/>
            <w:enabled/>
            <w:calcOnExit w:val="0"/>
            <w:checkBox>
              <w:sizeAuto/>
              <w:default w:val="0"/>
            </w:checkBox>
          </w:ffData>
        </w:fldChar>
      </w:r>
      <w:r w:rsidR="005D3840"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005D3840" w:rsidRPr="000922FD">
        <w:rPr>
          <w:rFonts w:ascii="Times New Roman" w:hAnsi="Times New Roman"/>
          <w:sz w:val="22"/>
          <w:szCs w:val="22"/>
        </w:rPr>
        <w:fldChar w:fldCharType="end"/>
      </w:r>
    </w:p>
    <w:p w14:paraId="5A2A1CD7" w14:textId="76E42523" w:rsidR="005D3840" w:rsidRPr="00250691" w:rsidRDefault="004702C0" w:rsidP="005D3840">
      <w:pPr>
        <w:rPr>
          <w:rFonts w:ascii="Times New Roman" w:hAnsi="Times New Roman"/>
          <w:i/>
          <w:iCs/>
          <w:sz w:val="22"/>
          <w:szCs w:val="22"/>
        </w:rPr>
      </w:pPr>
      <w:r w:rsidRPr="00250691">
        <w:rPr>
          <w:rFonts w:ascii="Times New Roman" w:hAnsi="Times New Roman"/>
          <w:i/>
          <w:iCs/>
          <w:sz w:val="22"/>
          <w:szCs w:val="22"/>
        </w:rPr>
        <w:t>(</w:t>
      </w:r>
      <w:r w:rsidR="002B6052" w:rsidRPr="00250691">
        <w:rPr>
          <w:rFonts w:ascii="Times New Roman" w:hAnsi="Times New Roman"/>
          <w:i/>
          <w:iCs/>
          <w:sz w:val="22"/>
          <w:szCs w:val="22"/>
        </w:rPr>
        <w:t>I</w:t>
      </w:r>
      <w:r w:rsidRPr="00250691">
        <w:rPr>
          <w:rFonts w:ascii="Times New Roman" w:hAnsi="Times New Roman"/>
          <w:i/>
          <w:iCs/>
          <w:sz w:val="22"/>
          <w:szCs w:val="22"/>
        </w:rPr>
        <w:t>f amended during the MRP. Not applicable for RUP)</w:t>
      </w:r>
    </w:p>
    <w:p w14:paraId="1CA1582C" w14:textId="361A4C4B" w:rsidR="005D3840" w:rsidRDefault="005D3840" w:rsidP="005D3840">
      <w:pPr>
        <w:rPr>
          <w:rFonts w:ascii="Times New Roman" w:hAnsi="Times New Roman"/>
          <w:sz w:val="22"/>
          <w:szCs w:val="22"/>
        </w:rPr>
      </w:pPr>
    </w:p>
    <w:p w14:paraId="631FCC9F" w14:textId="77777777" w:rsidR="00E745B3" w:rsidRPr="001E5852" w:rsidRDefault="00E745B3" w:rsidP="00E745B3">
      <w:pPr>
        <w:rPr>
          <w:rFonts w:ascii="Times New Roman" w:hAnsi="Times New Roman"/>
          <w:i/>
          <w:color w:val="auto"/>
          <w:sz w:val="22"/>
          <w:szCs w:val="22"/>
        </w:rPr>
      </w:pPr>
      <w:r w:rsidRPr="001E5852">
        <w:rPr>
          <w:rFonts w:ascii="Times New Roman" w:hAnsi="Times New Roman"/>
          <w:i/>
          <w:color w:val="auto"/>
          <w:sz w:val="22"/>
          <w:szCs w:val="22"/>
        </w:rPr>
        <w:t>Only applicable for repeat-use</w:t>
      </w:r>
    </w:p>
    <w:p w14:paraId="55F9D6DD" w14:textId="77777777" w:rsidR="00E745B3" w:rsidRDefault="00E745B3" w:rsidP="00E745B3">
      <w:pPr>
        <w:rPr>
          <w:rFonts w:ascii="Times New Roman" w:hAnsi="Times New Roman"/>
          <w:sz w:val="22"/>
          <w:szCs w:val="22"/>
        </w:rPr>
      </w:pPr>
      <w:r>
        <w:rPr>
          <w:rFonts w:ascii="Times New Roman" w:hAnsi="Times New Roman"/>
          <w:sz w:val="22"/>
          <w:szCs w:val="22"/>
        </w:rPr>
        <w:t xml:space="preserve">&lt;The SmPC&lt;, PL&gt; and labelling are identical to the documents circulated together with the assessment report at the start of the procedure.&gt; </w:t>
      </w:r>
    </w:p>
    <w:p w14:paraId="6CB4B3B9" w14:textId="77777777" w:rsidR="00E745B3" w:rsidRDefault="00E745B3" w:rsidP="00E745B3">
      <w:pPr>
        <w:rPr>
          <w:rFonts w:ascii="Times New Roman" w:hAnsi="Times New Roman"/>
          <w:sz w:val="22"/>
          <w:szCs w:val="22"/>
        </w:rPr>
      </w:pPr>
    </w:p>
    <w:p w14:paraId="6B5FBF6F" w14:textId="77777777" w:rsidR="00E745B3" w:rsidRDefault="00E745B3" w:rsidP="00E745B3">
      <w:pPr>
        <w:rPr>
          <w:rFonts w:ascii="Times New Roman" w:hAnsi="Times New Roman"/>
          <w:sz w:val="22"/>
          <w:szCs w:val="22"/>
        </w:rPr>
      </w:pPr>
      <w:r>
        <w:rPr>
          <w:rFonts w:ascii="Times New Roman" w:hAnsi="Times New Roman"/>
          <w:sz w:val="22"/>
          <w:szCs w:val="22"/>
        </w:rPr>
        <w:t>&lt; The PL has been updated with the trade names in all concerned member states.&gt;</w:t>
      </w:r>
    </w:p>
    <w:p w14:paraId="74C05152" w14:textId="37D75D49" w:rsidR="005D3840" w:rsidRPr="000922FD" w:rsidRDefault="005D3840" w:rsidP="005D3840">
      <w:pPr>
        <w:pStyle w:val="Kop3"/>
        <w:spacing w:after="240"/>
        <w:rPr>
          <w:rFonts w:ascii="Times New Roman" w:hAnsi="Times New Roman" w:cs="Times New Roman"/>
          <w:sz w:val="24"/>
          <w:szCs w:val="24"/>
        </w:rPr>
      </w:pPr>
      <w:r w:rsidRPr="00250691">
        <w:rPr>
          <w:rFonts w:ascii="Times New Roman" w:hAnsi="Times New Roman" w:cs="Times New Roman"/>
        </w:rPr>
        <w:lastRenderedPageBreak/>
        <w:t>5</w:t>
      </w:r>
      <w:r w:rsidRPr="00250691">
        <w:rPr>
          <w:rFonts w:ascii="Times New Roman" w:hAnsi="Times New Roman" w:cs="Times New Roman"/>
          <w:sz w:val="24"/>
          <w:szCs w:val="24"/>
        </w:rPr>
        <w:t>. Renewal Date</w:t>
      </w:r>
      <w:r w:rsidR="00825964" w:rsidRPr="00250691">
        <w:rPr>
          <w:rFonts w:ascii="Times New Roman" w:hAnsi="Times New Roman" w:cs="Times New Roman"/>
          <w:sz w:val="24"/>
          <w:szCs w:val="24"/>
        </w:rPr>
        <w:t xml:space="preserve"> </w:t>
      </w:r>
      <w:r w:rsidRPr="00250691">
        <w:rPr>
          <w:rFonts w:ascii="Times New Roman" w:hAnsi="Times New Roman" w:cs="Times New Roman"/>
          <w:sz w:val="24"/>
          <w:szCs w:val="24"/>
        </w:rPr>
        <w:t>/RMP</w:t>
      </w:r>
      <w:r w:rsidR="00825964" w:rsidRPr="00250691">
        <w:rPr>
          <w:rFonts w:ascii="Times New Roman" w:hAnsi="Times New Roman" w:cs="Times New Roman"/>
          <w:sz w:val="24"/>
          <w:szCs w:val="24"/>
        </w:rPr>
        <w:t xml:space="preserve"> </w:t>
      </w:r>
      <w:r w:rsidRPr="00250691">
        <w:rPr>
          <w:rFonts w:ascii="Times New Roman" w:hAnsi="Times New Roman" w:cs="Times New Roman"/>
          <w:sz w:val="24"/>
          <w:szCs w:val="24"/>
        </w:rPr>
        <w:t>/PSUR-cycle</w:t>
      </w:r>
      <w:r w:rsidR="00825964" w:rsidRPr="00250691">
        <w:rPr>
          <w:rFonts w:ascii="Times New Roman" w:hAnsi="Times New Roman" w:cs="Times New Roman"/>
          <w:sz w:val="24"/>
          <w:szCs w:val="24"/>
        </w:rPr>
        <w:t xml:space="preserve"> </w:t>
      </w:r>
      <w:r w:rsidRPr="00250691">
        <w:rPr>
          <w:rFonts w:ascii="Times New Roman" w:hAnsi="Times New Roman" w:cs="Times New Roman"/>
          <w:sz w:val="24"/>
          <w:szCs w:val="24"/>
        </w:rPr>
        <w:t>/</w:t>
      </w:r>
      <w:r w:rsidR="001E7CDC" w:rsidRPr="00250691">
        <w:rPr>
          <w:rFonts w:ascii="Times New Roman" w:hAnsi="Times New Roman" w:cs="Times New Roman"/>
          <w:sz w:val="24"/>
          <w:szCs w:val="24"/>
        </w:rPr>
        <w:t>List of recommendations /</w:t>
      </w:r>
      <w:r w:rsidRPr="00250691">
        <w:rPr>
          <w:rFonts w:ascii="Times New Roman" w:hAnsi="Times New Roman" w:cs="Times New Roman"/>
          <w:sz w:val="24"/>
          <w:szCs w:val="24"/>
        </w:rPr>
        <w:t>Conditions to Marketing Authorisation</w:t>
      </w:r>
      <w:r w:rsidR="004A1D20" w:rsidRPr="00250691" w:rsidDel="004A1D20">
        <w:rPr>
          <w:rFonts w:ascii="Times New Roman" w:hAnsi="Times New Roman" w:cs="Times New Roman"/>
          <w:sz w:val="24"/>
          <w:szCs w:val="24"/>
        </w:rPr>
        <w:t xml:space="preserve"> </w:t>
      </w:r>
      <w:r w:rsidR="00930F43" w:rsidRPr="00250691">
        <w:rPr>
          <w:rFonts w:ascii="Times New Roman" w:hAnsi="Times New Roman" w:cs="Times New Roman"/>
          <w:sz w:val="24"/>
          <w:szCs w:val="24"/>
        </w:rPr>
        <w:t xml:space="preserve">/Orphan </w:t>
      </w:r>
      <w:r w:rsidR="00AB43B7" w:rsidRPr="00250691">
        <w:rPr>
          <w:rFonts w:ascii="Times New Roman" w:hAnsi="Times New Roman" w:cs="Times New Roman"/>
          <w:sz w:val="24"/>
          <w:szCs w:val="24"/>
        </w:rPr>
        <w:t>market exclusivity</w:t>
      </w:r>
    </w:p>
    <w:p w14:paraId="10FC9F9E" w14:textId="77777777" w:rsidR="005D3840" w:rsidRPr="008C65A9" w:rsidRDefault="005D3840" w:rsidP="005D3840">
      <w:pPr>
        <w:spacing w:after="120"/>
        <w:rPr>
          <w:rFonts w:ascii="Times New Roman" w:hAnsi="Times New Roman"/>
          <w:b/>
          <w:sz w:val="26"/>
          <w:szCs w:val="26"/>
        </w:rPr>
      </w:pPr>
      <w:r w:rsidRPr="008C65A9">
        <w:rPr>
          <w:rFonts w:ascii="Times New Roman" w:hAnsi="Times New Roman"/>
          <w:b/>
          <w:sz w:val="26"/>
          <w:szCs w:val="26"/>
        </w:rPr>
        <w:t>Renewal</w:t>
      </w:r>
    </w:p>
    <w:p w14:paraId="36480B23" w14:textId="167F6488" w:rsidR="00614A1E" w:rsidRDefault="000922FD" w:rsidP="000922FD">
      <w:pPr>
        <w:rPr>
          <w:rFonts w:ascii="Times New Roman" w:hAnsi="Times New Roman"/>
          <w:sz w:val="22"/>
          <w:szCs w:val="22"/>
          <w:lang w:val="en-US"/>
        </w:rPr>
      </w:pPr>
      <w:r w:rsidRPr="000922FD">
        <w:rPr>
          <w:rFonts w:ascii="Times New Roman" w:hAnsi="Times New Roman"/>
          <w:sz w:val="22"/>
          <w:szCs w:val="22"/>
          <w:lang w:val="en-US"/>
        </w:rPr>
        <w:t xml:space="preserve">&lt;The marketing </w:t>
      </w:r>
      <w:proofErr w:type="spellStart"/>
      <w:r w:rsidRPr="000922FD">
        <w:rPr>
          <w:rFonts w:ascii="Times New Roman" w:hAnsi="Times New Roman"/>
          <w:sz w:val="22"/>
          <w:szCs w:val="22"/>
          <w:lang w:val="en-US"/>
        </w:rPr>
        <w:t>authorisation</w:t>
      </w:r>
      <w:proofErr w:type="spellEnd"/>
      <w:r w:rsidRPr="000922FD">
        <w:rPr>
          <w:rFonts w:ascii="Times New Roman" w:hAnsi="Times New Roman"/>
          <w:sz w:val="22"/>
          <w:szCs w:val="22"/>
          <w:lang w:val="en-US"/>
        </w:rPr>
        <w:t xml:space="preserve"> has not yet been granted </w:t>
      </w:r>
      <w:r w:rsidR="0010151F">
        <w:rPr>
          <w:rFonts w:ascii="Times New Roman" w:hAnsi="Times New Roman"/>
          <w:sz w:val="22"/>
          <w:szCs w:val="22"/>
          <w:lang w:val="en-US"/>
        </w:rPr>
        <w:t xml:space="preserve">with </w:t>
      </w:r>
      <w:r w:rsidRPr="000922FD">
        <w:rPr>
          <w:rFonts w:ascii="Times New Roman" w:hAnsi="Times New Roman"/>
          <w:sz w:val="22"/>
          <w:szCs w:val="22"/>
          <w:lang w:val="en-US"/>
        </w:rPr>
        <w:t>unlimited validity. The common renewal date is &lt;</w:t>
      </w:r>
      <w:r w:rsidR="00825964" w:rsidRPr="00825964">
        <w:rPr>
          <w:rFonts w:ascii="Times New Roman" w:hAnsi="Times New Roman"/>
          <w:i/>
          <w:iCs/>
          <w:sz w:val="22"/>
          <w:szCs w:val="22"/>
          <w:lang w:val="en-US"/>
        </w:rPr>
        <w:t>DD Month YYYY</w:t>
      </w:r>
      <w:r w:rsidR="00825964" w:rsidRPr="004702C0">
        <w:rPr>
          <w:rFonts w:ascii="Times New Roman" w:hAnsi="Times New Roman"/>
          <w:color w:val="auto"/>
          <w:sz w:val="22"/>
          <w:szCs w:val="22"/>
          <w:lang w:val="en-US" w:eastAsia="nl-NL"/>
        </w:rPr>
        <w:t xml:space="preserve"> </w:t>
      </w:r>
      <w:r w:rsidRPr="000922FD">
        <w:rPr>
          <w:rFonts w:ascii="Times New Roman" w:hAnsi="Times New Roman"/>
          <w:sz w:val="22"/>
          <w:szCs w:val="22"/>
          <w:lang w:val="en-US"/>
        </w:rPr>
        <w:t>&gt;</w:t>
      </w:r>
      <w:r w:rsidR="00C557DA">
        <w:rPr>
          <w:rFonts w:ascii="Times New Roman" w:hAnsi="Times New Roman"/>
          <w:sz w:val="22"/>
          <w:szCs w:val="22"/>
          <w:lang w:val="en-US"/>
        </w:rPr>
        <w:t>.&gt;</w:t>
      </w:r>
      <w:r w:rsidR="00614A1E" w:rsidRPr="00614A1E">
        <w:rPr>
          <w:rFonts w:ascii="Times New Roman" w:hAnsi="Times New Roman"/>
          <w:sz w:val="22"/>
          <w:szCs w:val="22"/>
          <w:lang w:val="en-US"/>
        </w:rPr>
        <w:t xml:space="preserve"> </w:t>
      </w:r>
    </w:p>
    <w:p w14:paraId="256D0BE6" w14:textId="3021F4E5" w:rsidR="00F61BFE" w:rsidRDefault="00F61BFE" w:rsidP="00FE7A43">
      <w:pPr>
        <w:rPr>
          <w:rFonts w:ascii="Times New Roman" w:hAnsi="Times New Roman"/>
          <w:sz w:val="22"/>
          <w:szCs w:val="22"/>
          <w:lang w:val="en-US"/>
        </w:rPr>
      </w:pPr>
    </w:p>
    <w:p w14:paraId="21BCC897" w14:textId="68909551" w:rsidR="00C557DA" w:rsidRDefault="00C557DA" w:rsidP="00FE7A43">
      <w:pPr>
        <w:rPr>
          <w:rFonts w:ascii="Times New Roman" w:hAnsi="Times New Roman"/>
          <w:sz w:val="22"/>
          <w:szCs w:val="22"/>
          <w:lang w:val="en-US"/>
        </w:rPr>
      </w:pPr>
      <w:r>
        <w:rPr>
          <w:rFonts w:ascii="Times New Roman" w:hAnsi="Times New Roman"/>
          <w:sz w:val="22"/>
          <w:szCs w:val="22"/>
          <w:lang w:val="en-US"/>
        </w:rPr>
        <w:t>OR</w:t>
      </w:r>
    </w:p>
    <w:p w14:paraId="0DBD3280" w14:textId="77777777" w:rsidR="00C557DA" w:rsidRDefault="00C557DA" w:rsidP="00FE7A43">
      <w:pPr>
        <w:rPr>
          <w:rFonts w:ascii="Times New Roman" w:hAnsi="Times New Roman"/>
          <w:sz w:val="22"/>
          <w:szCs w:val="22"/>
          <w:lang w:val="en-US"/>
        </w:rPr>
      </w:pPr>
    </w:p>
    <w:p w14:paraId="6DC9B081" w14:textId="151CFC73" w:rsidR="00FE7A43" w:rsidRDefault="00FE7A43" w:rsidP="00FE7A43">
      <w:pPr>
        <w:rPr>
          <w:rFonts w:ascii="Times New Roman" w:hAnsi="Times New Roman"/>
          <w:sz w:val="22"/>
          <w:szCs w:val="22"/>
          <w:lang w:val="en-US"/>
        </w:rPr>
      </w:pPr>
      <w:r w:rsidRPr="00FE7A43">
        <w:rPr>
          <w:rFonts w:ascii="Times New Roman" w:hAnsi="Times New Roman"/>
          <w:sz w:val="22"/>
          <w:szCs w:val="22"/>
          <w:lang w:val="en-US"/>
        </w:rPr>
        <w:t xml:space="preserve">&lt;A renewal with unlimited validity </w:t>
      </w:r>
      <w:r w:rsidR="00AE0A8E">
        <w:rPr>
          <w:rFonts w:ascii="Times New Roman" w:hAnsi="Times New Roman"/>
          <w:sz w:val="22"/>
          <w:szCs w:val="22"/>
          <w:lang w:val="en-US"/>
        </w:rPr>
        <w:t>has previously been</w:t>
      </w:r>
      <w:r w:rsidRPr="00FE7A43">
        <w:rPr>
          <w:rFonts w:ascii="Times New Roman" w:hAnsi="Times New Roman"/>
          <w:sz w:val="22"/>
          <w:szCs w:val="22"/>
          <w:lang w:val="en-US"/>
        </w:rPr>
        <w:t xml:space="preserve"> granted</w:t>
      </w:r>
      <w:r w:rsidR="00825964">
        <w:rPr>
          <w:rFonts w:ascii="Times New Roman" w:hAnsi="Times New Roman"/>
          <w:sz w:val="22"/>
          <w:szCs w:val="22"/>
          <w:lang w:val="en-US"/>
        </w:rPr>
        <w:t xml:space="preserve">. </w:t>
      </w:r>
      <w:r w:rsidR="00F61BFE">
        <w:rPr>
          <w:rFonts w:ascii="Times New Roman" w:hAnsi="Times New Roman"/>
          <w:sz w:val="22"/>
          <w:szCs w:val="22"/>
          <w:lang w:val="en-US"/>
        </w:rPr>
        <w:t>C</w:t>
      </w:r>
      <w:r w:rsidRPr="00FE7A43">
        <w:rPr>
          <w:rFonts w:ascii="Times New Roman" w:hAnsi="Times New Roman"/>
          <w:sz w:val="22"/>
          <w:szCs w:val="22"/>
          <w:lang w:val="en-US"/>
        </w:rPr>
        <w:t>ommon renewal date</w:t>
      </w:r>
      <w:r w:rsidR="00F61BFE">
        <w:rPr>
          <w:rFonts w:ascii="Times New Roman" w:hAnsi="Times New Roman"/>
          <w:sz w:val="22"/>
          <w:szCs w:val="22"/>
          <w:lang w:val="en-US"/>
        </w:rPr>
        <w:t xml:space="preserve">: </w:t>
      </w:r>
      <w:r w:rsidRPr="00FE7A43">
        <w:rPr>
          <w:rFonts w:ascii="Times New Roman" w:hAnsi="Times New Roman"/>
          <w:sz w:val="22"/>
          <w:szCs w:val="22"/>
          <w:lang w:val="en-US"/>
        </w:rPr>
        <w:t>&lt;</w:t>
      </w:r>
      <w:r w:rsidRPr="00825964">
        <w:rPr>
          <w:rFonts w:ascii="Times New Roman" w:hAnsi="Times New Roman"/>
          <w:i/>
          <w:iCs/>
          <w:sz w:val="22"/>
          <w:szCs w:val="22"/>
          <w:lang w:val="en-US"/>
        </w:rPr>
        <w:t>DD Month YYYY</w:t>
      </w:r>
      <w:r w:rsidRPr="00FE7A43">
        <w:rPr>
          <w:rFonts w:ascii="Times New Roman" w:hAnsi="Times New Roman"/>
          <w:sz w:val="22"/>
          <w:szCs w:val="22"/>
          <w:lang w:val="en-US"/>
        </w:rPr>
        <w:t>&gt;</w:t>
      </w:r>
      <w:r w:rsidR="00C557DA">
        <w:rPr>
          <w:rFonts w:ascii="Times New Roman" w:hAnsi="Times New Roman"/>
          <w:sz w:val="22"/>
          <w:szCs w:val="22"/>
          <w:lang w:val="en-US"/>
        </w:rPr>
        <w:t>:</w:t>
      </w:r>
    </w:p>
    <w:p w14:paraId="323AC5C5" w14:textId="77777777" w:rsidR="00C557DA" w:rsidRPr="00FE7A43" w:rsidRDefault="00C557DA" w:rsidP="00FF49B3">
      <w:pPr>
        <w:ind w:left="284"/>
        <w:rPr>
          <w:rFonts w:ascii="Times New Roman" w:hAnsi="Times New Roman"/>
          <w:sz w:val="22"/>
          <w:szCs w:val="22"/>
          <w:lang w:val="en-US"/>
        </w:rPr>
      </w:pPr>
    </w:p>
    <w:p w14:paraId="6008BC8F" w14:textId="5526CFC9" w:rsidR="00825964" w:rsidRDefault="00C557DA" w:rsidP="00FF49B3">
      <w:pPr>
        <w:ind w:left="284"/>
        <w:rPr>
          <w:rFonts w:ascii="Times New Roman" w:hAnsi="Times New Roman"/>
          <w:sz w:val="22"/>
          <w:szCs w:val="22"/>
          <w:lang w:val="en-US"/>
        </w:rPr>
      </w:pPr>
      <w:r w:rsidRPr="000922FD">
        <w:rPr>
          <w:rFonts w:ascii="Times New Roman" w:hAnsi="Times New Roman"/>
        </w:rPr>
        <w:fldChar w:fldCharType="begin">
          <w:ffData>
            <w:name w:val="Selectievakje3"/>
            <w:enabled/>
            <w:calcOnExit w:val="0"/>
            <w:checkBox>
              <w:sizeAuto/>
              <w:default w:val="0"/>
            </w:checkBox>
          </w:ffData>
        </w:fldChar>
      </w:r>
      <w:r w:rsidRPr="000922FD">
        <w:rPr>
          <w:rFonts w:ascii="Times New Roman" w:hAnsi="Times New Roman"/>
        </w:rPr>
        <w:instrText xml:space="preserve"> FORMCHECKBOX </w:instrText>
      </w:r>
      <w:r w:rsidR="00C6505F">
        <w:rPr>
          <w:rFonts w:ascii="Times New Roman" w:hAnsi="Times New Roman"/>
        </w:rPr>
      </w:r>
      <w:r w:rsidR="00C6505F">
        <w:rPr>
          <w:rFonts w:ascii="Times New Roman" w:hAnsi="Times New Roman"/>
        </w:rPr>
        <w:fldChar w:fldCharType="separate"/>
      </w:r>
      <w:r w:rsidRPr="000922FD">
        <w:rPr>
          <w:rFonts w:ascii="Times New Roman" w:hAnsi="Times New Roman"/>
        </w:rPr>
        <w:fldChar w:fldCharType="end"/>
      </w:r>
      <w:r w:rsidR="00CA039E">
        <w:rPr>
          <w:rFonts w:ascii="Times New Roman" w:hAnsi="Times New Roman"/>
          <w:sz w:val="22"/>
          <w:szCs w:val="22"/>
          <w:lang w:val="en-US"/>
        </w:rPr>
        <w:t>All</w:t>
      </w:r>
      <w:r w:rsidR="00FE7A43" w:rsidRPr="00FE7A43">
        <w:rPr>
          <w:rFonts w:ascii="Times New Roman" w:hAnsi="Times New Roman"/>
          <w:sz w:val="22"/>
          <w:szCs w:val="22"/>
          <w:lang w:val="en-US"/>
        </w:rPr>
        <w:t xml:space="preserve"> new CMS(s) </w:t>
      </w:r>
      <w:r w:rsidR="00274020">
        <w:rPr>
          <w:rFonts w:ascii="Times New Roman" w:hAnsi="Times New Roman"/>
          <w:sz w:val="22"/>
          <w:szCs w:val="22"/>
          <w:lang w:val="en-US"/>
        </w:rPr>
        <w:t>confirmed that they accept the unlimited validity</w:t>
      </w:r>
      <w:r w:rsidR="008E7D39">
        <w:rPr>
          <w:rFonts w:ascii="Times New Roman" w:hAnsi="Times New Roman"/>
          <w:sz w:val="22"/>
          <w:szCs w:val="22"/>
          <w:lang w:val="en-US"/>
        </w:rPr>
        <w:t xml:space="preserve"> of the renewal</w:t>
      </w:r>
      <w:r w:rsidR="00274020">
        <w:rPr>
          <w:rFonts w:ascii="Times New Roman" w:hAnsi="Times New Roman"/>
          <w:sz w:val="22"/>
          <w:szCs w:val="22"/>
          <w:lang w:val="en-US"/>
        </w:rPr>
        <w:t xml:space="preserve"> granted </w:t>
      </w:r>
      <w:r w:rsidR="008E7D39">
        <w:rPr>
          <w:rFonts w:ascii="Times New Roman" w:hAnsi="Times New Roman"/>
          <w:sz w:val="22"/>
          <w:szCs w:val="22"/>
          <w:lang w:val="en-US"/>
        </w:rPr>
        <w:t>by</w:t>
      </w:r>
      <w:r w:rsidR="00274020">
        <w:rPr>
          <w:rFonts w:ascii="Times New Roman" w:hAnsi="Times New Roman"/>
          <w:sz w:val="22"/>
          <w:szCs w:val="22"/>
          <w:lang w:val="en-US"/>
        </w:rPr>
        <w:t xml:space="preserve"> the RMS</w:t>
      </w:r>
      <w:r w:rsidR="00CA039E">
        <w:rPr>
          <w:rFonts w:ascii="Times New Roman" w:hAnsi="Times New Roman"/>
          <w:sz w:val="22"/>
          <w:szCs w:val="22"/>
          <w:lang w:val="en-US"/>
        </w:rPr>
        <w:t>.</w:t>
      </w:r>
    </w:p>
    <w:p w14:paraId="4CFE46E8" w14:textId="51F319E8" w:rsidR="00E332DC" w:rsidRDefault="00E332DC" w:rsidP="00FF49B3">
      <w:pPr>
        <w:ind w:left="284"/>
        <w:rPr>
          <w:rFonts w:ascii="Times New Roman" w:hAnsi="Times New Roman"/>
          <w:sz w:val="22"/>
          <w:szCs w:val="22"/>
          <w:lang w:val="en-US"/>
        </w:rPr>
      </w:pPr>
    </w:p>
    <w:p w14:paraId="06591019" w14:textId="2D3EDE83" w:rsidR="00E332DC" w:rsidRDefault="00E332DC" w:rsidP="00E332DC">
      <w:pPr>
        <w:ind w:left="284"/>
        <w:rPr>
          <w:rFonts w:ascii="Times New Roman" w:hAnsi="Times New Roman"/>
          <w:sz w:val="22"/>
          <w:szCs w:val="22"/>
          <w:lang w:val="en-US"/>
        </w:rPr>
      </w:pPr>
      <w:r w:rsidRPr="000922FD">
        <w:rPr>
          <w:rFonts w:ascii="Times New Roman" w:hAnsi="Times New Roman"/>
        </w:rPr>
        <w:fldChar w:fldCharType="begin">
          <w:ffData>
            <w:name w:val="Selectievakje3"/>
            <w:enabled/>
            <w:calcOnExit w:val="0"/>
            <w:checkBox>
              <w:sizeAuto/>
              <w:default w:val="0"/>
            </w:checkBox>
          </w:ffData>
        </w:fldChar>
      </w:r>
      <w:r w:rsidRPr="000922FD">
        <w:rPr>
          <w:rFonts w:ascii="Times New Roman" w:hAnsi="Times New Roman"/>
        </w:rPr>
        <w:instrText xml:space="preserve"> FORMCHECKBOX </w:instrText>
      </w:r>
      <w:r w:rsidR="00C6505F">
        <w:rPr>
          <w:rFonts w:ascii="Times New Roman" w:hAnsi="Times New Roman"/>
        </w:rPr>
      </w:r>
      <w:r w:rsidR="00C6505F">
        <w:rPr>
          <w:rFonts w:ascii="Times New Roman" w:hAnsi="Times New Roman"/>
        </w:rPr>
        <w:fldChar w:fldCharType="separate"/>
      </w:r>
      <w:r w:rsidRPr="000922FD">
        <w:rPr>
          <w:rFonts w:ascii="Times New Roman" w:hAnsi="Times New Roman"/>
        </w:rPr>
        <w:fldChar w:fldCharType="end"/>
      </w:r>
      <w:r>
        <w:rPr>
          <w:rFonts w:ascii="Times New Roman" w:hAnsi="Times New Roman"/>
          <w:sz w:val="22"/>
          <w:szCs w:val="22"/>
          <w:lang w:val="en-US"/>
        </w:rPr>
        <w:t>A</w:t>
      </w:r>
      <w:r w:rsidRPr="00FE7A43">
        <w:rPr>
          <w:rFonts w:ascii="Times New Roman" w:hAnsi="Times New Roman"/>
          <w:sz w:val="22"/>
          <w:szCs w:val="22"/>
          <w:lang w:val="en-US"/>
        </w:rPr>
        <w:t xml:space="preserve">n additional </w:t>
      </w:r>
      <w:r>
        <w:rPr>
          <w:rFonts w:ascii="Times New Roman" w:hAnsi="Times New Roman"/>
          <w:sz w:val="22"/>
          <w:szCs w:val="22"/>
          <w:lang w:val="en-US"/>
        </w:rPr>
        <w:t xml:space="preserve"> </w:t>
      </w:r>
      <w:r w:rsidRPr="00FE7A43">
        <w:rPr>
          <w:rFonts w:ascii="Times New Roman" w:hAnsi="Times New Roman"/>
          <w:sz w:val="22"/>
          <w:szCs w:val="22"/>
          <w:lang w:val="en-US"/>
        </w:rPr>
        <w:t>renewal after the end of this &lt;</w:t>
      </w:r>
      <w:r>
        <w:rPr>
          <w:rFonts w:ascii="Times New Roman" w:hAnsi="Times New Roman"/>
          <w:sz w:val="22"/>
          <w:szCs w:val="22"/>
          <w:lang w:val="en-US"/>
        </w:rPr>
        <w:t>R</w:t>
      </w:r>
      <w:r w:rsidRPr="00FE7A43">
        <w:rPr>
          <w:rFonts w:ascii="Times New Roman" w:hAnsi="Times New Roman"/>
          <w:sz w:val="22"/>
          <w:szCs w:val="22"/>
          <w:lang w:val="en-US"/>
        </w:rPr>
        <w:t xml:space="preserve">epeat </w:t>
      </w:r>
      <w:r>
        <w:rPr>
          <w:rFonts w:ascii="Times New Roman" w:hAnsi="Times New Roman"/>
          <w:sz w:val="22"/>
          <w:szCs w:val="22"/>
          <w:lang w:val="en-US"/>
        </w:rPr>
        <w:t>U</w:t>
      </w:r>
      <w:r w:rsidRPr="00FE7A43">
        <w:rPr>
          <w:rFonts w:ascii="Times New Roman" w:hAnsi="Times New Roman"/>
          <w:sz w:val="22"/>
          <w:szCs w:val="22"/>
          <w:lang w:val="en-US"/>
        </w:rPr>
        <w:t xml:space="preserve">se&gt; </w:t>
      </w:r>
      <w:r>
        <w:rPr>
          <w:rFonts w:ascii="Times New Roman" w:hAnsi="Times New Roman"/>
          <w:sz w:val="22"/>
          <w:szCs w:val="22"/>
          <w:lang w:val="en-US"/>
        </w:rPr>
        <w:t>&lt;</w:t>
      </w:r>
      <w:r w:rsidRPr="00FE7A43">
        <w:rPr>
          <w:rFonts w:ascii="Times New Roman" w:hAnsi="Times New Roman"/>
          <w:sz w:val="22"/>
          <w:szCs w:val="22"/>
          <w:lang w:val="en-US"/>
        </w:rPr>
        <w:t>MR</w:t>
      </w:r>
      <w:r>
        <w:rPr>
          <w:rFonts w:ascii="Times New Roman" w:hAnsi="Times New Roman"/>
          <w:sz w:val="22"/>
          <w:szCs w:val="22"/>
          <w:lang w:val="en-US"/>
        </w:rPr>
        <w:t xml:space="preserve">&gt; procedure is required. </w:t>
      </w:r>
      <w:r w:rsidRPr="00FE7A43">
        <w:rPr>
          <w:rFonts w:ascii="Times New Roman" w:hAnsi="Times New Roman"/>
          <w:sz w:val="22"/>
          <w:szCs w:val="22"/>
          <w:lang w:val="en-US"/>
        </w:rPr>
        <w:t xml:space="preserve">The </w:t>
      </w:r>
      <w:r w:rsidRPr="00F61BFE">
        <w:rPr>
          <w:rFonts w:ascii="Times New Roman" w:hAnsi="Times New Roman"/>
          <w:sz w:val="22"/>
          <w:szCs w:val="22"/>
          <w:lang w:val="en-US"/>
        </w:rPr>
        <w:t>new common renewal date is &lt;</w:t>
      </w:r>
      <w:r w:rsidRPr="00F61BFE">
        <w:rPr>
          <w:rFonts w:ascii="Times New Roman" w:hAnsi="Times New Roman"/>
          <w:i/>
          <w:iCs/>
          <w:sz w:val="22"/>
          <w:szCs w:val="22"/>
          <w:lang w:val="en-US"/>
        </w:rPr>
        <w:t xml:space="preserve"> </w:t>
      </w:r>
      <w:bookmarkStart w:id="6" w:name="_Hlk81214346"/>
      <w:r w:rsidRPr="00F61BFE">
        <w:rPr>
          <w:rFonts w:ascii="Times New Roman" w:hAnsi="Times New Roman"/>
          <w:i/>
          <w:iCs/>
          <w:sz w:val="22"/>
          <w:szCs w:val="22"/>
          <w:lang w:val="en-US"/>
        </w:rPr>
        <w:t>DD Month YYYY</w:t>
      </w:r>
      <w:r w:rsidRPr="00F61BFE">
        <w:rPr>
          <w:rFonts w:ascii="Times New Roman" w:hAnsi="Times New Roman"/>
          <w:sz w:val="22"/>
          <w:szCs w:val="22"/>
          <w:lang w:val="en-US"/>
        </w:rPr>
        <w:t xml:space="preserve"> </w:t>
      </w:r>
      <w:bookmarkEnd w:id="6"/>
      <w:r w:rsidRPr="00F61BFE">
        <w:rPr>
          <w:rFonts w:ascii="Times New Roman" w:hAnsi="Times New Roman"/>
          <w:sz w:val="22"/>
          <w:szCs w:val="22"/>
          <w:lang w:val="en-US"/>
        </w:rPr>
        <w:t>&gt;</w:t>
      </w:r>
      <w:r>
        <w:rPr>
          <w:rFonts w:ascii="Times New Roman" w:hAnsi="Times New Roman"/>
          <w:sz w:val="22"/>
          <w:szCs w:val="22"/>
          <w:lang w:val="en-US"/>
        </w:rPr>
        <w:t xml:space="preserve"> (five years after the end of procedure date of the MRP/ RUP). </w:t>
      </w:r>
      <w:r w:rsidR="000140B9">
        <w:rPr>
          <w:rFonts w:ascii="Times New Roman" w:hAnsi="Times New Roman"/>
          <w:sz w:val="22"/>
          <w:szCs w:val="22"/>
          <w:lang w:val="en-US"/>
        </w:rPr>
        <w:t>Nine months before this date, at the latest, a standard renewal application should be submitted to the RMS and the new CMS(s) only.</w:t>
      </w:r>
    </w:p>
    <w:p w14:paraId="7635BB22" w14:textId="77777777" w:rsidR="00E332DC" w:rsidRDefault="00E332DC" w:rsidP="00FF49B3">
      <w:pPr>
        <w:ind w:left="284"/>
        <w:rPr>
          <w:rFonts w:ascii="Times New Roman" w:hAnsi="Times New Roman"/>
          <w:sz w:val="22"/>
          <w:szCs w:val="22"/>
          <w:lang w:val="en-US"/>
        </w:rPr>
      </w:pPr>
    </w:p>
    <w:p w14:paraId="6E3EACAD" w14:textId="184DE7CB" w:rsidR="00655561" w:rsidRPr="008C65A9" w:rsidRDefault="00655561" w:rsidP="00655561">
      <w:pPr>
        <w:rPr>
          <w:rFonts w:cs="Arial"/>
          <w:i/>
          <w:iCs/>
          <w:sz w:val="26"/>
          <w:szCs w:val="26"/>
        </w:rPr>
      </w:pPr>
      <w:r w:rsidRPr="008C65A9">
        <w:rPr>
          <w:rFonts w:ascii="Times New Roman" w:hAnsi="Times New Roman"/>
          <w:b/>
          <w:bCs/>
          <w:sz w:val="26"/>
          <w:szCs w:val="26"/>
        </w:rPr>
        <w:t>Risk management plan (RMP)</w:t>
      </w:r>
      <w:r w:rsidR="001E2B2B" w:rsidRPr="00D75C14">
        <w:rPr>
          <w:rFonts w:ascii="Times New Roman" w:hAnsi="Times New Roman"/>
          <w:b/>
          <w:bCs/>
          <w:sz w:val="26"/>
          <w:szCs w:val="26"/>
        </w:rPr>
        <w:t xml:space="preserve"> </w:t>
      </w:r>
    </w:p>
    <w:p w14:paraId="6A4159C4" w14:textId="05E92E9E" w:rsidR="005D3840" w:rsidRDefault="005D3840" w:rsidP="005D3840">
      <w:pPr>
        <w:rPr>
          <w:rFonts w:ascii="Times New Roman" w:hAnsi="Times New Roman"/>
          <w:sz w:val="22"/>
          <w:szCs w:val="22"/>
        </w:rPr>
      </w:pPr>
    </w:p>
    <w:p w14:paraId="5DAE0E7B" w14:textId="183FCAF6" w:rsidR="00C54493" w:rsidRPr="00C54493" w:rsidRDefault="00C54493" w:rsidP="005D3840">
      <w:pPr>
        <w:rPr>
          <w:rFonts w:ascii="Times New Roman" w:hAnsi="Times New Roman"/>
          <w:sz w:val="22"/>
          <w:szCs w:val="22"/>
          <w:lang w:val="en-US"/>
        </w:rPr>
      </w:pPr>
      <w:r w:rsidRPr="00C54493">
        <w:rPr>
          <w:sz w:val="22"/>
          <w:szCs w:val="22"/>
        </w:rPr>
        <w:t>I</w:t>
      </w:r>
      <w:r w:rsidRPr="00C54493">
        <w:rPr>
          <w:rFonts w:ascii="Times New Roman" w:hAnsi="Times New Roman"/>
          <w:sz w:val="22"/>
          <w:szCs w:val="22"/>
          <w:lang w:val="en-US"/>
        </w:rPr>
        <w:t>n case of changes during MRP or if not yet submitted to the CMDh-secretariat, t</w:t>
      </w:r>
      <w:r w:rsidRPr="00C54493">
        <w:rPr>
          <w:rFonts w:ascii="Times New Roman" w:hAnsi="Times New Roman"/>
          <w:sz w:val="22"/>
          <w:szCs w:val="22"/>
        </w:rPr>
        <w:t xml:space="preserve">he applicant is requested to send the list of safety concerns included in the approved RMP to CMDh secretariat, e-mail address: </w:t>
      </w:r>
      <w:hyperlink r:id="rId7" w:history="1">
        <w:r w:rsidRPr="00C54493">
          <w:rPr>
            <w:rStyle w:val="Hyperlink"/>
            <w:rFonts w:ascii="Times New Roman" w:hAnsi="Times New Roman"/>
            <w:color w:val="auto"/>
            <w:sz w:val="22"/>
            <w:szCs w:val="22"/>
          </w:rPr>
          <w:t>H-CMDhSecretariat@ema.europa.eu</w:t>
        </w:r>
      </w:hyperlink>
      <w:r w:rsidRPr="00C54493">
        <w:rPr>
          <w:rFonts w:ascii="Times New Roman" w:hAnsi="Times New Roman"/>
          <w:sz w:val="22"/>
          <w:szCs w:val="22"/>
        </w:rPr>
        <w:t xml:space="preserve"> by using the form published by CMDh (</w:t>
      </w:r>
      <w:hyperlink r:id="rId8" w:history="1">
        <w:r w:rsidRPr="00C54493">
          <w:rPr>
            <w:rStyle w:val="Hyperlink"/>
            <w:rFonts w:ascii="Times New Roman" w:hAnsi="Times New Roman"/>
            <w:color w:val="auto"/>
            <w:sz w:val="22"/>
            <w:szCs w:val="22"/>
          </w:rPr>
          <w:t>http://www.hma.eu/464.html</w:t>
        </w:r>
      </w:hyperlink>
      <w:r w:rsidRPr="00C54493">
        <w:rPr>
          <w:rFonts w:ascii="Times New Roman" w:hAnsi="Times New Roman"/>
          <w:sz w:val="22"/>
          <w:szCs w:val="22"/>
        </w:rPr>
        <w:t>)</w:t>
      </w:r>
      <w:r w:rsidRPr="00C54493">
        <w:rPr>
          <w:rFonts w:ascii="Times New Roman" w:hAnsi="Times New Roman"/>
          <w:sz w:val="22"/>
          <w:szCs w:val="22"/>
          <w:lang w:val="en-US"/>
        </w:rPr>
        <w:t>”</w:t>
      </w:r>
    </w:p>
    <w:p w14:paraId="625A0905" w14:textId="77777777" w:rsidR="00C54493" w:rsidRPr="008D5DED" w:rsidRDefault="00C54493" w:rsidP="005D3840">
      <w:pPr>
        <w:rPr>
          <w:rFonts w:ascii="Times New Roman" w:hAnsi="Times New Roman"/>
          <w:sz w:val="22"/>
          <w:szCs w:val="22"/>
        </w:rPr>
      </w:pPr>
    </w:p>
    <w:p w14:paraId="681D9263" w14:textId="77777777" w:rsidR="005D3840" w:rsidRPr="008C65A9" w:rsidRDefault="005D3840" w:rsidP="005D3840">
      <w:pPr>
        <w:spacing w:after="120"/>
        <w:rPr>
          <w:rFonts w:ascii="Times New Roman" w:hAnsi="Times New Roman"/>
          <w:b/>
          <w:sz w:val="26"/>
          <w:szCs w:val="26"/>
        </w:rPr>
      </w:pPr>
      <w:r w:rsidRPr="008C65A9">
        <w:rPr>
          <w:rFonts w:ascii="Times New Roman" w:hAnsi="Times New Roman"/>
          <w:b/>
          <w:sz w:val="26"/>
          <w:szCs w:val="26"/>
        </w:rPr>
        <w:t>PSUR</w:t>
      </w:r>
    </w:p>
    <w:p w14:paraId="5185C62B" w14:textId="77777777" w:rsidR="005D3840" w:rsidRPr="000922FD" w:rsidRDefault="005D3840" w:rsidP="005D3840">
      <w:pPr>
        <w:spacing w:after="120"/>
        <w:rPr>
          <w:rFonts w:ascii="Times New Roman" w:hAnsi="Times New Roman"/>
          <w:sz w:val="22"/>
          <w:szCs w:val="22"/>
          <w:u w:val="single"/>
        </w:rPr>
      </w:pPr>
      <w:r w:rsidRPr="000922FD">
        <w:rPr>
          <w:rFonts w:ascii="Times New Roman" w:hAnsi="Times New Roman"/>
          <w:sz w:val="22"/>
          <w:szCs w:val="22"/>
          <w:u w:val="single"/>
        </w:rPr>
        <w:t>Active substance is currently listed in the published EURD list</w:t>
      </w:r>
    </w:p>
    <w:p w14:paraId="1410302C" w14:textId="77777777" w:rsidR="005D3840" w:rsidRPr="000922FD" w:rsidRDefault="005D3840" w:rsidP="005D3840">
      <w:pPr>
        <w:pStyle w:val="Normaalweb"/>
        <w:ind w:left="142"/>
        <w:rPr>
          <w:iCs/>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C6505F">
        <w:rPr>
          <w:sz w:val="22"/>
          <w:szCs w:val="22"/>
        </w:rPr>
      </w:r>
      <w:r w:rsidR="00C6505F">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Pr="000922FD">
        <w:rPr>
          <w:iCs/>
          <w:sz w:val="22"/>
          <w:szCs w:val="22"/>
          <w:lang w:val="en-US"/>
        </w:rPr>
        <w:t>With regard to PSUR submission, the MAH should take the following into account:</w:t>
      </w:r>
    </w:p>
    <w:p w14:paraId="4C14C593" w14:textId="77777777" w:rsidR="005D3840" w:rsidRPr="000922FD" w:rsidRDefault="005D3840" w:rsidP="005D3840">
      <w:pPr>
        <w:pStyle w:val="Normaalweb"/>
        <w:numPr>
          <w:ilvl w:val="0"/>
          <w:numId w:val="2"/>
        </w:numPr>
        <w:spacing w:after="100" w:afterAutospacing="1"/>
        <w:rPr>
          <w:iCs/>
          <w:sz w:val="22"/>
          <w:szCs w:val="22"/>
          <w:lang w:val="en-US"/>
        </w:rPr>
      </w:pPr>
      <w:r w:rsidRPr="000922FD">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sidRPr="000922FD">
        <w:rPr>
          <w:iCs/>
          <w:sz w:val="22"/>
          <w:szCs w:val="22"/>
          <w:lang w:val="en-US"/>
        </w:rPr>
        <w:t xml:space="preserve">. Marketing </w:t>
      </w:r>
      <w:proofErr w:type="spellStart"/>
      <w:r w:rsidRPr="000922FD">
        <w:rPr>
          <w:iCs/>
          <w:sz w:val="22"/>
          <w:szCs w:val="22"/>
          <w:lang w:val="en-US"/>
        </w:rPr>
        <w:t>authorisation</w:t>
      </w:r>
      <w:proofErr w:type="spellEnd"/>
      <w:r w:rsidRPr="000922FD">
        <w:rPr>
          <w:iCs/>
          <w:sz w:val="22"/>
          <w:szCs w:val="22"/>
          <w:lang w:val="en-US"/>
        </w:rPr>
        <w:t xml:space="preserve"> holders shall continuously check the European medicines web-portal for the DLP and frequency of submission of the next PSUR. </w:t>
      </w:r>
    </w:p>
    <w:p w14:paraId="53EC7E14" w14:textId="77777777" w:rsidR="005D3840" w:rsidRPr="000922FD" w:rsidRDefault="005D3840" w:rsidP="005D3840">
      <w:pPr>
        <w:pStyle w:val="Normaalweb"/>
        <w:numPr>
          <w:ilvl w:val="0"/>
          <w:numId w:val="2"/>
        </w:numPr>
        <w:spacing w:after="100" w:afterAutospacing="1"/>
        <w:rPr>
          <w:iCs/>
          <w:sz w:val="22"/>
          <w:szCs w:val="22"/>
        </w:rPr>
      </w:pPr>
      <w:r w:rsidRPr="000922FD">
        <w:rPr>
          <w:iCs/>
          <w:sz w:val="22"/>
          <w:szCs w:val="22"/>
          <w:lang w:val="en-US"/>
        </w:rPr>
        <w:t>For medicinal products authorized under the legal basis of Article 10(1) or Article 10a of Directive 2001/83/EC, no routine PSURs need to be submitted, unless otherwise specified in the EURD list</w:t>
      </w:r>
      <w:r w:rsidRPr="000922FD">
        <w:rPr>
          <w:iCs/>
          <w:sz w:val="22"/>
          <w:szCs w:val="22"/>
        </w:rPr>
        <w:t>.</w:t>
      </w:r>
    </w:p>
    <w:p w14:paraId="32ADB1C3" w14:textId="77777777" w:rsidR="005D3840" w:rsidRPr="000922FD" w:rsidRDefault="005D3840" w:rsidP="005D3840">
      <w:pPr>
        <w:pStyle w:val="Normaalweb"/>
        <w:numPr>
          <w:ilvl w:val="0"/>
          <w:numId w:val="2"/>
        </w:numPr>
        <w:spacing w:after="100" w:afterAutospacing="1"/>
        <w:rPr>
          <w:iCs/>
          <w:sz w:val="22"/>
          <w:szCs w:val="22"/>
        </w:rPr>
      </w:pPr>
      <w:r w:rsidRPr="000922FD">
        <w:rPr>
          <w:iCs/>
          <w:sz w:val="22"/>
          <w:szCs w:val="22"/>
          <w:lang w:val="en-US"/>
        </w:rPr>
        <w:t>In case the active substance will be removed in the future from the EURD list because the MAs have been withdrawn in all but one MS, the MAH shall contact that MS and propose DLP and frequency for further PSUR submissions together with a justification.</w:t>
      </w:r>
    </w:p>
    <w:p w14:paraId="4D3F66D9" w14:textId="4EE14B46" w:rsidR="005D3840" w:rsidRPr="000922FD" w:rsidRDefault="005D3840" w:rsidP="003C71C8">
      <w:pPr>
        <w:tabs>
          <w:tab w:val="left" w:pos="8328"/>
        </w:tabs>
        <w:spacing w:after="120"/>
        <w:rPr>
          <w:rFonts w:ascii="Times New Roman" w:hAnsi="Times New Roman"/>
          <w:sz w:val="22"/>
          <w:szCs w:val="22"/>
        </w:rPr>
      </w:pPr>
      <w:r w:rsidRPr="000922FD">
        <w:rPr>
          <w:rFonts w:ascii="Times New Roman" w:hAnsi="Times New Roman"/>
          <w:sz w:val="22"/>
          <w:szCs w:val="22"/>
          <w:u w:val="single"/>
        </w:rPr>
        <w:t>Active substance is currently not listed in the published EURD list</w:t>
      </w:r>
    </w:p>
    <w:p w14:paraId="1459719F" w14:textId="77777777" w:rsidR="005D3840" w:rsidRPr="000922FD" w:rsidRDefault="005D3840" w:rsidP="005D3840">
      <w:pPr>
        <w:ind w:left="567" w:hanging="567"/>
        <w:rPr>
          <w:rFonts w:ascii="Times New Roman" w:hAnsi="Times New Roman"/>
          <w:iCs/>
          <w:color w:val="auto"/>
          <w:sz w:val="22"/>
          <w:szCs w:val="22"/>
          <w:lang w:val="en-US" w:eastAsia="en-GB"/>
        </w:rPr>
      </w:pPr>
      <w:r w:rsidRPr="000922FD">
        <w:rPr>
          <w:rFonts w:ascii="Times New Roman" w:hAnsi="Times New Roman"/>
          <w:sz w:val="22"/>
          <w:szCs w:val="22"/>
        </w:rPr>
        <w:fldChar w:fldCharType="begin">
          <w:ffData>
            <w:name w:val="Check7"/>
            <w:enabled/>
            <w:calcOnExit w:val="0"/>
            <w:checkBox>
              <w:sizeAuto/>
              <w:default w:val="0"/>
            </w:checkBox>
          </w:ffData>
        </w:fldChar>
      </w:r>
      <w:bookmarkStart w:id="7" w:name="Check7"/>
      <w:r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Pr="000922FD">
        <w:rPr>
          <w:rFonts w:ascii="Times New Roman" w:hAnsi="Times New Roman"/>
          <w:sz w:val="22"/>
          <w:szCs w:val="22"/>
        </w:rPr>
        <w:fldChar w:fldCharType="end"/>
      </w:r>
      <w:bookmarkEnd w:id="7"/>
      <w:r w:rsidRPr="000922FD">
        <w:rPr>
          <w:rFonts w:ascii="Times New Roman" w:hAnsi="Times New Roman"/>
          <w:sz w:val="22"/>
          <w:szCs w:val="22"/>
        </w:rPr>
        <w:tab/>
      </w:r>
      <w:r w:rsidRPr="000922FD">
        <w:rPr>
          <w:rFonts w:ascii="Times New Roman" w:hAnsi="Times New Roman"/>
          <w:iCs/>
          <w:color w:val="auto"/>
          <w:sz w:val="22"/>
          <w:szCs w:val="22"/>
          <w:lang w:val="en-US" w:eastAsia="en-GB"/>
        </w:rPr>
        <w:t xml:space="preserve">The MAH shall submit the first periodic safety update report for this product with a period of{xx} months/{xx} years (i. </w:t>
      </w:r>
      <w:r w:rsidR="008441E3" w:rsidRPr="000922FD">
        <w:rPr>
          <w:rFonts w:ascii="Times New Roman" w:hAnsi="Times New Roman"/>
          <w:iCs/>
          <w:color w:val="auto"/>
          <w:sz w:val="22"/>
          <w:szCs w:val="22"/>
          <w:lang w:val="en-US" w:eastAsia="en-GB"/>
        </w:rPr>
        <w:t>e</w:t>
      </w:r>
      <w:r w:rsidRPr="000922FD">
        <w:rPr>
          <w:rFonts w:ascii="Times New Roman" w:hAnsi="Times New Roman"/>
          <w:iCs/>
          <w:color w:val="auto"/>
          <w:sz w:val="22"/>
          <w:szCs w:val="22"/>
          <w:lang w:val="en-US" w:eastAsia="en-GB"/>
        </w:rPr>
        <w:t xml:space="preserve">. DLP of {xx} months after authorization) following </w:t>
      </w:r>
      <w:proofErr w:type="spellStart"/>
      <w:r w:rsidRPr="000922FD">
        <w:rPr>
          <w:rFonts w:ascii="Times New Roman" w:hAnsi="Times New Roman"/>
          <w:iCs/>
          <w:color w:val="auto"/>
          <w:sz w:val="22"/>
          <w:szCs w:val="22"/>
          <w:lang w:val="en-US" w:eastAsia="en-GB"/>
        </w:rPr>
        <w:t>authorisation</w:t>
      </w:r>
      <w:proofErr w:type="spellEnd"/>
      <w:r w:rsidRPr="000922FD">
        <w:rPr>
          <w:rFonts w:ascii="Times New Roman" w:hAnsi="Times New Roman"/>
          <w:iCs/>
          <w:color w:val="auto"/>
          <w:sz w:val="22"/>
          <w:szCs w:val="22"/>
          <w:lang w:val="en-US" w:eastAsia="en-GB"/>
        </w:rPr>
        <w:t>. Further, MAHs shall continuously check the European medicines web-portal if the active substance has been included in the list of Union reference dates (EURD list). If yes, after publication in the EURD list the PSURs shall be submitted in accordance with the requirements set out in the EURD list.</w:t>
      </w:r>
    </w:p>
    <w:p w14:paraId="46688B9F" w14:textId="77777777" w:rsidR="005D3840" w:rsidRPr="000922FD" w:rsidRDefault="005D3840" w:rsidP="005D3840">
      <w:pPr>
        <w:ind w:left="567" w:hanging="567"/>
        <w:rPr>
          <w:rFonts w:ascii="Times New Roman" w:hAnsi="Times New Roman"/>
          <w:iCs/>
          <w:color w:val="auto"/>
          <w:sz w:val="22"/>
          <w:szCs w:val="22"/>
          <w:lang w:val="en-US" w:eastAsia="en-GB"/>
        </w:rPr>
      </w:pPr>
      <w:r w:rsidRPr="000922FD">
        <w:rPr>
          <w:rFonts w:ascii="Times New Roman" w:hAnsi="Times New Roman"/>
          <w:iCs/>
          <w:color w:val="auto"/>
          <w:sz w:val="22"/>
          <w:szCs w:val="22"/>
          <w:lang w:val="en-US" w:eastAsia="en-GB"/>
        </w:rPr>
        <w:t xml:space="preserve"> </w:t>
      </w:r>
    </w:p>
    <w:p w14:paraId="33C128B5" w14:textId="77777777" w:rsidR="005D3840" w:rsidRPr="000922FD" w:rsidRDefault="005D3840" w:rsidP="005D3840">
      <w:pPr>
        <w:ind w:left="567" w:hanging="567"/>
        <w:rPr>
          <w:rFonts w:ascii="Times New Roman" w:hAnsi="Times New Roman"/>
          <w:iCs/>
          <w:color w:val="auto"/>
          <w:sz w:val="22"/>
          <w:szCs w:val="22"/>
          <w:lang w:val="en-US" w:eastAsia="en-GB"/>
        </w:rPr>
      </w:pPr>
      <w:r w:rsidRPr="000922FD">
        <w:rPr>
          <w:rFonts w:ascii="Times New Roman" w:hAnsi="Times New Roman"/>
          <w:sz w:val="22"/>
          <w:szCs w:val="22"/>
        </w:rPr>
        <w:lastRenderedPageBreak/>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ab/>
      </w:r>
      <w:r w:rsidRPr="000922FD">
        <w:rPr>
          <w:rFonts w:ascii="Times New Roman" w:hAnsi="Times New Roman"/>
          <w:iCs/>
          <w:color w:val="auto"/>
          <w:sz w:val="22"/>
          <w:szCs w:val="22"/>
          <w:lang w:val="en-US" w:eastAsia="en-GB"/>
        </w:rPr>
        <w:t xml:space="preserve">The medicinal product is authorized under the legal basis of Article 10(1) or Article 10a of Directive 2001/83/EC. No routine PSURs need to be submitted unless it is stated as a condition in the marketing </w:t>
      </w:r>
      <w:proofErr w:type="spellStart"/>
      <w:r w:rsidRPr="000922FD">
        <w:rPr>
          <w:rFonts w:ascii="Times New Roman" w:hAnsi="Times New Roman"/>
          <w:iCs/>
          <w:color w:val="auto"/>
          <w:sz w:val="22"/>
          <w:szCs w:val="22"/>
          <w:lang w:val="en-US" w:eastAsia="en-GB"/>
        </w:rPr>
        <w:t>authorisation</w:t>
      </w:r>
      <w:proofErr w:type="spellEnd"/>
      <w:r w:rsidRPr="000922FD">
        <w:rPr>
          <w:rFonts w:ascii="Times New Roman" w:hAnsi="Times New Roman"/>
          <w:iCs/>
          <w:color w:val="auto"/>
          <w:sz w:val="22"/>
          <w:szCs w:val="22"/>
          <w:lang w:val="en-US" w:eastAsia="en-GB"/>
        </w:rPr>
        <w:t xml:space="preserve">. Marketing </w:t>
      </w:r>
      <w:proofErr w:type="spellStart"/>
      <w:r w:rsidRPr="000922FD">
        <w:rPr>
          <w:rFonts w:ascii="Times New Roman" w:hAnsi="Times New Roman"/>
          <w:iCs/>
          <w:color w:val="auto"/>
          <w:sz w:val="22"/>
          <w:szCs w:val="22"/>
          <w:lang w:val="en-US" w:eastAsia="en-GB"/>
        </w:rPr>
        <w:t>authorisation</w:t>
      </w:r>
      <w:proofErr w:type="spellEnd"/>
      <w:r w:rsidRPr="000922FD">
        <w:rPr>
          <w:rFonts w:ascii="Times New Roman" w:hAnsi="Times New Roman"/>
          <w:iCs/>
          <w:color w:val="auto"/>
          <w:sz w:val="22"/>
          <w:szCs w:val="22"/>
          <w:lang w:val="en-US" w:eastAsia="en-GB"/>
        </w:rPr>
        <w:t xml:space="preserve"> holders shall continuously check the European medicines web-portal to see if  the active substance has  been included in the list of Union reference dates (EURD list). If yes, the PSURs shall be submitted in accordance with the requirements set out in the EURD list.</w:t>
      </w:r>
    </w:p>
    <w:p w14:paraId="7906C178" w14:textId="3B45135B" w:rsidR="005D3840" w:rsidRDefault="005D3840" w:rsidP="005D3840">
      <w:pPr>
        <w:rPr>
          <w:rFonts w:ascii="Times New Roman" w:hAnsi="Times New Roman"/>
          <w:b/>
          <w:bCs/>
          <w:sz w:val="26"/>
          <w:szCs w:val="26"/>
        </w:rPr>
      </w:pPr>
    </w:p>
    <w:p w14:paraId="671A56D2" w14:textId="039A6C06" w:rsidR="000922FD" w:rsidRPr="008C65A9" w:rsidRDefault="000922FD" w:rsidP="000922FD">
      <w:pPr>
        <w:rPr>
          <w:rFonts w:ascii="Times New Roman" w:hAnsi="Times New Roman"/>
          <w:b/>
          <w:bCs/>
          <w:sz w:val="26"/>
          <w:szCs w:val="26"/>
          <w:lang w:val="en-US"/>
        </w:rPr>
      </w:pPr>
      <w:r w:rsidRPr="00FB311D">
        <w:rPr>
          <w:rFonts w:ascii="Times New Roman" w:hAnsi="Times New Roman"/>
          <w:b/>
          <w:bCs/>
          <w:sz w:val="26"/>
          <w:szCs w:val="26"/>
          <w:lang w:val="en-US"/>
        </w:rPr>
        <w:t>List of recommendations not falling under Article 21a/22</w:t>
      </w:r>
      <w:r w:rsidR="001863B9">
        <w:rPr>
          <w:rFonts w:ascii="Times New Roman" w:hAnsi="Times New Roman"/>
          <w:b/>
          <w:bCs/>
          <w:sz w:val="26"/>
          <w:szCs w:val="26"/>
          <w:lang w:val="en-US"/>
        </w:rPr>
        <w:t>/ 22a</w:t>
      </w:r>
      <w:r w:rsidRPr="00FB311D">
        <w:rPr>
          <w:rFonts w:ascii="Times New Roman" w:hAnsi="Times New Roman"/>
          <w:b/>
          <w:bCs/>
          <w:sz w:val="26"/>
          <w:szCs w:val="26"/>
          <w:lang w:val="en-US"/>
        </w:rPr>
        <w:t xml:space="preserve"> of Directive 2001/8</w:t>
      </w:r>
      <w:r w:rsidRPr="00B31E45">
        <w:rPr>
          <w:rFonts w:ascii="Times New Roman" w:hAnsi="Times New Roman"/>
          <w:b/>
          <w:bCs/>
          <w:sz w:val="26"/>
          <w:szCs w:val="26"/>
          <w:lang w:val="en-US"/>
        </w:rPr>
        <w:t>3</w:t>
      </w:r>
      <w:r w:rsidR="001E7CDC" w:rsidRPr="00B31E45">
        <w:rPr>
          <w:rFonts w:ascii="Times New Roman" w:hAnsi="Times New Roman"/>
          <w:b/>
          <w:bCs/>
          <w:sz w:val="26"/>
          <w:szCs w:val="26"/>
          <w:lang w:val="en-US"/>
        </w:rPr>
        <w:t>/EC</w:t>
      </w:r>
    </w:p>
    <w:p w14:paraId="1D3E11F4" w14:textId="3BE0F10D" w:rsidR="00AF4351" w:rsidRDefault="00AF4351" w:rsidP="000922FD">
      <w:pPr>
        <w:rPr>
          <w:rFonts w:ascii="Times New Roman" w:hAnsi="Times New Roman"/>
          <w:b/>
          <w:bCs/>
          <w:szCs w:val="24"/>
          <w:lang w:val="en-US"/>
        </w:rPr>
      </w:pPr>
    </w:p>
    <w:p w14:paraId="3F8C4209" w14:textId="36E56448" w:rsidR="0074210D" w:rsidRDefault="0074210D" w:rsidP="000922FD">
      <w:pPr>
        <w:rPr>
          <w:rFonts w:ascii="Times New Roman" w:hAnsi="Times New Roman"/>
          <w:sz w:val="22"/>
          <w:szCs w:val="22"/>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Pr="000922FD">
        <w:rPr>
          <w:rFonts w:ascii="Times New Roman" w:hAnsi="Times New Roman"/>
          <w:sz w:val="22"/>
          <w:szCs w:val="22"/>
        </w:rPr>
        <w:fldChar w:fldCharType="end"/>
      </w:r>
      <w:r>
        <w:rPr>
          <w:rFonts w:ascii="Times New Roman" w:hAnsi="Times New Roman"/>
          <w:sz w:val="22"/>
          <w:szCs w:val="22"/>
        </w:rPr>
        <w:t xml:space="preserve"> N/A</w:t>
      </w:r>
    </w:p>
    <w:p w14:paraId="1944E737" w14:textId="77777777" w:rsidR="0074210D" w:rsidRPr="008C65A9" w:rsidRDefault="0074210D" w:rsidP="000922FD">
      <w:pPr>
        <w:rPr>
          <w:rFonts w:ascii="Times New Roman" w:hAnsi="Times New Roman"/>
          <w:b/>
          <w:bCs/>
          <w:szCs w:val="24"/>
          <w:lang w:val="en-US"/>
        </w:rPr>
      </w:pPr>
    </w:p>
    <w:p w14:paraId="7881931F" w14:textId="06126602" w:rsidR="000922FD" w:rsidRPr="008C65A9" w:rsidRDefault="009A2260" w:rsidP="000922FD">
      <w:pPr>
        <w:rPr>
          <w:rFonts w:ascii="Times New Roman" w:hAnsi="Times New Roman"/>
          <w:sz w:val="22"/>
          <w:szCs w:val="22"/>
          <w:lang w:val="en-US"/>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ab/>
      </w:r>
      <w:r w:rsidR="000922FD" w:rsidRPr="008C65A9">
        <w:rPr>
          <w:rFonts w:ascii="Times New Roman" w:hAnsi="Times New Roman"/>
          <w:sz w:val="22"/>
          <w:szCs w:val="22"/>
          <w:lang w:val="en-US"/>
        </w:rPr>
        <w:t xml:space="preserve">The following post-approval commitments </w:t>
      </w:r>
      <w:r w:rsidR="000922FD" w:rsidRPr="008C65A9">
        <w:rPr>
          <w:rFonts w:ascii="Times New Roman" w:hAnsi="Times New Roman"/>
          <w:b/>
          <w:bCs/>
          <w:iCs/>
          <w:sz w:val="22"/>
          <w:szCs w:val="22"/>
        </w:rPr>
        <w:t>not</w:t>
      </w:r>
      <w:r w:rsidR="000922FD" w:rsidRPr="008C65A9">
        <w:rPr>
          <w:rFonts w:ascii="Times New Roman" w:hAnsi="Times New Roman"/>
          <w:iCs/>
          <w:sz w:val="22"/>
          <w:szCs w:val="22"/>
        </w:rPr>
        <w:t xml:space="preserve"> falling under Article 21a or 22 </w:t>
      </w:r>
      <w:r w:rsidR="000922FD" w:rsidRPr="008C65A9">
        <w:rPr>
          <w:rFonts w:ascii="Times New Roman" w:hAnsi="Times New Roman"/>
          <w:sz w:val="22"/>
          <w:szCs w:val="22"/>
          <w:lang w:val="en-US"/>
        </w:rPr>
        <w:t>have been made during the procedure: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0922FD" w:rsidRPr="00AF4351" w14:paraId="44741C19" w14:textId="77777777" w:rsidTr="008D0F16">
        <w:tc>
          <w:tcPr>
            <w:tcW w:w="4181" w:type="pct"/>
            <w:tcBorders>
              <w:top w:val="single" w:sz="4" w:space="0" w:color="auto"/>
              <w:left w:val="single" w:sz="4" w:space="0" w:color="auto"/>
              <w:bottom w:val="single" w:sz="4" w:space="0" w:color="auto"/>
              <w:right w:val="single" w:sz="4" w:space="0" w:color="auto"/>
            </w:tcBorders>
          </w:tcPr>
          <w:p w14:paraId="1DF60E7D" w14:textId="77777777" w:rsidR="000922FD" w:rsidRPr="008C65A9" w:rsidRDefault="000922FD" w:rsidP="000922FD">
            <w:pPr>
              <w:rPr>
                <w:rFonts w:ascii="Times New Roman" w:hAnsi="Times New Roman"/>
                <w:b/>
                <w:bCs/>
                <w:iCs/>
                <w:sz w:val="22"/>
                <w:szCs w:val="22"/>
              </w:rPr>
            </w:pPr>
            <w:r w:rsidRPr="008C65A9">
              <w:rPr>
                <w:rFonts w:ascii="Times New Roman" w:hAnsi="Times New Roman"/>
                <w:b/>
                <w:bCs/>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03969F90" w14:textId="77777777" w:rsidR="000922FD" w:rsidRPr="008C65A9" w:rsidRDefault="000922FD" w:rsidP="000922FD">
            <w:pPr>
              <w:rPr>
                <w:rFonts w:ascii="Times New Roman" w:hAnsi="Times New Roman"/>
                <w:b/>
                <w:bCs/>
                <w:iCs/>
                <w:sz w:val="22"/>
                <w:szCs w:val="22"/>
              </w:rPr>
            </w:pPr>
            <w:r w:rsidRPr="008C65A9">
              <w:rPr>
                <w:rFonts w:ascii="Times New Roman" w:hAnsi="Times New Roman"/>
                <w:b/>
                <w:bCs/>
                <w:iCs/>
                <w:sz w:val="22"/>
                <w:szCs w:val="22"/>
              </w:rPr>
              <w:t>Due date</w:t>
            </w:r>
          </w:p>
        </w:tc>
      </w:tr>
      <w:tr w:rsidR="000922FD" w:rsidRPr="00AF4351" w14:paraId="2B39A063" w14:textId="77777777" w:rsidTr="008D0F16">
        <w:tc>
          <w:tcPr>
            <w:tcW w:w="4181" w:type="pct"/>
            <w:tcBorders>
              <w:top w:val="single" w:sz="4" w:space="0" w:color="auto"/>
              <w:left w:val="single" w:sz="4" w:space="0" w:color="auto"/>
              <w:bottom w:val="single" w:sz="4" w:space="0" w:color="auto"/>
              <w:right w:val="single" w:sz="4" w:space="0" w:color="auto"/>
            </w:tcBorders>
          </w:tcPr>
          <w:p w14:paraId="3566BB2E" w14:textId="77777777" w:rsidR="000922FD" w:rsidRPr="008C65A9" w:rsidRDefault="000922FD" w:rsidP="000922FD">
            <w:pPr>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4127B438" w14:textId="77777777" w:rsidR="000922FD" w:rsidRPr="008C65A9" w:rsidRDefault="000922FD" w:rsidP="000922FD">
            <w:pPr>
              <w:rPr>
                <w:rFonts w:ascii="Times New Roman" w:hAnsi="Times New Roman"/>
                <w:iCs/>
                <w:sz w:val="22"/>
                <w:szCs w:val="22"/>
              </w:rPr>
            </w:pPr>
          </w:p>
        </w:tc>
      </w:tr>
      <w:tr w:rsidR="000922FD" w:rsidRPr="00AF4351" w14:paraId="469799A7" w14:textId="77777777" w:rsidTr="008D0F16">
        <w:tc>
          <w:tcPr>
            <w:tcW w:w="4181" w:type="pct"/>
            <w:tcBorders>
              <w:top w:val="single" w:sz="4" w:space="0" w:color="auto"/>
              <w:left w:val="single" w:sz="4" w:space="0" w:color="auto"/>
              <w:bottom w:val="single" w:sz="4" w:space="0" w:color="auto"/>
              <w:right w:val="single" w:sz="4" w:space="0" w:color="auto"/>
            </w:tcBorders>
          </w:tcPr>
          <w:p w14:paraId="5CCAB9D9" w14:textId="77777777" w:rsidR="000922FD" w:rsidRPr="008C65A9" w:rsidRDefault="000922FD" w:rsidP="000922FD">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848A966" w14:textId="77777777" w:rsidR="000922FD" w:rsidRPr="008C65A9" w:rsidRDefault="000922FD" w:rsidP="000922FD">
            <w:pPr>
              <w:rPr>
                <w:rFonts w:ascii="Times New Roman" w:hAnsi="Times New Roman"/>
                <w:sz w:val="22"/>
                <w:szCs w:val="22"/>
              </w:rPr>
            </w:pPr>
          </w:p>
        </w:tc>
      </w:tr>
      <w:tr w:rsidR="000922FD" w:rsidRPr="00AF4351" w14:paraId="64B30B20" w14:textId="77777777" w:rsidTr="008D0F16">
        <w:tc>
          <w:tcPr>
            <w:tcW w:w="4181" w:type="pct"/>
            <w:tcBorders>
              <w:top w:val="single" w:sz="4" w:space="0" w:color="auto"/>
              <w:left w:val="single" w:sz="4" w:space="0" w:color="auto"/>
              <w:bottom w:val="single" w:sz="4" w:space="0" w:color="auto"/>
              <w:right w:val="single" w:sz="4" w:space="0" w:color="auto"/>
            </w:tcBorders>
          </w:tcPr>
          <w:p w14:paraId="40EE6F37" w14:textId="77777777" w:rsidR="000922FD" w:rsidRPr="008C65A9" w:rsidRDefault="000922FD" w:rsidP="000922FD">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162D58C4" w14:textId="77777777" w:rsidR="000922FD" w:rsidRPr="008C65A9" w:rsidRDefault="000922FD" w:rsidP="000922FD">
            <w:pPr>
              <w:rPr>
                <w:rFonts w:ascii="Times New Roman" w:hAnsi="Times New Roman"/>
                <w:sz w:val="22"/>
                <w:szCs w:val="22"/>
              </w:rPr>
            </w:pPr>
          </w:p>
        </w:tc>
      </w:tr>
    </w:tbl>
    <w:p w14:paraId="43BEC61B" w14:textId="198EB6BF" w:rsidR="000922FD" w:rsidRPr="008C65A9" w:rsidRDefault="000922FD" w:rsidP="000922FD">
      <w:pPr>
        <w:rPr>
          <w:rFonts w:ascii="Times New Roman" w:hAnsi="Times New Roman"/>
          <w:sz w:val="22"/>
          <w:szCs w:val="22"/>
          <w:lang w:val="en-US"/>
        </w:rPr>
      </w:pPr>
      <w:r w:rsidRPr="008C65A9">
        <w:rPr>
          <w:rFonts w:ascii="Times New Roman" w:hAnsi="Times New Roman"/>
          <w:sz w:val="22"/>
          <w:szCs w:val="22"/>
          <w:lang w:val="en-US"/>
        </w:rPr>
        <w:t>&lt;</w:t>
      </w:r>
      <w:r w:rsidRPr="00825964">
        <w:rPr>
          <w:rFonts w:ascii="Times New Roman" w:hAnsi="Times New Roman"/>
          <w:sz w:val="22"/>
          <w:szCs w:val="22"/>
          <w:lang w:val="en-US"/>
        </w:rPr>
        <w:t>See also attached “</w:t>
      </w:r>
      <w:r w:rsidR="006F3BBA">
        <w:rPr>
          <w:rFonts w:ascii="Times New Roman" w:hAnsi="Times New Roman"/>
          <w:sz w:val="22"/>
          <w:szCs w:val="22"/>
          <w:lang w:val="en-US"/>
        </w:rPr>
        <w:t>Commitment letter</w:t>
      </w:r>
      <w:r w:rsidRPr="008C65A9">
        <w:rPr>
          <w:rFonts w:ascii="Times New Roman" w:hAnsi="Times New Roman"/>
          <w:sz w:val="22"/>
          <w:szCs w:val="22"/>
          <w:lang w:val="en-US"/>
        </w:rPr>
        <w:t>.&gt;</w:t>
      </w:r>
    </w:p>
    <w:p w14:paraId="04E786C3" w14:textId="77777777" w:rsidR="000922FD" w:rsidRDefault="000922FD" w:rsidP="005D3840">
      <w:pPr>
        <w:rPr>
          <w:rFonts w:ascii="Times New Roman" w:hAnsi="Times New Roman"/>
          <w:b/>
          <w:bCs/>
          <w:szCs w:val="24"/>
        </w:rPr>
      </w:pPr>
    </w:p>
    <w:p w14:paraId="11B87B42" w14:textId="0E4770CC" w:rsidR="005D3840" w:rsidRPr="00FB311D" w:rsidRDefault="005D3840" w:rsidP="005D3840">
      <w:pPr>
        <w:rPr>
          <w:rFonts w:ascii="Times New Roman" w:hAnsi="Times New Roman"/>
          <w:b/>
          <w:bCs/>
          <w:sz w:val="26"/>
          <w:szCs w:val="26"/>
        </w:rPr>
      </w:pPr>
      <w:r w:rsidRPr="00FB311D">
        <w:rPr>
          <w:rFonts w:ascii="Times New Roman" w:hAnsi="Times New Roman"/>
          <w:b/>
          <w:bCs/>
          <w:sz w:val="26"/>
          <w:szCs w:val="26"/>
        </w:rPr>
        <w:t>Conditions to Marketing Authorisation pursuant to Article 21a</w:t>
      </w:r>
      <w:r w:rsidR="00D67C90">
        <w:rPr>
          <w:rFonts w:ascii="Times New Roman" w:hAnsi="Times New Roman"/>
          <w:b/>
          <w:bCs/>
          <w:sz w:val="26"/>
          <w:szCs w:val="26"/>
        </w:rPr>
        <w:t>, 22</w:t>
      </w:r>
      <w:r w:rsidRPr="00FB311D">
        <w:rPr>
          <w:rFonts w:ascii="Times New Roman" w:hAnsi="Times New Roman"/>
          <w:b/>
          <w:bCs/>
          <w:sz w:val="26"/>
          <w:szCs w:val="26"/>
        </w:rPr>
        <w:t xml:space="preserve"> or 22</w:t>
      </w:r>
      <w:r w:rsidR="00D67C90">
        <w:rPr>
          <w:rFonts w:ascii="Times New Roman" w:hAnsi="Times New Roman"/>
          <w:b/>
          <w:bCs/>
          <w:sz w:val="26"/>
          <w:szCs w:val="26"/>
        </w:rPr>
        <w:t>a</w:t>
      </w:r>
      <w:r w:rsidRPr="00FB311D">
        <w:rPr>
          <w:rFonts w:ascii="Times New Roman" w:hAnsi="Times New Roman"/>
          <w:b/>
          <w:bCs/>
          <w:sz w:val="26"/>
          <w:szCs w:val="26"/>
        </w:rPr>
        <w:t xml:space="preserve"> of Directive 2001/83/EC</w:t>
      </w:r>
    </w:p>
    <w:p w14:paraId="6D5D3C09" w14:textId="0A60CB75" w:rsidR="005D3840" w:rsidRPr="000922FD" w:rsidRDefault="005D3840" w:rsidP="005D3840">
      <w:pPr>
        <w:pStyle w:val="Normaalweb"/>
        <w:ind w:left="142"/>
        <w:rPr>
          <w:iCs/>
          <w:sz w:val="22"/>
          <w:szCs w:val="22"/>
          <w:lang w:val="en-US"/>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C6505F">
        <w:rPr>
          <w:sz w:val="22"/>
          <w:szCs w:val="22"/>
        </w:rPr>
      </w:r>
      <w:r w:rsidR="00C6505F">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t>There are no conditions</w:t>
      </w:r>
      <w:r w:rsidRPr="000922FD">
        <w:rPr>
          <w:iCs/>
          <w:sz w:val="22"/>
          <w:szCs w:val="22"/>
          <w:lang w:val="en-US"/>
        </w:rPr>
        <w:t xml:space="preserve"> pursuant to Article 21a</w:t>
      </w:r>
      <w:r w:rsidR="006154EF">
        <w:rPr>
          <w:iCs/>
          <w:sz w:val="22"/>
          <w:szCs w:val="22"/>
          <w:lang w:val="en-US"/>
        </w:rPr>
        <w:t>, 22</w:t>
      </w:r>
      <w:r w:rsidRPr="000922FD">
        <w:rPr>
          <w:iCs/>
          <w:sz w:val="22"/>
          <w:szCs w:val="22"/>
          <w:lang w:val="en-US"/>
        </w:rPr>
        <w:t xml:space="preserve"> or 22</w:t>
      </w:r>
      <w:r w:rsidR="006154EF">
        <w:rPr>
          <w:iCs/>
          <w:sz w:val="22"/>
          <w:szCs w:val="22"/>
          <w:lang w:val="en-US"/>
        </w:rPr>
        <w:t>a</w:t>
      </w:r>
      <w:r w:rsidRPr="000922FD">
        <w:rPr>
          <w:iCs/>
          <w:sz w:val="22"/>
          <w:szCs w:val="22"/>
          <w:lang w:val="en-US"/>
        </w:rPr>
        <w:t xml:space="preserve"> of Directive 2001/83/EC </w:t>
      </w:r>
    </w:p>
    <w:p w14:paraId="4A42FDFD" w14:textId="10EDDB2F" w:rsidR="00AF4351" w:rsidRDefault="005D3840" w:rsidP="00AF4351">
      <w:pPr>
        <w:pStyle w:val="Normaalweb"/>
        <w:ind w:left="142"/>
        <w:rPr>
          <w:iCs/>
          <w:sz w:val="22"/>
          <w:szCs w:val="22"/>
          <w:lang w:val="en-US"/>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C6505F">
        <w:rPr>
          <w:sz w:val="22"/>
          <w:szCs w:val="22"/>
        </w:rPr>
      </w:r>
      <w:r w:rsidR="00C6505F">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00AF4351">
        <w:rPr>
          <w:sz w:val="22"/>
          <w:szCs w:val="22"/>
        </w:rPr>
        <w:t xml:space="preserve">The following </w:t>
      </w:r>
      <w:r w:rsidR="00AF4351">
        <w:rPr>
          <w:iCs/>
          <w:sz w:val="22"/>
          <w:szCs w:val="22"/>
          <w:lang w:val="en-US"/>
        </w:rPr>
        <w:t>c</w:t>
      </w:r>
      <w:r w:rsidRPr="000922FD">
        <w:rPr>
          <w:iCs/>
          <w:sz w:val="22"/>
          <w:szCs w:val="22"/>
          <w:lang w:val="en-US"/>
        </w:rPr>
        <w:t>onditions pursuant to Article 21a</w:t>
      </w:r>
      <w:r w:rsidR="006154EF">
        <w:rPr>
          <w:iCs/>
          <w:sz w:val="22"/>
          <w:szCs w:val="22"/>
          <w:lang w:val="en-US"/>
        </w:rPr>
        <w:t xml:space="preserve"> or 22a</w:t>
      </w:r>
      <w:r w:rsidRPr="000922FD">
        <w:rPr>
          <w:iCs/>
          <w:sz w:val="22"/>
          <w:szCs w:val="22"/>
          <w:lang w:val="en-US"/>
        </w:rPr>
        <w:t xml:space="preserve"> of Directive 2001/83/EC have been agreed</w:t>
      </w:r>
      <w:r w:rsidR="00AF4351">
        <w:rPr>
          <w:iCs/>
          <w:sz w:val="22"/>
          <w:szCs w:val="22"/>
          <w:lang w:val="en-US"/>
        </w:rPr>
        <w:t xml:space="preserve">: </w:t>
      </w:r>
      <w:r w:rsidR="00204501">
        <w:rPr>
          <w:iCs/>
          <w:sz w:val="22"/>
          <w:szCs w:val="22"/>
          <w:lang w:val="en-US"/>
        </w:rPr>
        <w:t>(</w:t>
      </w:r>
      <w:r w:rsidR="00AF4351" w:rsidRPr="00AF4351">
        <w:rPr>
          <w:iCs/>
          <w:sz w:val="22"/>
          <w:szCs w:val="22"/>
          <w:lang w:val="en-US"/>
        </w:rPr>
        <w:t>initial conditions (as included in MRP</w:t>
      </w:r>
      <w:r w:rsidR="00CF26E9">
        <w:rPr>
          <w:iCs/>
          <w:sz w:val="22"/>
          <w:szCs w:val="22"/>
          <w:lang w:val="en-US"/>
        </w:rPr>
        <w:t>/RUP</w:t>
      </w:r>
      <w:r w:rsidR="00AF4351" w:rsidRPr="00AF4351">
        <w:rPr>
          <w:iCs/>
          <w:sz w:val="22"/>
          <w:szCs w:val="22"/>
          <w:lang w:val="en-US"/>
        </w:rPr>
        <w:t xml:space="preserve"> AR) and, if any, </w:t>
      </w:r>
      <w:r w:rsidR="00B33BFB">
        <w:rPr>
          <w:iCs/>
          <w:sz w:val="22"/>
          <w:szCs w:val="22"/>
          <w:lang w:val="en-US"/>
        </w:rPr>
        <w:t xml:space="preserve">additional </w:t>
      </w:r>
      <w:r w:rsidR="00AF4351" w:rsidRPr="00AF4351">
        <w:rPr>
          <w:iCs/>
          <w:sz w:val="22"/>
          <w:szCs w:val="22"/>
          <w:lang w:val="en-US"/>
        </w:rPr>
        <w:t>conditions agreed during MRP</w:t>
      </w:r>
      <w:r w:rsidR="00204501">
        <w:rPr>
          <w:iCs/>
          <w:sz w:val="22"/>
          <w:szCs w:val="22"/>
          <w:lang w:val="en-US"/>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113492" w:rsidRPr="00195816" w14:paraId="2480229A" w14:textId="77777777" w:rsidTr="00AB14C2">
        <w:tc>
          <w:tcPr>
            <w:tcW w:w="4181" w:type="pct"/>
            <w:tcBorders>
              <w:top w:val="single" w:sz="4" w:space="0" w:color="auto"/>
              <w:left w:val="single" w:sz="4" w:space="0" w:color="auto"/>
              <w:bottom w:val="single" w:sz="4" w:space="0" w:color="auto"/>
              <w:right w:val="single" w:sz="4" w:space="0" w:color="auto"/>
            </w:tcBorders>
          </w:tcPr>
          <w:p w14:paraId="19E98325" w14:textId="77777777" w:rsidR="00113492" w:rsidRPr="00790E75" w:rsidRDefault="00113492" w:rsidP="00AB14C2">
            <w:pPr>
              <w:rPr>
                <w:rFonts w:ascii="Times New Roman" w:hAnsi="Times New Roman"/>
                <w:b/>
                <w:bCs/>
                <w:iCs/>
                <w:sz w:val="22"/>
                <w:szCs w:val="22"/>
              </w:rPr>
            </w:pPr>
            <w:r w:rsidRPr="00D7169B">
              <w:rPr>
                <w:rFonts w:ascii="Times New Roman" w:hAnsi="Times New Roman"/>
                <w:b/>
                <w:bCs/>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2E58ECC6" w14:textId="77777777" w:rsidR="00113492" w:rsidRPr="00790E75" w:rsidRDefault="00113492" w:rsidP="00AB14C2">
            <w:pPr>
              <w:rPr>
                <w:rFonts w:ascii="Times New Roman" w:hAnsi="Times New Roman"/>
                <w:b/>
                <w:bCs/>
                <w:iCs/>
                <w:sz w:val="22"/>
                <w:szCs w:val="22"/>
              </w:rPr>
            </w:pPr>
            <w:r w:rsidRPr="00790E75">
              <w:rPr>
                <w:rFonts w:ascii="Times New Roman" w:hAnsi="Times New Roman"/>
                <w:b/>
                <w:bCs/>
                <w:iCs/>
                <w:sz w:val="22"/>
                <w:szCs w:val="22"/>
              </w:rPr>
              <w:t>Due date</w:t>
            </w:r>
          </w:p>
        </w:tc>
      </w:tr>
      <w:tr w:rsidR="00113492" w:rsidRPr="00195816" w14:paraId="556D1819" w14:textId="77777777" w:rsidTr="00AB14C2">
        <w:tc>
          <w:tcPr>
            <w:tcW w:w="4181" w:type="pct"/>
            <w:tcBorders>
              <w:top w:val="single" w:sz="4" w:space="0" w:color="auto"/>
              <w:left w:val="single" w:sz="4" w:space="0" w:color="auto"/>
              <w:bottom w:val="single" w:sz="4" w:space="0" w:color="auto"/>
              <w:right w:val="single" w:sz="4" w:space="0" w:color="auto"/>
            </w:tcBorders>
          </w:tcPr>
          <w:p w14:paraId="62BC2A09" w14:textId="77777777" w:rsidR="00113492" w:rsidRPr="00195816" w:rsidRDefault="00113492" w:rsidP="00AB14C2">
            <w:pPr>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67A58F08" w14:textId="77777777" w:rsidR="00113492" w:rsidRPr="00195816" w:rsidRDefault="00113492" w:rsidP="00AB14C2">
            <w:pPr>
              <w:rPr>
                <w:rFonts w:ascii="Times New Roman" w:hAnsi="Times New Roman"/>
                <w:iCs/>
                <w:sz w:val="22"/>
                <w:szCs w:val="22"/>
              </w:rPr>
            </w:pPr>
          </w:p>
        </w:tc>
      </w:tr>
      <w:tr w:rsidR="00113492" w:rsidRPr="00195816" w14:paraId="176A443C" w14:textId="77777777" w:rsidTr="00AB14C2">
        <w:tc>
          <w:tcPr>
            <w:tcW w:w="4181" w:type="pct"/>
            <w:tcBorders>
              <w:top w:val="single" w:sz="4" w:space="0" w:color="auto"/>
              <w:left w:val="single" w:sz="4" w:space="0" w:color="auto"/>
              <w:bottom w:val="single" w:sz="4" w:space="0" w:color="auto"/>
              <w:right w:val="single" w:sz="4" w:space="0" w:color="auto"/>
            </w:tcBorders>
          </w:tcPr>
          <w:p w14:paraId="55424A07"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B1ECB4D" w14:textId="77777777" w:rsidR="00113492" w:rsidRPr="00195816" w:rsidRDefault="00113492" w:rsidP="00AB14C2">
            <w:pPr>
              <w:rPr>
                <w:rFonts w:ascii="Times New Roman" w:hAnsi="Times New Roman"/>
                <w:sz w:val="22"/>
                <w:szCs w:val="22"/>
              </w:rPr>
            </w:pPr>
          </w:p>
        </w:tc>
      </w:tr>
      <w:tr w:rsidR="00113492" w:rsidRPr="00195816" w14:paraId="551C8DFC" w14:textId="77777777" w:rsidTr="00AB14C2">
        <w:tc>
          <w:tcPr>
            <w:tcW w:w="4181" w:type="pct"/>
            <w:tcBorders>
              <w:top w:val="single" w:sz="4" w:space="0" w:color="auto"/>
              <w:left w:val="single" w:sz="4" w:space="0" w:color="auto"/>
              <w:bottom w:val="single" w:sz="4" w:space="0" w:color="auto"/>
              <w:right w:val="single" w:sz="4" w:space="0" w:color="auto"/>
            </w:tcBorders>
          </w:tcPr>
          <w:p w14:paraId="62C85DA1"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3BBCCD4B" w14:textId="77777777" w:rsidR="00113492" w:rsidRPr="00195816" w:rsidRDefault="00113492" w:rsidP="00AB14C2">
            <w:pPr>
              <w:rPr>
                <w:rFonts w:ascii="Times New Roman" w:hAnsi="Times New Roman"/>
                <w:sz w:val="22"/>
                <w:szCs w:val="22"/>
              </w:rPr>
            </w:pPr>
          </w:p>
        </w:tc>
      </w:tr>
    </w:tbl>
    <w:p w14:paraId="0565033B" w14:textId="297091B7" w:rsidR="005D3840" w:rsidRDefault="005D3840" w:rsidP="005D3840">
      <w:pPr>
        <w:pStyle w:val="Normaalweb"/>
        <w:ind w:left="142"/>
        <w:rPr>
          <w:iCs/>
          <w:sz w:val="22"/>
          <w:szCs w:val="22"/>
          <w:lang w:val="en-US"/>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C6505F">
        <w:rPr>
          <w:sz w:val="22"/>
          <w:szCs w:val="22"/>
        </w:rPr>
      </w:r>
      <w:r w:rsidR="00C6505F">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Pr="000922FD">
        <w:rPr>
          <w:iCs/>
          <w:sz w:val="22"/>
          <w:szCs w:val="22"/>
        </w:rPr>
        <w:t xml:space="preserve">This concerns a </w:t>
      </w:r>
      <w:r w:rsidRPr="000922FD">
        <w:rPr>
          <w:iCs/>
          <w:sz w:val="22"/>
          <w:szCs w:val="22"/>
          <w:lang w:val="en-US"/>
        </w:rPr>
        <w:t xml:space="preserve">marketing </w:t>
      </w:r>
      <w:proofErr w:type="spellStart"/>
      <w:r w:rsidRPr="000922FD">
        <w:rPr>
          <w:iCs/>
          <w:sz w:val="22"/>
          <w:szCs w:val="22"/>
          <w:lang w:val="en-US"/>
        </w:rPr>
        <w:t>authorisation</w:t>
      </w:r>
      <w:proofErr w:type="spellEnd"/>
      <w:r w:rsidRPr="000922FD">
        <w:rPr>
          <w:iCs/>
          <w:sz w:val="22"/>
          <w:szCs w:val="22"/>
          <w:lang w:val="en-US"/>
        </w:rPr>
        <w:t xml:space="preserve"> under exceptional circumstances in accordance with Article 22 of Directive 2001/83/EC. </w:t>
      </w:r>
      <w:r w:rsidR="00AF4351">
        <w:rPr>
          <w:iCs/>
          <w:sz w:val="22"/>
          <w:szCs w:val="22"/>
          <w:lang w:val="en-US"/>
        </w:rPr>
        <w:t xml:space="preserve">The </w:t>
      </w:r>
      <w:r w:rsidRPr="000922FD">
        <w:rPr>
          <w:iCs/>
          <w:sz w:val="22"/>
          <w:szCs w:val="22"/>
          <w:lang w:val="en-US"/>
        </w:rPr>
        <w:t>specific obligations agreed upon</w:t>
      </w:r>
      <w:r w:rsidR="00AF4351">
        <w:rPr>
          <w:iCs/>
          <w:sz w:val="22"/>
          <w:szCs w:val="22"/>
          <w:lang w:val="en-US"/>
        </w:rPr>
        <w:t xml:space="preserve"> are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9"/>
        <w:gridCol w:w="1447"/>
      </w:tblGrid>
      <w:tr w:rsidR="00113492" w:rsidRPr="00195816" w14:paraId="35AFEAA0" w14:textId="77777777" w:rsidTr="00AB14C2">
        <w:tc>
          <w:tcPr>
            <w:tcW w:w="4181" w:type="pct"/>
            <w:tcBorders>
              <w:top w:val="single" w:sz="4" w:space="0" w:color="auto"/>
              <w:left w:val="single" w:sz="4" w:space="0" w:color="auto"/>
              <w:bottom w:val="single" w:sz="4" w:space="0" w:color="auto"/>
              <w:right w:val="single" w:sz="4" w:space="0" w:color="auto"/>
            </w:tcBorders>
          </w:tcPr>
          <w:p w14:paraId="66003D04" w14:textId="77777777" w:rsidR="00113492" w:rsidRPr="00790E75" w:rsidRDefault="00113492" w:rsidP="00AB14C2">
            <w:pPr>
              <w:rPr>
                <w:rFonts w:ascii="Times New Roman" w:hAnsi="Times New Roman"/>
                <w:b/>
                <w:bCs/>
                <w:iCs/>
                <w:sz w:val="22"/>
                <w:szCs w:val="22"/>
              </w:rPr>
            </w:pPr>
            <w:r w:rsidRPr="00D7169B">
              <w:rPr>
                <w:rFonts w:ascii="Times New Roman" w:hAnsi="Times New Roman"/>
                <w:b/>
                <w:bCs/>
                <w:iCs/>
                <w:sz w:val="22"/>
                <w:szCs w:val="22"/>
              </w:rPr>
              <w:t>Description</w:t>
            </w:r>
          </w:p>
        </w:tc>
        <w:tc>
          <w:tcPr>
            <w:tcW w:w="819" w:type="pct"/>
            <w:tcBorders>
              <w:top w:val="single" w:sz="4" w:space="0" w:color="auto"/>
              <w:left w:val="single" w:sz="4" w:space="0" w:color="auto"/>
              <w:bottom w:val="single" w:sz="4" w:space="0" w:color="auto"/>
              <w:right w:val="single" w:sz="4" w:space="0" w:color="auto"/>
            </w:tcBorders>
          </w:tcPr>
          <w:p w14:paraId="3231A5BC" w14:textId="77777777" w:rsidR="00113492" w:rsidRPr="00790E75" w:rsidRDefault="00113492" w:rsidP="00AB14C2">
            <w:pPr>
              <w:rPr>
                <w:rFonts w:ascii="Times New Roman" w:hAnsi="Times New Roman"/>
                <w:b/>
                <w:bCs/>
                <w:iCs/>
                <w:sz w:val="22"/>
                <w:szCs w:val="22"/>
              </w:rPr>
            </w:pPr>
            <w:r w:rsidRPr="00790E75">
              <w:rPr>
                <w:rFonts w:ascii="Times New Roman" w:hAnsi="Times New Roman"/>
                <w:b/>
                <w:bCs/>
                <w:iCs/>
                <w:sz w:val="22"/>
                <w:szCs w:val="22"/>
              </w:rPr>
              <w:t>Due date</w:t>
            </w:r>
          </w:p>
        </w:tc>
      </w:tr>
      <w:tr w:rsidR="00113492" w:rsidRPr="00195816" w14:paraId="0AC1156D" w14:textId="77777777" w:rsidTr="00AB14C2">
        <w:tc>
          <w:tcPr>
            <w:tcW w:w="4181" w:type="pct"/>
            <w:tcBorders>
              <w:top w:val="single" w:sz="4" w:space="0" w:color="auto"/>
              <w:left w:val="single" w:sz="4" w:space="0" w:color="auto"/>
              <w:bottom w:val="single" w:sz="4" w:space="0" w:color="auto"/>
              <w:right w:val="single" w:sz="4" w:space="0" w:color="auto"/>
            </w:tcBorders>
          </w:tcPr>
          <w:p w14:paraId="38C8C0FC" w14:textId="77777777" w:rsidR="00113492" w:rsidRPr="00195816" w:rsidRDefault="00113492" w:rsidP="00AB14C2">
            <w:pPr>
              <w:rPr>
                <w:rFonts w:ascii="Times New Roman" w:hAnsi="Times New Roman"/>
                <w:iCs/>
                <w:sz w:val="22"/>
                <w:szCs w:val="22"/>
              </w:rPr>
            </w:pPr>
          </w:p>
        </w:tc>
        <w:tc>
          <w:tcPr>
            <w:tcW w:w="819" w:type="pct"/>
            <w:tcBorders>
              <w:top w:val="single" w:sz="4" w:space="0" w:color="auto"/>
              <w:left w:val="single" w:sz="4" w:space="0" w:color="auto"/>
              <w:bottom w:val="single" w:sz="4" w:space="0" w:color="auto"/>
              <w:right w:val="single" w:sz="4" w:space="0" w:color="auto"/>
            </w:tcBorders>
          </w:tcPr>
          <w:p w14:paraId="08A05A9E" w14:textId="77777777" w:rsidR="00113492" w:rsidRPr="00195816" w:rsidRDefault="00113492" w:rsidP="00AB14C2">
            <w:pPr>
              <w:rPr>
                <w:rFonts w:ascii="Times New Roman" w:hAnsi="Times New Roman"/>
                <w:iCs/>
                <w:sz w:val="22"/>
                <w:szCs w:val="22"/>
              </w:rPr>
            </w:pPr>
          </w:p>
        </w:tc>
      </w:tr>
      <w:tr w:rsidR="00113492" w:rsidRPr="00195816" w14:paraId="617440DE" w14:textId="77777777" w:rsidTr="00AB14C2">
        <w:tc>
          <w:tcPr>
            <w:tcW w:w="4181" w:type="pct"/>
            <w:tcBorders>
              <w:top w:val="single" w:sz="4" w:space="0" w:color="auto"/>
              <w:left w:val="single" w:sz="4" w:space="0" w:color="auto"/>
              <w:bottom w:val="single" w:sz="4" w:space="0" w:color="auto"/>
              <w:right w:val="single" w:sz="4" w:space="0" w:color="auto"/>
            </w:tcBorders>
          </w:tcPr>
          <w:p w14:paraId="2C5FA8A7"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CD5CF07" w14:textId="77777777" w:rsidR="00113492" w:rsidRPr="00195816" w:rsidRDefault="00113492" w:rsidP="00AB14C2">
            <w:pPr>
              <w:rPr>
                <w:rFonts w:ascii="Times New Roman" w:hAnsi="Times New Roman"/>
                <w:sz w:val="22"/>
                <w:szCs w:val="22"/>
              </w:rPr>
            </w:pPr>
          </w:p>
        </w:tc>
      </w:tr>
      <w:tr w:rsidR="00113492" w:rsidRPr="00195816" w14:paraId="1BB23928" w14:textId="77777777" w:rsidTr="00AB14C2">
        <w:tc>
          <w:tcPr>
            <w:tcW w:w="4181" w:type="pct"/>
            <w:tcBorders>
              <w:top w:val="single" w:sz="4" w:space="0" w:color="auto"/>
              <w:left w:val="single" w:sz="4" w:space="0" w:color="auto"/>
              <w:bottom w:val="single" w:sz="4" w:space="0" w:color="auto"/>
              <w:right w:val="single" w:sz="4" w:space="0" w:color="auto"/>
            </w:tcBorders>
          </w:tcPr>
          <w:p w14:paraId="43E97245" w14:textId="77777777" w:rsidR="00113492" w:rsidRPr="00195816" w:rsidRDefault="00113492" w:rsidP="00AB14C2">
            <w:pPr>
              <w:rPr>
                <w:rFonts w:ascii="Times New Roman" w:hAnsi="Times New Roman"/>
                <w:sz w:val="22"/>
                <w:szCs w:val="22"/>
              </w:rPr>
            </w:pPr>
          </w:p>
        </w:tc>
        <w:tc>
          <w:tcPr>
            <w:tcW w:w="819" w:type="pct"/>
            <w:tcBorders>
              <w:top w:val="single" w:sz="4" w:space="0" w:color="auto"/>
              <w:left w:val="single" w:sz="4" w:space="0" w:color="auto"/>
              <w:bottom w:val="single" w:sz="4" w:space="0" w:color="auto"/>
              <w:right w:val="single" w:sz="4" w:space="0" w:color="auto"/>
            </w:tcBorders>
          </w:tcPr>
          <w:p w14:paraId="6DD190F0" w14:textId="77777777" w:rsidR="00113492" w:rsidRPr="00195816" w:rsidRDefault="00113492" w:rsidP="00AB14C2">
            <w:pPr>
              <w:rPr>
                <w:rFonts w:ascii="Times New Roman" w:hAnsi="Times New Roman"/>
                <w:sz w:val="22"/>
                <w:szCs w:val="22"/>
              </w:rPr>
            </w:pPr>
          </w:p>
        </w:tc>
      </w:tr>
    </w:tbl>
    <w:p w14:paraId="5702B62B" w14:textId="77777777" w:rsidR="00644529" w:rsidRDefault="00644529" w:rsidP="005D3840">
      <w:pPr>
        <w:rPr>
          <w:rFonts w:ascii="Times New Roman" w:hAnsi="Times New Roman"/>
          <w:b/>
          <w:bCs/>
          <w:sz w:val="26"/>
          <w:szCs w:val="26"/>
        </w:rPr>
      </w:pPr>
    </w:p>
    <w:p w14:paraId="0F398F8E" w14:textId="2784F33A" w:rsidR="00930F43" w:rsidRDefault="000D507D" w:rsidP="005D3840">
      <w:pPr>
        <w:rPr>
          <w:rFonts w:ascii="Times New Roman" w:hAnsi="Times New Roman"/>
          <w:b/>
          <w:bCs/>
          <w:sz w:val="26"/>
          <w:szCs w:val="26"/>
        </w:rPr>
      </w:pPr>
      <w:r w:rsidRPr="000922FD">
        <w:rPr>
          <w:rFonts w:ascii="Times New Roman" w:hAnsi="Times New Roman"/>
          <w:b/>
          <w:bCs/>
          <w:sz w:val="26"/>
          <w:szCs w:val="26"/>
        </w:rPr>
        <w:t xml:space="preserve">Information relating to orphan </w:t>
      </w:r>
      <w:r w:rsidR="003A53AC" w:rsidRPr="000922FD">
        <w:rPr>
          <w:rFonts w:ascii="Times New Roman" w:hAnsi="Times New Roman"/>
          <w:b/>
          <w:bCs/>
          <w:sz w:val="26"/>
          <w:szCs w:val="26"/>
        </w:rPr>
        <w:t xml:space="preserve">market </w:t>
      </w:r>
      <w:r w:rsidRPr="000922FD">
        <w:rPr>
          <w:rFonts w:ascii="Times New Roman" w:hAnsi="Times New Roman"/>
          <w:b/>
          <w:bCs/>
          <w:sz w:val="26"/>
          <w:szCs w:val="26"/>
        </w:rPr>
        <w:t>exclusivity</w:t>
      </w:r>
      <w:r w:rsidR="008763CB" w:rsidRPr="000922FD">
        <w:rPr>
          <w:rFonts w:ascii="Times New Roman" w:hAnsi="Times New Roman"/>
          <w:b/>
          <w:bCs/>
          <w:sz w:val="26"/>
          <w:szCs w:val="26"/>
        </w:rPr>
        <w:t xml:space="preserve"> by end of </w:t>
      </w:r>
      <w:r w:rsidR="00825964">
        <w:rPr>
          <w:rFonts w:ascii="Times New Roman" w:hAnsi="Times New Roman"/>
          <w:b/>
          <w:bCs/>
          <w:sz w:val="26"/>
          <w:szCs w:val="26"/>
        </w:rPr>
        <w:t>procedure</w:t>
      </w:r>
    </w:p>
    <w:p w14:paraId="25E8B758" w14:textId="77777777" w:rsidR="00825964" w:rsidRPr="004702C0" w:rsidRDefault="00825964" w:rsidP="005D3840">
      <w:pPr>
        <w:rPr>
          <w:rFonts w:ascii="Times New Roman" w:hAnsi="Times New Roman"/>
          <w:i/>
          <w:iCs/>
          <w:strike/>
          <w:sz w:val="26"/>
          <w:szCs w:val="26"/>
        </w:rPr>
      </w:pPr>
    </w:p>
    <w:p w14:paraId="26920337" w14:textId="4587CE3B" w:rsidR="00AB43B7" w:rsidRDefault="00930F43" w:rsidP="00AB43B7">
      <w:pPr>
        <w:pStyle w:val="Tekstopmerking"/>
        <w:rPr>
          <w:rFonts w:ascii="Times New Roman" w:hAnsi="Times New Roman"/>
          <w:sz w:val="22"/>
          <w:szCs w:val="22"/>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 xml:space="preserve"> </w:t>
      </w:r>
      <w:r w:rsidRPr="000922FD">
        <w:rPr>
          <w:rFonts w:ascii="Times New Roman" w:hAnsi="Times New Roman"/>
          <w:sz w:val="22"/>
          <w:szCs w:val="22"/>
        </w:rPr>
        <w:tab/>
      </w:r>
      <w:r w:rsidR="00B0317B">
        <w:rPr>
          <w:rFonts w:ascii="Times New Roman" w:hAnsi="Times New Roman"/>
          <w:sz w:val="22"/>
          <w:szCs w:val="22"/>
        </w:rPr>
        <w:t>&lt;</w:t>
      </w:r>
      <w:r w:rsidR="00AB43B7" w:rsidRPr="000922FD">
        <w:rPr>
          <w:rFonts w:ascii="Times New Roman" w:hAnsi="Times New Roman"/>
          <w:sz w:val="22"/>
          <w:szCs w:val="22"/>
        </w:rPr>
        <w:t>There &lt;is</w:t>
      </w:r>
      <w:r w:rsidR="006A6D72">
        <w:rPr>
          <w:rFonts w:ascii="Times New Roman" w:hAnsi="Times New Roman"/>
          <w:sz w:val="22"/>
          <w:szCs w:val="22"/>
        </w:rPr>
        <w:t xml:space="preserve"> a</w:t>
      </w:r>
      <w:r w:rsidR="00AB43B7" w:rsidRPr="000922FD">
        <w:rPr>
          <w:rFonts w:ascii="Times New Roman" w:hAnsi="Times New Roman"/>
          <w:sz w:val="22"/>
          <w:szCs w:val="22"/>
        </w:rPr>
        <w:t xml:space="preserve">&gt; &lt;are&gt; positive designation&lt;s&gt; for a condition relating to the indication proposed in this application. Prior to granting a national MA, MSs should check </w:t>
      </w:r>
      <w:r w:rsidR="00E019D1">
        <w:rPr>
          <w:rFonts w:ascii="Times New Roman" w:hAnsi="Times New Roman"/>
          <w:sz w:val="22"/>
          <w:szCs w:val="22"/>
        </w:rPr>
        <w:t>whether</w:t>
      </w:r>
      <w:r w:rsidR="00AB43B7" w:rsidRPr="000922FD">
        <w:rPr>
          <w:rFonts w:ascii="Times New Roman" w:hAnsi="Times New Roman"/>
          <w:sz w:val="22"/>
          <w:szCs w:val="22"/>
        </w:rPr>
        <w:t xml:space="preserve"> an orphan medicinal product has been granted a MA resulting from these designation&lt;s&gt; and check for possible conflict with market exclusivity.</w:t>
      </w:r>
    </w:p>
    <w:p w14:paraId="28A152F0" w14:textId="77777777" w:rsidR="00B0317B" w:rsidRDefault="00B0317B" w:rsidP="00AB43B7">
      <w:pPr>
        <w:pStyle w:val="Tekstopmerking"/>
        <w:rPr>
          <w:rFonts w:ascii="Times New Roman" w:hAnsi="Times New Roman"/>
          <w:sz w:val="22"/>
          <w:szCs w:val="22"/>
        </w:rPr>
      </w:pPr>
    </w:p>
    <w:p w14:paraId="3FA99B55" w14:textId="52F32D46" w:rsidR="00B0317B" w:rsidRDefault="00672C84" w:rsidP="00AB43B7">
      <w:pPr>
        <w:pStyle w:val="Tekstopmerking"/>
        <w:rPr>
          <w:rFonts w:ascii="Times New Roman" w:hAnsi="Times New Roman"/>
          <w:sz w:val="22"/>
          <w:szCs w:val="22"/>
        </w:rPr>
      </w:pPr>
      <w:r w:rsidRPr="000922FD">
        <w:rPr>
          <w:rFonts w:ascii="Times New Roman" w:hAnsi="Times New Roman"/>
          <w:sz w:val="22"/>
          <w:szCs w:val="22"/>
        </w:rPr>
        <w:fldChar w:fldCharType="begin">
          <w:ffData>
            <w:name w:val="Check7"/>
            <w:enabled/>
            <w:calcOnExit w:val="0"/>
            <w:checkBox>
              <w:sizeAuto/>
              <w:default w:val="0"/>
            </w:checkBox>
          </w:ffData>
        </w:fldChar>
      </w:r>
      <w:r w:rsidRPr="000922FD">
        <w:rPr>
          <w:rFonts w:ascii="Times New Roman" w:hAnsi="Times New Roman"/>
          <w:sz w:val="22"/>
          <w:szCs w:val="22"/>
        </w:rPr>
        <w:instrText xml:space="preserve"> FORMCHECKBOX </w:instrText>
      </w:r>
      <w:r w:rsidR="00C6505F">
        <w:rPr>
          <w:rFonts w:ascii="Times New Roman" w:hAnsi="Times New Roman"/>
          <w:sz w:val="22"/>
          <w:szCs w:val="22"/>
        </w:rPr>
      </w:r>
      <w:r w:rsidR="00C6505F">
        <w:rPr>
          <w:rFonts w:ascii="Times New Roman" w:hAnsi="Times New Roman"/>
          <w:sz w:val="22"/>
          <w:szCs w:val="22"/>
        </w:rPr>
        <w:fldChar w:fldCharType="separate"/>
      </w:r>
      <w:r w:rsidRPr="000922FD">
        <w:rPr>
          <w:rFonts w:ascii="Times New Roman" w:hAnsi="Times New Roman"/>
          <w:sz w:val="22"/>
          <w:szCs w:val="22"/>
        </w:rPr>
        <w:fldChar w:fldCharType="end"/>
      </w:r>
      <w:r w:rsidRPr="000922FD">
        <w:rPr>
          <w:rFonts w:ascii="Times New Roman" w:hAnsi="Times New Roman"/>
          <w:sz w:val="22"/>
          <w:szCs w:val="22"/>
        </w:rPr>
        <w:t xml:space="preserve"> </w:t>
      </w:r>
      <w:r w:rsidRPr="000922FD">
        <w:rPr>
          <w:rFonts w:ascii="Times New Roman" w:hAnsi="Times New Roman"/>
          <w:sz w:val="22"/>
          <w:szCs w:val="22"/>
        </w:rPr>
        <w:tab/>
      </w:r>
      <w:r w:rsidR="00B0317B">
        <w:rPr>
          <w:rFonts w:ascii="Times New Roman" w:hAnsi="Times New Roman"/>
          <w:sz w:val="22"/>
          <w:szCs w:val="22"/>
        </w:rPr>
        <w:t>&lt;N/A&gt;</w:t>
      </w:r>
    </w:p>
    <w:p w14:paraId="5223BE3B" w14:textId="77777777" w:rsidR="005D3840" w:rsidRPr="000922FD" w:rsidRDefault="008763CB" w:rsidP="005D3840">
      <w:pPr>
        <w:rPr>
          <w:rFonts w:ascii="Times New Roman" w:hAnsi="Times New Roman"/>
          <w:bCs/>
          <w:sz w:val="22"/>
          <w:szCs w:val="22"/>
        </w:rPr>
      </w:pPr>
      <w:r w:rsidRPr="000922FD">
        <w:rPr>
          <w:rFonts w:ascii="Times New Roman" w:hAnsi="Times New Roman"/>
          <w:bCs/>
          <w:sz w:val="22"/>
          <w:szCs w:val="22"/>
        </w:rPr>
        <w:tab/>
      </w:r>
      <w:r w:rsidRPr="000922FD">
        <w:rPr>
          <w:rFonts w:ascii="Times New Roman" w:hAnsi="Times New Roman"/>
          <w:bCs/>
          <w:sz w:val="22"/>
          <w:szCs w:val="22"/>
        </w:rPr>
        <w:tab/>
      </w:r>
      <w:r w:rsidRPr="000922FD">
        <w:rPr>
          <w:rFonts w:ascii="Times New Roman" w:hAnsi="Times New Roman"/>
          <w:bCs/>
          <w:sz w:val="22"/>
          <w:szCs w:val="22"/>
        </w:rPr>
        <w:tab/>
      </w:r>
    </w:p>
    <w:p w14:paraId="4045AD62" w14:textId="77777777" w:rsidR="005D3840" w:rsidRPr="000922FD" w:rsidRDefault="005D3840" w:rsidP="005D3840">
      <w:pPr>
        <w:spacing w:after="240"/>
        <w:rPr>
          <w:rFonts w:ascii="Times New Roman" w:hAnsi="Times New Roman"/>
          <w:b/>
          <w:bCs/>
          <w:sz w:val="26"/>
          <w:szCs w:val="26"/>
        </w:rPr>
      </w:pPr>
      <w:r w:rsidRPr="000922FD">
        <w:rPr>
          <w:rFonts w:ascii="Times New Roman" w:hAnsi="Times New Roman"/>
          <w:b/>
          <w:bCs/>
          <w:sz w:val="26"/>
          <w:szCs w:val="26"/>
        </w:rPr>
        <w:t>6. National phase</w:t>
      </w:r>
    </w:p>
    <w:p w14:paraId="060FAC18" w14:textId="77777777" w:rsidR="00216E94" w:rsidRDefault="005D3840" w:rsidP="005D3840">
      <w:pPr>
        <w:rPr>
          <w:rFonts w:ascii="Times New Roman" w:hAnsi="Times New Roman"/>
          <w:iCs/>
          <w:sz w:val="22"/>
          <w:szCs w:val="22"/>
        </w:rPr>
      </w:pPr>
      <w:r w:rsidRPr="000922FD">
        <w:rPr>
          <w:rFonts w:ascii="Times New Roman" w:hAnsi="Times New Roman"/>
          <w:iCs/>
          <w:sz w:val="22"/>
          <w:szCs w:val="22"/>
        </w:rPr>
        <w:lastRenderedPageBreak/>
        <w:t xml:space="preserve">Applicants are reminded to submit the national translations taking into consideration the recommendations of the Best Practice on the submission of high quality national translations no later </w:t>
      </w:r>
      <w:r w:rsidRPr="00B31E45">
        <w:rPr>
          <w:rFonts w:ascii="Times New Roman" w:hAnsi="Times New Roman"/>
          <w:iCs/>
          <w:sz w:val="22"/>
          <w:szCs w:val="22"/>
        </w:rPr>
        <w:t xml:space="preserve">than </w:t>
      </w:r>
      <w:r w:rsidR="00E10FF4" w:rsidRPr="00B31E45">
        <w:rPr>
          <w:rFonts w:ascii="Times New Roman" w:hAnsi="Times New Roman"/>
          <w:iCs/>
          <w:sz w:val="22"/>
          <w:szCs w:val="22"/>
        </w:rPr>
        <w:t xml:space="preserve">7 calendar </w:t>
      </w:r>
      <w:r w:rsidRPr="00B31E45">
        <w:rPr>
          <w:rFonts w:ascii="Times New Roman" w:hAnsi="Times New Roman"/>
          <w:iCs/>
          <w:sz w:val="22"/>
          <w:szCs w:val="22"/>
        </w:rPr>
        <w:t xml:space="preserve">days after the procedure is closed. </w:t>
      </w:r>
    </w:p>
    <w:p w14:paraId="063B3931" w14:textId="77777777" w:rsidR="00216E94" w:rsidRDefault="00216E94" w:rsidP="005D3840">
      <w:pPr>
        <w:rPr>
          <w:rFonts w:ascii="Times New Roman" w:hAnsi="Times New Roman"/>
          <w:iCs/>
          <w:sz w:val="22"/>
          <w:szCs w:val="22"/>
        </w:rPr>
      </w:pPr>
    </w:p>
    <w:p w14:paraId="56923047" w14:textId="4152EC22" w:rsidR="004854F6" w:rsidRDefault="004854F6" w:rsidP="005D3840">
      <w:pPr>
        <w:rPr>
          <w:rFonts w:ascii="Times New Roman" w:hAnsi="Times New Roman"/>
          <w:iCs/>
          <w:sz w:val="22"/>
          <w:szCs w:val="22"/>
        </w:rPr>
      </w:pPr>
    </w:p>
    <w:p w14:paraId="31BF7542" w14:textId="71FD0142" w:rsidR="004854F6" w:rsidRPr="00DC0028" w:rsidRDefault="004854F6" w:rsidP="004854F6">
      <w:pPr>
        <w:spacing w:after="240"/>
        <w:rPr>
          <w:rFonts w:ascii="Times New Roman" w:hAnsi="Times New Roman"/>
          <w:b/>
          <w:bCs/>
          <w:sz w:val="26"/>
          <w:szCs w:val="26"/>
        </w:rPr>
      </w:pPr>
      <w:r w:rsidRPr="00DC0028">
        <w:rPr>
          <w:rFonts w:ascii="Times New Roman" w:hAnsi="Times New Roman"/>
          <w:b/>
          <w:bCs/>
          <w:sz w:val="26"/>
          <w:szCs w:val="26"/>
        </w:rPr>
        <w:t>7. Compliance statement referred to in Article 28(3) of the Regulation (EC) No 1901/2006</w:t>
      </w:r>
    </w:p>
    <w:p w14:paraId="03A49FDA" w14:textId="09E6356D" w:rsidR="006F2E51" w:rsidRPr="00AE121B" w:rsidRDefault="002C1ADC" w:rsidP="006F2E51">
      <w:pPr>
        <w:rPr>
          <w:rFonts w:ascii="Times New Roman" w:hAnsi="Times New Roman"/>
          <w:i/>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C6505F">
        <w:rPr>
          <w:sz w:val="22"/>
          <w:szCs w:val="22"/>
        </w:rPr>
      </w:r>
      <w:r w:rsidR="00C6505F">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006F2E51" w:rsidRPr="00AE121B">
        <w:rPr>
          <w:rFonts w:ascii="Times New Roman" w:hAnsi="Times New Roman"/>
          <w:i/>
          <w:sz w:val="22"/>
          <w:szCs w:val="22"/>
        </w:rPr>
        <w:t xml:space="preserve">Where </w:t>
      </w:r>
      <w:r w:rsidR="006F2E51">
        <w:rPr>
          <w:rFonts w:ascii="Times New Roman" w:hAnsi="Times New Roman"/>
          <w:i/>
          <w:sz w:val="22"/>
          <w:szCs w:val="22"/>
        </w:rPr>
        <w:t xml:space="preserve">the measures in </w:t>
      </w:r>
      <w:r w:rsidR="006F2E51" w:rsidRPr="00AE121B">
        <w:rPr>
          <w:rFonts w:ascii="Times New Roman" w:hAnsi="Times New Roman"/>
          <w:i/>
          <w:sz w:val="22"/>
          <w:szCs w:val="22"/>
        </w:rPr>
        <w:t xml:space="preserve">a </w:t>
      </w:r>
      <w:r w:rsidR="006F2E51">
        <w:rPr>
          <w:rFonts w:ascii="Times New Roman" w:hAnsi="Times New Roman"/>
          <w:i/>
          <w:sz w:val="22"/>
          <w:szCs w:val="22"/>
        </w:rPr>
        <w:t xml:space="preserve">PIP </w:t>
      </w:r>
      <w:r w:rsidR="006F2E51" w:rsidRPr="00AE121B">
        <w:rPr>
          <w:rFonts w:ascii="Times New Roman" w:hAnsi="Times New Roman"/>
          <w:i/>
          <w:sz w:val="22"/>
          <w:szCs w:val="22"/>
        </w:rPr>
        <w:t xml:space="preserve">contain no study initiated before the entry into force of the </w:t>
      </w:r>
      <w:r w:rsidR="006F2E51">
        <w:rPr>
          <w:rFonts w:ascii="Times New Roman" w:hAnsi="Times New Roman"/>
          <w:i/>
          <w:sz w:val="22"/>
          <w:szCs w:val="22"/>
        </w:rPr>
        <w:t xml:space="preserve">Paediatric </w:t>
      </w:r>
      <w:r w:rsidR="006F2E51" w:rsidRPr="00AE121B">
        <w:rPr>
          <w:rFonts w:ascii="Times New Roman" w:hAnsi="Times New Roman"/>
          <w:i/>
          <w:sz w:val="22"/>
          <w:szCs w:val="22"/>
        </w:rPr>
        <w:t>Regulation</w:t>
      </w:r>
      <w:r w:rsidR="006F2E51">
        <w:rPr>
          <w:rFonts w:ascii="Times New Roman" w:hAnsi="Times New Roman"/>
          <w:i/>
          <w:sz w:val="22"/>
          <w:szCs w:val="22"/>
        </w:rPr>
        <w:t xml:space="preserve"> (i.e. 26 January 2007)</w:t>
      </w:r>
    </w:p>
    <w:p w14:paraId="5D952B69" w14:textId="77777777" w:rsidR="006F2E51" w:rsidRPr="00AE121B" w:rsidRDefault="006F2E51" w:rsidP="006F2E51">
      <w:pPr>
        <w:rPr>
          <w:rFonts w:ascii="Times New Roman" w:hAnsi="Times New Roman"/>
          <w:sz w:val="22"/>
          <w:szCs w:val="22"/>
        </w:rPr>
      </w:pPr>
      <w:r w:rsidRPr="00AE121B">
        <w:rPr>
          <w:rFonts w:ascii="Times New Roman" w:hAnsi="Times New Roman"/>
          <w:sz w:val="22"/>
          <w:szCs w:val="22"/>
        </w:rPr>
        <w:t>The development of this product has complied with all measures in the agreed paediatric investigation plan &lt;reference number&gt;. All studies were conducted after the entry into force of Regulation (EC) No. 1901/2006.</w:t>
      </w:r>
    </w:p>
    <w:p w14:paraId="3EAF4458" w14:textId="77777777" w:rsidR="006F2E51" w:rsidRPr="00AE121B" w:rsidRDefault="006F2E51" w:rsidP="006F2E51">
      <w:pPr>
        <w:rPr>
          <w:rFonts w:ascii="Times New Roman" w:hAnsi="Times New Roman"/>
          <w:sz w:val="22"/>
          <w:szCs w:val="22"/>
        </w:rPr>
      </w:pPr>
    </w:p>
    <w:p w14:paraId="64DDBEB4" w14:textId="711667CF" w:rsidR="006F2E51" w:rsidRPr="00AE121B" w:rsidRDefault="006F2E51" w:rsidP="006F2E51">
      <w:pPr>
        <w:rPr>
          <w:rFonts w:ascii="Times New Roman" w:hAnsi="Times New Roman"/>
          <w:i/>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C6505F">
        <w:rPr>
          <w:sz w:val="22"/>
          <w:szCs w:val="22"/>
        </w:rPr>
      </w:r>
      <w:r w:rsidR="00C6505F">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Pr="00AE121B">
        <w:rPr>
          <w:rFonts w:ascii="Times New Roman" w:hAnsi="Times New Roman"/>
          <w:i/>
          <w:sz w:val="22"/>
          <w:szCs w:val="22"/>
        </w:rPr>
        <w:t xml:space="preserve">Where </w:t>
      </w:r>
      <w:r>
        <w:rPr>
          <w:rFonts w:ascii="Times New Roman" w:hAnsi="Times New Roman"/>
          <w:i/>
          <w:sz w:val="22"/>
          <w:szCs w:val="22"/>
        </w:rPr>
        <w:t>the measures in</w:t>
      </w:r>
      <w:r w:rsidRPr="00AE121B">
        <w:rPr>
          <w:rFonts w:ascii="Times New Roman" w:hAnsi="Times New Roman"/>
          <w:i/>
          <w:sz w:val="22"/>
          <w:szCs w:val="22"/>
        </w:rPr>
        <w:t xml:space="preserve"> a </w:t>
      </w:r>
      <w:r>
        <w:rPr>
          <w:rFonts w:ascii="Times New Roman" w:hAnsi="Times New Roman"/>
          <w:i/>
          <w:sz w:val="22"/>
          <w:szCs w:val="22"/>
        </w:rPr>
        <w:t xml:space="preserve">PIP </w:t>
      </w:r>
      <w:r w:rsidRPr="00AE121B">
        <w:rPr>
          <w:rFonts w:ascii="Times New Roman" w:hAnsi="Times New Roman"/>
          <w:i/>
          <w:sz w:val="22"/>
          <w:szCs w:val="22"/>
        </w:rPr>
        <w:t xml:space="preserve">contain some studies </w:t>
      </w:r>
      <w:r>
        <w:rPr>
          <w:rFonts w:ascii="Times New Roman" w:hAnsi="Times New Roman"/>
          <w:i/>
          <w:sz w:val="22"/>
          <w:szCs w:val="22"/>
        </w:rPr>
        <w:t>initiated</w:t>
      </w:r>
      <w:r w:rsidRPr="00AE121B">
        <w:rPr>
          <w:rFonts w:ascii="Times New Roman" w:hAnsi="Times New Roman"/>
          <w:i/>
          <w:sz w:val="22"/>
          <w:szCs w:val="22"/>
        </w:rPr>
        <w:t xml:space="preserve"> before the entry into force of the </w:t>
      </w:r>
      <w:r>
        <w:rPr>
          <w:rFonts w:ascii="Times New Roman" w:hAnsi="Times New Roman"/>
          <w:i/>
          <w:sz w:val="22"/>
          <w:szCs w:val="22"/>
        </w:rPr>
        <w:t xml:space="preserve">Paediatric </w:t>
      </w:r>
      <w:r w:rsidRPr="00AE121B">
        <w:rPr>
          <w:rFonts w:ascii="Times New Roman" w:hAnsi="Times New Roman"/>
          <w:i/>
          <w:sz w:val="22"/>
          <w:szCs w:val="22"/>
        </w:rPr>
        <w:t>Regulation</w:t>
      </w:r>
    </w:p>
    <w:p w14:paraId="29E9FE52" w14:textId="77777777" w:rsidR="006F2E51" w:rsidRDefault="006F2E51" w:rsidP="006F2E51">
      <w:pPr>
        <w:rPr>
          <w:rFonts w:ascii="Times New Roman" w:hAnsi="Times New Roman"/>
          <w:sz w:val="22"/>
          <w:szCs w:val="22"/>
        </w:rPr>
      </w:pPr>
      <w:r w:rsidRPr="00AE121B">
        <w:rPr>
          <w:rFonts w:ascii="Times New Roman" w:hAnsi="Times New Roman"/>
          <w:sz w:val="22"/>
          <w:szCs w:val="22"/>
        </w:rPr>
        <w:t>The development of this product has complied with all measures in the agreed paediatric investigation plan &lt;reference number&gt;. For the purpose of the application of Article 45(3) of Regulation (EC) No. 1901/2006, significant studies in the agreed paediatric investigation plan were completed after the entry into force of that Regulation.</w:t>
      </w:r>
      <w:r>
        <w:rPr>
          <w:rFonts w:ascii="Times New Roman" w:hAnsi="Times New Roman"/>
          <w:sz w:val="22"/>
          <w:szCs w:val="22"/>
        </w:rPr>
        <w:t>&gt;</w:t>
      </w:r>
    </w:p>
    <w:p w14:paraId="10CE5E18" w14:textId="77777777" w:rsidR="006F2E51" w:rsidRPr="00B31E45" w:rsidRDefault="006F2E51" w:rsidP="006F2E51">
      <w:pPr>
        <w:rPr>
          <w:rFonts w:ascii="Times New Roman" w:hAnsi="Times New Roman"/>
          <w:iCs/>
          <w:sz w:val="22"/>
          <w:szCs w:val="22"/>
        </w:rPr>
      </w:pPr>
    </w:p>
    <w:p w14:paraId="57FC6B13" w14:textId="77777777" w:rsidR="006F2E51" w:rsidRPr="009A4703" w:rsidRDefault="006F2E51" w:rsidP="006F2E51">
      <w:pPr>
        <w:rPr>
          <w:rFonts w:ascii="Times New Roman" w:hAnsi="Times New Roman"/>
          <w:sz w:val="22"/>
          <w:szCs w:val="22"/>
        </w:rPr>
      </w:pPr>
      <w:r w:rsidRPr="000922FD">
        <w:rPr>
          <w:sz w:val="22"/>
          <w:szCs w:val="22"/>
        </w:rPr>
        <w:fldChar w:fldCharType="begin">
          <w:ffData>
            <w:name w:val="Check7"/>
            <w:enabled/>
            <w:calcOnExit w:val="0"/>
            <w:checkBox>
              <w:sizeAuto/>
              <w:default w:val="0"/>
            </w:checkBox>
          </w:ffData>
        </w:fldChar>
      </w:r>
      <w:r w:rsidRPr="000922FD">
        <w:rPr>
          <w:sz w:val="22"/>
          <w:szCs w:val="22"/>
        </w:rPr>
        <w:instrText xml:space="preserve"> FORMCHECKBOX </w:instrText>
      </w:r>
      <w:r w:rsidR="00C6505F">
        <w:rPr>
          <w:sz w:val="22"/>
          <w:szCs w:val="22"/>
        </w:rPr>
      </w:r>
      <w:r w:rsidR="00C6505F">
        <w:rPr>
          <w:sz w:val="22"/>
          <w:szCs w:val="22"/>
        </w:rPr>
        <w:fldChar w:fldCharType="separate"/>
      </w:r>
      <w:r w:rsidRPr="000922FD">
        <w:rPr>
          <w:sz w:val="22"/>
          <w:szCs w:val="22"/>
        </w:rPr>
        <w:fldChar w:fldCharType="end"/>
      </w:r>
      <w:r w:rsidRPr="000922FD">
        <w:rPr>
          <w:sz w:val="22"/>
          <w:szCs w:val="22"/>
        </w:rPr>
        <w:t xml:space="preserve"> </w:t>
      </w:r>
      <w:r w:rsidRPr="000922FD">
        <w:rPr>
          <w:sz w:val="22"/>
          <w:szCs w:val="22"/>
        </w:rPr>
        <w:tab/>
      </w:r>
      <w:r w:rsidRPr="009A4703">
        <w:rPr>
          <w:rFonts w:ascii="Times New Roman" w:hAnsi="Times New Roman"/>
          <w:iCs/>
          <w:sz w:val="22"/>
          <w:szCs w:val="22"/>
        </w:rPr>
        <w:t>N/A</w:t>
      </w:r>
    </w:p>
    <w:p w14:paraId="13EB50E9" w14:textId="09A4A620" w:rsidR="005D3840" w:rsidRPr="000922FD" w:rsidRDefault="005D3840" w:rsidP="006F2E51">
      <w:pPr>
        <w:rPr>
          <w:rFonts w:ascii="Times New Roman" w:hAnsi="Times New Roman"/>
          <w:iCs/>
          <w:sz w:val="22"/>
          <w:szCs w:val="22"/>
        </w:rPr>
      </w:pPr>
    </w:p>
    <w:p w14:paraId="458BBC22" w14:textId="77777777" w:rsidR="005D3840" w:rsidRPr="000922FD" w:rsidRDefault="005D3840" w:rsidP="005D3840">
      <w:pPr>
        <w:rPr>
          <w:rFonts w:ascii="Times New Roman" w:hAnsi="Times New Roman"/>
          <w:iCs/>
          <w:sz w:val="22"/>
          <w:szCs w:val="22"/>
        </w:rPr>
      </w:pPr>
    </w:p>
    <w:p w14:paraId="1CBD34C1" w14:textId="77777777" w:rsidR="005D3840" w:rsidRPr="000922FD" w:rsidRDefault="005D3840" w:rsidP="005D3840">
      <w:pPr>
        <w:rPr>
          <w:rFonts w:ascii="Times New Roman" w:hAnsi="Times New Roman"/>
          <w:sz w:val="22"/>
          <w:szCs w:val="22"/>
        </w:rPr>
      </w:pPr>
    </w:p>
    <w:p w14:paraId="219D7FC5" w14:textId="77777777" w:rsidR="00862644" w:rsidRPr="000922FD" w:rsidRDefault="00862644">
      <w:pPr>
        <w:rPr>
          <w:rFonts w:ascii="Times New Roman" w:hAnsi="Times New Roman"/>
        </w:rPr>
      </w:pPr>
    </w:p>
    <w:sectPr w:rsidR="00862644" w:rsidRPr="000922FD" w:rsidSect="005D3840">
      <w:headerReference w:type="even" r:id="rId9"/>
      <w:footerReference w:type="default" r:id="rId10"/>
      <w:headerReference w:type="first" r:id="rId11"/>
      <w:footerReference w:type="first" r:id="rId12"/>
      <w:pgSz w:w="11906" w:h="16838" w:code="9"/>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E9EE" w14:textId="77777777" w:rsidR="0068256E" w:rsidRDefault="0068256E" w:rsidP="005D3840">
      <w:r>
        <w:separator/>
      </w:r>
    </w:p>
  </w:endnote>
  <w:endnote w:type="continuationSeparator" w:id="0">
    <w:p w14:paraId="28F5524B" w14:textId="77777777" w:rsidR="0068256E" w:rsidRDefault="0068256E" w:rsidP="005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9ABD" w14:textId="148CDC61" w:rsidR="00693ED3" w:rsidRPr="00110594" w:rsidRDefault="00693ED3" w:rsidP="00693ED3">
    <w:pPr>
      <w:widowControl w:val="0"/>
      <w:rPr>
        <w:rFonts w:ascii="Times New Roman" w:hAnsi="Times New Roman"/>
        <w:snapToGrid w:val="0"/>
        <w:sz w:val="16"/>
        <w:szCs w:val="16"/>
      </w:rPr>
    </w:pPr>
    <w:r w:rsidRPr="00110594">
      <w:rPr>
        <w:rFonts w:ascii="Times New Roman" w:hAnsi="Times New Roman"/>
        <w:snapToGrid w:val="0"/>
        <w:sz w:val="16"/>
        <w:szCs w:val="16"/>
      </w:rPr>
      <w:t>&lt;</w:t>
    </w:r>
    <w:r w:rsidRPr="00110594">
      <w:rPr>
        <w:rFonts w:ascii="Times New Roman" w:hAnsi="Times New Roman"/>
        <w:i/>
        <w:snapToGrid w:val="0"/>
        <w:sz w:val="16"/>
        <w:szCs w:val="16"/>
      </w:rPr>
      <w:t>Invented name</w:t>
    </w:r>
    <w:r w:rsidRPr="00110594">
      <w:rPr>
        <w:rFonts w:ascii="Times New Roman" w:hAnsi="Times New Roman"/>
        <w:snapToGrid w:val="0"/>
        <w:sz w:val="16"/>
        <w:szCs w:val="16"/>
      </w:rPr>
      <w:t>&gt;,</w:t>
    </w:r>
    <w:r w:rsidRPr="00110594">
      <w:rPr>
        <w:rFonts w:ascii="Times New Roman" w:hAnsi="Times New Roman"/>
        <w:i/>
        <w:snapToGrid w:val="0"/>
        <w:sz w:val="16"/>
        <w:szCs w:val="16"/>
      </w:rPr>
      <w:t xml:space="preserve"> &lt;Procedure number&gt;</w:t>
    </w:r>
    <w:r w:rsidRPr="00110594">
      <w:rPr>
        <w:rFonts w:ascii="Times New Roman" w:hAnsi="Times New Roman"/>
        <w:snapToGrid w:val="0"/>
        <w:sz w:val="16"/>
        <w:szCs w:val="16"/>
      </w:rPr>
      <w:tab/>
    </w:r>
    <w:r w:rsidRPr="00110594">
      <w:rPr>
        <w:rFonts w:ascii="Times New Roman" w:hAnsi="Times New Roman"/>
        <w:snapToGrid w:val="0"/>
        <w:sz w:val="16"/>
        <w:szCs w:val="16"/>
      </w:rPr>
      <w:tab/>
    </w:r>
    <w:r w:rsidRPr="00110594">
      <w:rPr>
        <w:rFonts w:ascii="Times New Roman" w:hAnsi="Times New Roman"/>
        <w:snapToGrid w:val="0"/>
        <w:sz w:val="16"/>
        <w:szCs w:val="16"/>
      </w:rPr>
      <w:tab/>
      <w:t>End of Procedure</w:t>
    </w:r>
    <w:r w:rsidR="00AA7984">
      <w:rPr>
        <w:rFonts w:ascii="Times New Roman" w:hAnsi="Times New Roman"/>
        <w:snapToGrid w:val="0"/>
        <w:sz w:val="16"/>
        <w:szCs w:val="16"/>
      </w:rPr>
      <w:t xml:space="preserve"> </w:t>
    </w:r>
    <w:r>
      <w:rPr>
        <w:rFonts w:ascii="Times New Roman" w:hAnsi="Times New Roman"/>
        <w:snapToGrid w:val="0"/>
        <w:sz w:val="16"/>
        <w:szCs w:val="16"/>
      </w:rPr>
      <w:tab/>
    </w:r>
    <w:r>
      <w:rPr>
        <w:rFonts w:ascii="Times New Roman" w:hAnsi="Times New Roman"/>
        <w:snapToGrid w:val="0"/>
        <w:sz w:val="16"/>
        <w:szCs w:val="16"/>
      </w:rPr>
      <w:tab/>
    </w:r>
    <w:r>
      <w:rPr>
        <w:rFonts w:ascii="Times New Roman" w:hAnsi="Times New Roman"/>
        <w:snapToGrid w:val="0"/>
        <w:sz w:val="16"/>
        <w:szCs w:val="16"/>
      </w:rPr>
      <w:tab/>
    </w:r>
    <w:r>
      <w:rPr>
        <w:rFonts w:ascii="Times New Roman" w:hAnsi="Times New Roman"/>
        <w:snapToGrid w:val="0"/>
        <w:sz w:val="16"/>
        <w:szCs w:val="16"/>
      </w:rPr>
      <w:tab/>
    </w:r>
    <w:r>
      <w:rPr>
        <w:rFonts w:ascii="Times New Roman" w:hAnsi="Times New Roman"/>
        <w:snapToGrid w:val="0"/>
        <w:sz w:val="16"/>
        <w:szCs w:val="16"/>
      </w:rPr>
      <w:tab/>
    </w:r>
    <w:r w:rsidRPr="00110594">
      <w:rPr>
        <w:rStyle w:val="Paginanummer"/>
        <w:rFonts w:ascii="Times New Roman" w:hAnsi="Times New Roman"/>
        <w:sz w:val="16"/>
        <w:szCs w:val="16"/>
      </w:rPr>
      <w:fldChar w:fldCharType="begin"/>
    </w:r>
    <w:r w:rsidRPr="00110594">
      <w:rPr>
        <w:rStyle w:val="Paginanummer"/>
        <w:rFonts w:ascii="Times New Roman" w:hAnsi="Times New Roman"/>
        <w:sz w:val="16"/>
        <w:szCs w:val="16"/>
      </w:rPr>
      <w:instrText xml:space="preserve"> PAGE </w:instrText>
    </w:r>
    <w:r w:rsidRPr="00110594">
      <w:rPr>
        <w:rStyle w:val="Paginanummer"/>
        <w:rFonts w:ascii="Times New Roman" w:hAnsi="Times New Roman"/>
        <w:sz w:val="16"/>
        <w:szCs w:val="16"/>
      </w:rPr>
      <w:fldChar w:fldCharType="separate"/>
    </w:r>
    <w:r w:rsidR="00BF70FE">
      <w:rPr>
        <w:rStyle w:val="Paginanummer"/>
        <w:rFonts w:ascii="Times New Roman" w:hAnsi="Times New Roman"/>
        <w:noProof/>
        <w:sz w:val="16"/>
        <w:szCs w:val="16"/>
      </w:rPr>
      <w:t>2</w:t>
    </w:r>
    <w:r w:rsidRPr="00110594">
      <w:rPr>
        <w:rStyle w:val="Paginanummer"/>
        <w:rFonts w:ascii="Times New Roman" w:hAnsi="Times New Roman"/>
        <w:sz w:val="16"/>
        <w:szCs w:val="16"/>
      </w:rPr>
      <w:fldChar w:fldCharType="end"/>
    </w:r>
    <w:r w:rsidRPr="00110594">
      <w:rPr>
        <w:rStyle w:val="Paginanummer"/>
        <w:rFonts w:ascii="Times New Roman" w:hAnsi="Times New Roman"/>
        <w:sz w:val="16"/>
        <w:szCs w:val="16"/>
      </w:rPr>
      <w:t>/</w:t>
    </w:r>
    <w:r w:rsidRPr="00110594">
      <w:rPr>
        <w:rStyle w:val="Paginanummer"/>
        <w:rFonts w:ascii="Times New Roman" w:hAnsi="Times New Roman"/>
        <w:sz w:val="16"/>
        <w:szCs w:val="16"/>
      </w:rPr>
      <w:fldChar w:fldCharType="begin"/>
    </w:r>
    <w:r w:rsidRPr="00110594">
      <w:rPr>
        <w:rStyle w:val="Paginanummer"/>
        <w:rFonts w:ascii="Times New Roman" w:hAnsi="Times New Roman"/>
        <w:sz w:val="16"/>
        <w:szCs w:val="16"/>
      </w:rPr>
      <w:instrText xml:space="preserve"> NUMPAGES </w:instrText>
    </w:r>
    <w:r w:rsidRPr="00110594">
      <w:rPr>
        <w:rStyle w:val="Paginanummer"/>
        <w:rFonts w:ascii="Times New Roman" w:hAnsi="Times New Roman"/>
        <w:sz w:val="16"/>
        <w:szCs w:val="16"/>
      </w:rPr>
      <w:fldChar w:fldCharType="separate"/>
    </w:r>
    <w:r w:rsidR="00BF70FE">
      <w:rPr>
        <w:rStyle w:val="Paginanummer"/>
        <w:rFonts w:ascii="Times New Roman" w:hAnsi="Times New Roman"/>
        <w:noProof/>
        <w:sz w:val="16"/>
        <w:szCs w:val="16"/>
      </w:rPr>
      <w:t>4</w:t>
    </w:r>
    <w:r w:rsidRPr="00110594">
      <w:rPr>
        <w:rStyle w:val="Paginanummer"/>
        <w:rFonts w:ascii="Times New Roman" w:hAnsi="Times New Roman"/>
        <w:sz w:val="16"/>
        <w:szCs w:val="16"/>
      </w:rPr>
      <w:fldChar w:fldCharType="end"/>
    </w:r>
  </w:p>
  <w:p w14:paraId="0783B7BC" w14:textId="6C8F75B2" w:rsidR="00693ED3" w:rsidRDefault="00693ED3">
    <w:pPr>
      <w:pStyle w:val="Voettekst"/>
    </w:pPr>
  </w:p>
  <w:p w14:paraId="4E6CC556" w14:textId="77777777" w:rsidR="00D44935" w:rsidRDefault="00D449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11B7" w14:textId="77777777" w:rsidR="00D44935" w:rsidRDefault="00D44935" w:rsidP="00930F43">
    <w:pPr>
      <w:widowControl w:val="0"/>
      <w:rPr>
        <w:snapToGrid w:val="0"/>
        <w:sz w:val="18"/>
        <w:szCs w:val="18"/>
      </w:rPr>
    </w:pPr>
    <w:r>
      <w:rPr>
        <w:snapToGrid w:val="0"/>
        <w:sz w:val="18"/>
        <w:szCs w:val="18"/>
      </w:rPr>
      <w:t>&lt;</w:t>
    </w:r>
    <w:r>
      <w:rPr>
        <w:i/>
        <w:snapToGrid w:val="0"/>
        <w:sz w:val="18"/>
        <w:szCs w:val="18"/>
      </w:rPr>
      <w:t>Invented name</w:t>
    </w:r>
    <w:r>
      <w:rPr>
        <w:snapToGrid w:val="0"/>
        <w:sz w:val="18"/>
        <w:szCs w:val="18"/>
      </w:rPr>
      <w:t>&gt;,</w:t>
    </w:r>
    <w:r>
      <w:rPr>
        <w:i/>
        <w:snapToGrid w:val="0"/>
        <w:sz w:val="18"/>
        <w:szCs w:val="18"/>
      </w:rPr>
      <w:t xml:space="preserve"> &lt;Procedure number&gt;</w:t>
    </w:r>
    <w:r>
      <w:rPr>
        <w:snapToGrid w:val="0"/>
        <w:sz w:val="18"/>
        <w:szCs w:val="18"/>
      </w:rPr>
      <w:tab/>
    </w:r>
    <w:r>
      <w:rPr>
        <w:snapToGrid w:val="0"/>
        <w:sz w:val="18"/>
        <w:szCs w:val="18"/>
      </w:rPr>
      <w:tab/>
    </w:r>
    <w:r>
      <w:rPr>
        <w:rStyle w:val="Paginanummer"/>
        <w:sz w:val="18"/>
        <w:szCs w:val="18"/>
      </w:rPr>
      <w:fldChar w:fldCharType="begin"/>
    </w:r>
    <w:r>
      <w:rPr>
        <w:rStyle w:val="Paginanummer"/>
        <w:sz w:val="18"/>
        <w:szCs w:val="18"/>
      </w:rPr>
      <w:instrText xml:space="preserve"> PAGE </w:instrText>
    </w:r>
    <w:r>
      <w:rPr>
        <w:rStyle w:val="Paginanummer"/>
        <w:sz w:val="18"/>
        <w:szCs w:val="18"/>
      </w:rPr>
      <w:fldChar w:fldCharType="separate"/>
    </w:r>
    <w:r>
      <w:rPr>
        <w:rStyle w:val="Paginanummer"/>
        <w:noProof/>
        <w:sz w:val="18"/>
        <w:szCs w:val="18"/>
      </w:rPr>
      <w:t>1</w:t>
    </w:r>
    <w:r>
      <w:rPr>
        <w:rStyle w:val="Paginanummer"/>
        <w:sz w:val="18"/>
        <w:szCs w:val="18"/>
      </w:rPr>
      <w:fldChar w:fldCharType="end"/>
    </w:r>
    <w:r>
      <w:rPr>
        <w:rStyle w:val="Paginanummer"/>
        <w:sz w:val="18"/>
        <w:szCs w:val="18"/>
      </w:rPr>
      <w:t>/</w:t>
    </w:r>
    <w:r>
      <w:rPr>
        <w:rStyle w:val="Paginanummer"/>
        <w:sz w:val="18"/>
        <w:szCs w:val="18"/>
      </w:rPr>
      <w:fldChar w:fldCharType="begin"/>
    </w:r>
    <w:r>
      <w:rPr>
        <w:rStyle w:val="Paginanummer"/>
        <w:sz w:val="18"/>
        <w:szCs w:val="18"/>
      </w:rPr>
      <w:instrText xml:space="preserve"> NUMPAGES </w:instrText>
    </w:r>
    <w:r>
      <w:rPr>
        <w:rStyle w:val="Paginanummer"/>
        <w:sz w:val="18"/>
        <w:szCs w:val="18"/>
      </w:rPr>
      <w:fldChar w:fldCharType="separate"/>
    </w:r>
    <w:r>
      <w:rPr>
        <w:rStyle w:val="Paginanummer"/>
        <w:noProof/>
        <w:sz w:val="18"/>
        <w:szCs w:val="18"/>
      </w:rPr>
      <w:t>2</w:t>
    </w:r>
    <w:r>
      <w:rPr>
        <w:rStyle w:val="Paginanummer"/>
        <w:sz w:val="18"/>
        <w:szCs w:val="18"/>
      </w:rPr>
      <w:fldChar w:fldCharType="end"/>
    </w:r>
    <w:r>
      <w:rPr>
        <w:snapToGrid w:val="0"/>
        <w:sz w:val="18"/>
        <w:szCs w:val="18"/>
      </w:rPr>
      <w:tab/>
    </w:r>
    <w:r>
      <w:rPr>
        <w:snapToGrid w:val="0"/>
        <w:sz w:val="18"/>
        <w:szCs w:val="18"/>
      </w:rPr>
      <w:tab/>
    </w:r>
    <w:r>
      <w:rPr>
        <w:snapToGrid w:val="0"/>
        <w:sz w:val="18"/>
        <w:szCs w:val="18"/>
      </w:rPr>
      <w:tab/>
    </w:r>
    <w:r>
      <w:rPr>
        <w:snapToGrid w:val="0"/>
        <w:sz w:val="18"/>
        <w:szCs w:val="18"/>
      </w:rPr>
      <w:tab/>
      <w:t>Day 210-RMS</w:t>
    </w:r>
  </w:p>
  <w:p w14:paraId="1DC978DE" w14:textId="77777777" w:rsidR="00D44935" w:rsidRDefault="00D44935" w:rsidP="00930F43">
    <w:pPr>
      <w:widowControl w:val="0"/>
      <w:rPr>
        <w:snapToGrid w:val="0"/>
        <w:sz w:val="18"/>
        <w:szCs w:val="18"/>
      </w:rPr>
    </w:pPr>
  </w:p>
  <w:p w14:paraId="552E98E4" w14:textId="77777777" w:rsidR="00D44935" w:rsidRDefault="00D449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2B59" w14:textId="77777777" w:rsidR="0068256E" w:rsidRDefault="0068256E" w:rsidP="005D3840">
      <w:r>
        <w:separator/>
      </w:r>
    </w:p>
  </w:footnote>
  <w:footnote w:type="continuationSeparator" w:id="0">
    <w:p w14:paraId="7CFDEF89" w14:textId="77777777" w:rsidR="0068256E" w:rsidRDefault="0068256E" w:rsidP="005D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F183" w14:textId="77777777" w:rsidR="00D44935" w:rsidRDefault="00D4493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64BDABA" w14:textId="77777777" w:rsidR="00D44935" w:rsidRDefault="00D449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8863" w14:textId="77777777" w:rsidR="00D44935" w:rsidRDefault="00D4493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C1F38"/>
    <w:multiLevelType w:val="hybridMultilevel"/>
    <w:tmpl w:val="C1F694D8"/>
    <w:lvl w:ilvl="0" w:tplc="96D28C40">
      <w:start w:val="1"/>
      <w:numFmt w:val="bullet"/>
      <w:lvlText w:val="•"/>
      <w:lvlJc w:val="left"/>
      <w:pPr>
        <w:tabs>
          <w:tab w:val="num" w:pos="1080"/>
        </w:tabs>
        <w:ind w:left="1080" w:hanging="360"/>
      </w:pPr>
      <w:rPr>
        <w:rFonts w:ascii="Times New Roman" w:hAnsi="Times New Roman" w:hint="default"/>
      </w:rPr>
    </w:lvl>
    <w:lvl w:ilvl="1" w:tplc="1A906120">
      <w:start w:val="1"/>
      <w:numFmt w:val="bullet"/>
      <w:lvlText w:val="•"/>
      <w:lvlJc w:val="left"/>
      <w:pPr>
        <w:tabs>
          <w:tab w:val="num" w:pos="1800"/>
        </w:tabs>
        <w:ind w:left="1800" w:hanging="360"/>
      </w:pPr>
      <w:rPr>
        <w:rFonts w:ascii="Times New Roman" w:hAnsi="Times New Roman" w:hint="default"/>
      </w:rPr>
    </w:lvl>
    <w:lvl w:ilvl="2" w:tplc="82EABACA">
      <w:start w:val="1"/>
      <w:numFmt w:val="bullet"/>
      <w:lvlText w:val="•"/>
      <w:lvlJc w:val="left"/>
      <w:pPr>
        <w:tabs>
          <w:tab w:val="num" w:pos="2520"/>
        </w:tabs>
        <w:ind w:left="2520" w:hanging="360"/>
      </w:pPr>
      <w:rPr>
        <w:rFonts w:ascii="Times New Roman" w:hAnsi="Times New Roman" w:hint="default"/>
      </w:rPr>
    </w:lvl>
    <w:lvl w:ilvl="3" w:tplc="6032C294">
      <w:start w:val="1"/>
      <w:numFmt w:val="bullet"/>
      <w:lvlText w:val="•"/>
      <w:lvlJc w:val="left"/>
      <w:pPr>
        <w:tabs>
          <w:tab w:val="num" w:pos="3240"/>
        </w:tabs>
        <w:ind w:left="3240" w:hanging="360"/>
      </w:pPr>
      <w:rPr>
        <w:rFonts w:ascii="Times New Roman" w:hAnsi="Times New Roman" w:hint="default"/>
      </w:rPr>
    </w:lvl>
    <w:lvl w:ilvl="4" w:tplc="4DC28FDE">
      <w:start w:val="1"/>
      <w:numFmt w:val="bullet"/>
      <w:lvlText w:val="•"/>
      <w:lvlJc w:val="left"/>
      <w:pPr>
        <w:tabs>
          <w:tab w:val="num" w:pos="3960"/>
        </w:tabs>
        <w:ind w:left="3960" w:hanging="360"/>
      </w:pPr>
      <w:rPr>
        <w:rFonts w:ascii="Times New Roman" w:hAnsi="Times New Roman" w:hint="default"/>
      </w:rPr>
    </w:lvl>
    <w:lvl w:ilvl="5" w:tplc="B28AED74">
      <w:start w:val="1"/>
      <w:numFmt w:val="bullet"/>
      <w:lvlText w:val="•"/>
      <w:lvlJc w:val="left"/>
      <w:pPr>
        <w:tabs>
          <w:tab w:val="num" w:pos="4680"/>
        </w:tabs>
        <w:ind w:left="4680" w:hanging="360"/>
      </w:pPr>
      <w:rPr>
        <w:rFonts w:ascii="Times New Roman" w:hAnsi="Times New Roman" w:hint="default"/>
      </w:rPr>
    </w:lvl>
    <w:lvl w:ilvl="6" w:tplc="2A9C0504">
      <w:start w:val="1"/>
      <w:numFmt w:val="bullet"/>
      <w:lvlText w:val="•"/>
      <w:lvlJc w:val="left"/>
      <w:pPr>
        <w:tabs>
          <w:tab w:val="num" w:pos="5400"/>
        </w:tabs>
        <w:ind w:left="5400" w:hanging="360"/>
      </w:pPr>
      <w:rPr>
        <w:rFonts w:ascii="Times New Roman" w:hAnsi="Times New Roman" w:hint="default"/>
      </w:rPr>
    </w:lvl>
    <w:lvl w:ilvl="7" w:tplc="C9427634">
      <w:start w:val="1"/>
      <w:numFmt w:val="bullet"/>
      <w:lvlText w:val="•"/>
      <w:lvlJc w:val="left"/>
      <w:pPr>
        <w:tabs>
          <w:tab w:val="num" w:pos="6120"/>
        </w:tabs>
        <w:ind w:left="6120" w:hanging="360"/>
      </w:pPr>
      <w:rPr>
        <w:rFonts w:ascii="Times New Roman" w:hAnsi="Times New Roman" w:hint="default"/>
      </w:rPr>
    </w:lvl>
    <w:lvl w:ilvl="8" w:tplc="0C6E51A2">
      <w:start w:val="1"/>
      <w:numFmt w:val="bullet"/>
      <w:lvlText w:val="•"/>
      <w:lvlJc w:val="left"/>
      <w:pPr>
        <w:tabs>
          <w:tab w:val="num" w:pos="6840"/>
        </w:tabs>
        <w:ind w:left="6840" w:hanging="360"/>
      </w:pPr>
      <w:rPr>
        <w:rFonts w:ascii="Times New Roman" w:hAnsi="Times New Roman" w:hint="default"/>
      </w:rPr>
    </w:lvl>
  </w:abstractNum>
  <w:abstractNum w:abstractNumId="1"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num w:numId="1" w16cid:durableId="1458138636">
    <w:abstractNumId w:val="1"/>
  </w:num>
  <w:num w:numId="2" w16cid:durableId="181594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40"/>
    <w:rsid w:val="00007027"/>
    <w:rsid w:val="000140B9"/>
    <w:rsid w:val="000332C6"/>
    <w:rsid w:val="00045A7D"/>
    <w:rsid w:val="000575A7"/>
    <w:rsid w:val="000663BB"/>
    <w:rsid w:val="00070173"/>
    <w:rsid w:val="00075E84"/>
    <w:rsid w:val="00080E6D"/>
    <w:rsid w:val="000922FD"/>
    <w:rsid w:val="000942BE"/>
    <w:rsid w:val="000A1886"/>
    <w:rsid w:val="000A5A47"/>
    <w:rsid w:val="000A660E"/>
    <w:rsid w:val="000A7BF7"/>
    <w:rsid w:val="000B327D"/>
    <w:rsid w:val="000C1E70"/>
    <w:rsid w:val="000C2068"/>
    <w:rsid w:val="000C501B"/>
    <w:rsid w:val="000D388B"/>
    <w:rsid w:val="000D507D"/>
    <w:rsid w:val="000D78FA"/>
    <w:rsid w:val="000E63BA"/>
    <w:rsid w:val="0010151F"/>
    <w:rsid w:val="001109F5"/>
    <w:rsid w:val="00113492"/>
    <w:rsid w:val="0011475B"/>
    <w:rsid w:val="00116CEA"/>
    <w:rsid w:val="00125A9E"/>
    <w:rsid w:val="001601B7"/>
    <w:rsid w:val="001701F1"/>
    <w:rsid w:val="00170F41"/>
    <w:rsid w:val="00176B6A"/>
    <w:rsid w:val="001863B9"/>
    <w:rsid w:val="001904E4"/>
    <w:rsid w:val="001933B1"/>
    <w:rsid w:val="001A5C24"/>
    <w:rsid w:val="001B4496"/>
    <w:rsid w:val="001B651E"/>
    <w:rsid w:val="001B67AB"/>
    <w:rsid w:val="001C0B04"/>
    <w:rsid w:val="001C121F"/>
    <w:rsid w:val="001C745E"/>
    <w:rsid w:val="001D7CEC"/>
    <w:rsid w:val="001E05D3"/>
    <w:rsid w:val="001E2B2B"/>
    <w:rsid w:val="001E5852"/>
    <w:rsid w:val="001E7CDC"/>
    <w:rsid w:val="001F15BF"/>
    <w:rsid w:val="001F24DF"/>
    <w:rsid w:val="00200E02"/>
    <w:rsid w:val="00204501"/>
    <w:rsid w:val="00216E94"/>
    <w:rsid w:val="00230C0E"/>
    <w:rsid w:val="00232199"/>
    <w:rsid w:val="002326F5"/>
    <w:rsid w:val="00232FAD"/>
    <w:rsid w:val="00250691"/>
    <w:rsid w:val="00253494"/>
    <w:rsid w:val="0025579B"/>
    <w:rsid w:val="00255938"/>
    <w:rsid w:val="00265B17"/>
    <w:rsid w:val="00274020"/>
    <w:rsid w:val="002808C0"/>
    <w:rsid w:val="002A2F68"/>
    <w:rsid w:val="002B6052"/>
    <w:rsid w:val="002C1ADC"/>
    <w:rsid w:val="002D0D8C"/>
    <w:rsid w:val="002E2547"/>
    <w:rsid w:val="002F63AD"/>
    <w:rsid w:val="00311F1B"/>
    <w:rsid w:val="00312E37"/>
    <w:rsid w:val="0031598E"/>
    <w:rsid w:val="003404B8"/>
    <w:rsid w:val="003525E7"/>
    <w:rsid w:val="00355C2A"/>
    <w:rsid w:val="00356E81"/>
    <w:rsid w:val="0036507B"/>
    <w:rsid w:val="00367B32"/>
    <w:rsid w:val="00375711"/>
    <w:rsid w:val="0037688D"/>
    <w:rsid w:val="00380B49"/>
    <w:rsid w:val="00383ECD"/>
    <w:rsid w:val="00386118"/>
    <w:rsid w:val="0039276C"/>
    <w:rsid w:val="003A53AC"/>
    <w:rsid w:val="003A586F"/>
    <w:rsid w:val="003B10C2"/>
    <w:rsid w:val="003B1B1B"/>
    <w:rsid w:val="003C370E"/>
    <w:rsid w:val="003C5AB0"/>
    <w:rsid w:val="003C71C8"/>
    <w:rsid w:val="003F0BC7"/>
    <w:rsid w:val="00406029"/>
    <w:rsid w:val="00416E39"/>
    <w:rsid w:val="004236BF"/>
    <w:rsid w:val="00427C75"/>
    <w:rsid w:val="00432220"/>
    <w:rsid w:val="00433608"/>
    <w:rsid w:val="0044618C"/>
    <w:rsid w:val="004666A1"/>
    <w:rsid w:val="004702C0"/>
    <w:rsid w:val="00472C45"/>
    <w:rsid w:val="004804B4"/>
    <w:rsid w:val="004814DF"/>
    <w:rsid w:val="004854F6"/>
    <w:rsid w:val="00485EF9"/>
    <w:rsid w:val="0048688D"/>
    <w:rsid w:val="004A0606"/>
    <w:rsid w:val="004A1D20"/>
    <w:rsid w:val="004A7177"/>
    <w:rsid w:val="004B4181"/>
    <w:rsid w:val="004C0040"/>
    <w:rsid w:val="004C52BD"/>
    <w:rsid w:val="004C786F"/>
    <w:rsid w:val="004C7E39"/>
    <w:rsid w:val="004E5D8A"/>
    <w:rsid w:val="004F2AA0"/>
    <w:rsid w:val="004F62B3"/>
    <w:rsid w:val="00506D5A"/>
    <w:rsid w:val="005112EC"/>
    <w:rsid w:val="00512910"/>
    <w:rsid w:val="0052684D"/>
    <w:rsid w:val="005547DD"/>
    <w:rsid w:val="00562BCD"/>
    <w:rsid w:val="00567858"/>
    <w:rsid w:val="00584FFD"/>
    <w:rsid w:val="005B3205"/>
    <w:rsid w:val="005C0800"/>
    <w:rsid w:val="005D3840"/>
    <w:rsid w:val="005E2F5B"/>
    <w:rsid w:val="005E53D1"/>
    <w:rsid w:val="005F4729"/>
    <w:rsid w:val="00614A1E"/>
    <w:rsid w:val="006154EF"/>
    <w:rsid w:val="006242EE"/>
    <w:rsid w:val="006371AC"/>
    <w:rsid w:val="00642481"/>
    <w:rsid w:val="00644529"/>
    <w:rsid w:val="00645151"/>
    <w:rsid w:val="00651BF5"/>
    <w:rsid w:val="00655561"/>
    <w:rsid w:val="00670FA1"/>
    <w:rsid w:val="00672C84"/>
    <w:rsid w:val="006771A7"/>
    <w:rsid w:val="0068256E"/>
    <w:rsid w:val="0068268E"/>
    <w:rsid w:val="00693ED3"/>
    <w:rsid w:val="00695E96"/>
    <w:rsid w:val="006A638C"/>
    <w:rsid w:val="006A6486"/>
    <w:rsid w:val="006A6D2E"/>
    <w:rsid w:val="006A6D72"/>
    <w:rsid w:val="006A6E52"/>
    <w:rsid w:val="006A70B4"/>
    <w:rsid w:val="006C01FB"/>
    <w:rsid w:val="006C2926"/>
    <w:rsid w:val="006D4A72"/>
    <w:rsid w:val="006D7D76"/>
    <w:rsid w:val="006E2825"/>
    <w:rsid w:val="006F2E51"/>
    <w:rsid w:val="006F3BBA"/>
    <w:rsid w:val="00701C7F"/>
    <w:rsid w:val="0071774C"/>
    <w:rsid w:val="00723C3F"/>
    <w:rsid w:val="007257F9"/>
    <w:rsid w:val="007328AB"/>
    <w:rsid w:val="00737E9D"/>
    <w:rsid w:val="0074210D"/>
    <w:rsid w:val="0074562A"/>
    <w:rsid w:val="00750500"/>
    <w:rsid w:val="0076666A"/>
    <w:rsid w:val="00791FDD"/>
    <w:rsid w:val="007924D6"/>
    <w:rsid w:val="007B21E7"/>
    <w:rsid w:val="007C06BA"/>
    <w:rsid w:val="007C44A6"/>
    <w:rsid w:val="007C5CD2"/>
    <w:rsid w:val="007D366F"/>
    <w:rsid w:val="007D6077"/>
    <w:rsid w:val="008126ED"/>
    <w:rsid w:val="0082490B"/>
    <w:rsid w:val="0082524F"/>
    <w:rsid w:val="00825964"/>
    <w:rsid w:val="008441E3"/>
    <w:rsid w:val="00862644"/>
    <w:rsid w:val="008763CB"/>
    <w:rsid w:val="00880D12"/>
    <w:rsid w:val="008878D9"/>
    <w:rsid w:val="008A1C75"/>
    <w:rsid w:val="008A7656"/>
    <w:rsid w:val="008C106D"/>
    <w:rsid w:val="008C4547"/>
    <w:rsid w:val="008C65A9"/>
    <w:rsid w:val="008D0A71"/>
    <w:rsid w:val="008D4180"/>
    <w:rsid w:val="008D5DED"/>
    <w:rsid w:val="008D6F1E"/>
    <w:rsid w:val="008E2FAE"/>
    <w:rsid w:val="008E4F65"/>
    <w:rsid w:val="008E7D39"/>
    <w:rsid w:val="008F0586"/>
    <w:rsid w:val="00930267"/>
    <w:rsid w:val="00930F43"/>
    <w:rsid w:val="0094600D"/>
    <w:rsid w:val="00952756"/>
    <w:rsid w:val="00977BBF"/>
    <w:rsid w:val="00981D73"/>
    <w:rsid w:val="00991F32"/>
    <w:rsid w:val="00994CF9"/>
    <w:rsid w:val="0099681B"/>
    <w:rsid w:val="009A2260"/>
    <w:rsid w:val="009A4703"/>
    <w:rsid w:val="009C3096"/>
    <w:rsid w:val="009D4629"/>
    <w:rsid w:val="00A0288D"/>
    <w:rsid w:val="00A03A9D"/>
    <w:rsid w:val="00A162D6"/>
    <w:rsid w:val="00A17E47"/>
    <w:rsid w:val="00A23E29"/>
    <w:rsid w:val="00A33ECF"/>
    <w:rsid w:val="00A473A9"/>
    <w:rsid w:val="00A52A0D"/>
    <w:rsid w:val="00A57BB2"/>
    <w:rsid w:val="00A61316"/>
    <w:rsid w:val="00A61E78"/>
    <w:rsid w:val="00A71832"/>
    <w:rsid w:val="00A825F3"/>
    <w:rsid w:val="00A84227"/>
    <w:rsid w:val="00A92329"/>
    <w:rsid w:val="00A94517"/>
    <w:rsid w:val="00AA3217"/>
    <w:rsid w:val="00AA7984"/>
    <w:rsid w:val="00AB43B7"/>
    <w:rsid w:val="00AC747D"/>
    <w:rsid w:val="00AE0A8E"/>
    <w:rsid w:val="00AE5188"/>
    <w:rsid w:val="00AF4351"/>
    <w:rsid w:val="00B02EC7"/>
    <w:rsid w:val="00B0317B"/>
    <w:rsid w:val="00B057CC"/>
    <w:rsid w:val="00B17EAB"/>
    <w:rsid w:val="00B23521"/>
    <w:rsid w:val="00B31E45"/>
    <w:rsid w:val="00B321A0"/>
    <w:rsid w:val="00B33BFB"/>
    <w:rsid w:val="00B41F73"/>
    <w:rsid w:val="00B55849"/>
    <w:rsid w:val="00B75A25"/>
    <w:rsid w:val="00B81F75"/>
    <w:rsid w:val="00B83F7C"/>
    <w:rsid w:val="00B9185D"/>
    <w:rsid w:val="00BA1DF4"/>
    <w:rsid w:val="00BA4FF9"/>
    <w:rsid w:val="00BB4662"/>
    <w:rsid w:val="00BB531C"/>
    <w:rsid w:val="00BB5797"/>
    <w:rsid w:val="00BC47E4"/>
    <w:rsid w:val="00BE2A14"/>
    <w:rsid w:val="00BE3377"/>
    <w:rsid w:val="00BF70FE"/>
    <w:rsid w:val="00C15931"/>
    <w:rsid w:val="00C17B83"/>
    <w:rsid w:val="00C26386"/>
    <w:rsid w:val="00C41ABD"/>
    <w:rsid w:val="00C47DE8"/>
    <w:rsid w:val="00C54493"/>
    <w:rsid w:val="00C549DE"/>
    <w:rsid w:val="00C557DA"/>
    <w:rsid w:val="00C6505F"/>
    <w:rsid w:val="00C71F48"/>
    <w:rsid w:val="00C83BEF"/>
    <w:rsid w:val="00C86136"/>
    <w:rsid w:val="00C9203C"/>
    <w:rsid w:val="00C93CBB"/>
    <w:rsid w:val="00C941C7"/>
    <w:rsid w:val="00C9466D"/>
    <w:rsid w:val="00CA039E"/>
    <w:rsid w:val="00CB6643"/>
    <w:rsid w:val="00CD0BC8"/>
    <w:rsid w:val="00CD3727"/>
    <w:rsid w:val="00CE7FC4"/>
    <w:rsid w:val="00CF26E9"/>
    <w:rsid w:val="00D1724A"/>
    <w:rsid w:val="00D210CF"/>
    <w:rsid w:val="00D3633F"/>
    <w:rsid w:val="00D44935"/>
    <w:rsid w:val="00D452B6"/>
    <w:rsid w:val="00D55DA0"/>
    <w:rsid w:val="00D67C90"/>
    <w:rsid w:val="00D75C14"/>
    <w:rsid w:val="00D820E0"/>
    <w:rsid w:val="00D82526"/>
    <w:rsid w:val="00D84392"/>
    <w:rsid w:val="00D87930"/>
    <w:rsid w:val="00D92418"/>
    <w:rsid w:val="00D92939"/>
    <w:rsid w:val="00D9368C"/>
    <w:rsid w:val="00DD2881"/>
    <w:rsid w:val="00DF6DAB"/>
    <w:rsid w:val="00E019D1"/>
    <w:rsid w:val="00E10FF4"/>
    <w:rsid w:val="00E13BDC"/>
    <w:rsid w:val="00E23BB0"/>
    <w:rsid w:val="00E332DC"/>
    <w:rsid w:val="00E4464A"/>
    <w:rsid w:val="00E448D9"/>
    <w:rsid w:val="00E50346"/>
    <w:rsid w:val="00E64BDA"/>
    <w:rsid w:val="00E745B3"/>
    <w:rsid w:val="00E85CF5"/>
    <w:rsid w:val="00EA6A26"/>
    <w:rsid w:val="00EC2404"/>
    <w:rsid w:val="00EC652A"/>
    <w:rsid w:val="00EC71A1"/>
    <w:rsid w:val="00ED2945"/>
    <w:rsid w:val="00EE149A"/>
    <w:rsid w:val="00EE574D"/>
    <w:rsid w:val="00EF1CCE"/>
    <w:rsid w:val="00EF3431"/>
    <w:rsid w:val="00EF6ED9"/>
    <w:rsid w:val="00F02C03"/>
    <w:rsid w:val="00F3543F"/>
    <w:rsid w:val="00F412A3"/>
    <w:rsid w:val="00F445F7"/>
    <w:rsid w:val="00F61BFE"/>
    <w:rsid w:val="00F65EFD"/>
    <w:rsid w:val="00F6712E"/>
    <w:rsid w:val="00F7668F"/>
    <w:rsid w:val="00F834B2"/>
    <w:rsid w:val="00FB011F"/>
    <w:rsid w:val="00FB311D"/>
    <w:rsid w:val="00FE1C38"/>
    <w:rsid w:val="00FE7A43"/>
    <w:rsid w:val="00FF49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2D8DD9"/>
  <w15:docId w15:val="{18B9B239-B5E8-4988-9EE4-034C6B07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3840"/>
    <w:pPr>
      <w:spacing w:after="0" w:line="240" w:lineRule="auto"/>
    </w:pPr>
    <w:rPr>
      <w:rFonts w:ascii="Arial" w:eastAsia="Times New Roman" w:hAnsi="Arial" w:cs="Times New Roman"/>
      <w:color w:val="000000"/>
      <w:sz w:val="24"/>
      <w:szCs w:val="20"/>
      <w:lang w:val="en-GB"/>
    </w:rPr>
  </w:style>
  <w:style w:type="paragraph" w:styleId="Kop3">
    <w:name w:val="heading 3"/>
    <w:basedOn w:val="Standaard"/>
    <w:next w:val="Standaard"/>
    <w:link w:val="Kop3Char"/>
    <w:qFormat/>
    <w:rsid w:val="005D384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5D3840"/>
    <w:rPr>
      <w:rFonts w:ascii="Arial" w:eastAsia="Times New Roman" w:hAnsi="Arial" w:cs="Arial"/>
      <w:b/>
      <w:bCs/>
      <w:color w:val="000000"/>
      <w:sz w:val="26"/>
      <w:szCs w:val="26"/>
      <w:lang w:val="en-GB"/>
    </w:rPr>
  </w:style>
  <w:style w:type="paragraph" w:styleId="Koptekst">
    <w:name w:val="header"/>
    <w:basedOn w:val="Standaard"/>
    <w:link w:val="KoptekstChar"/>
    <w:rsid w:val="005D3840"/>
    <w:pPr>
      <w:tabs>
        <w:tab w:val="center" w:pos="4536"/>
        <w:tab w:val="right" w:pos="9072"/>
      </w:tabs>
    </w:pPr>
  </w:style>
  <w:style w:type="character" w:customStyle="1" w:styleId="KoptekstChar">
    <w:name w:val="Koptekst Char"/>
    <w:basedOn w:val="Standaardalinea-lettertype"/>
    <w:link w:val="Koptekst"/>
    <w:rsid w:val="005D3840"/>
    <w:rPr>
      <w:rFonts w:ascii="Arial" w:eastAsia="Times New Roman" w:hAnsi="Arial" w:cs="Times New Roman"/>
      <w:color w:val="000000"/>
      <w:sz w:val="24"/>
      <w:szCs w:val="20"/>
      <w:lang w:val="en-GB"/>
    </w:rPr>
  </w:style>
  <w:style w:type="paragraph" w:styleId="Voettekst">
    <w:name w:val="footer"/>
    <w:basedOn w:val="Standaard"/>
    <w:link w:val="VoettekstChar"/>
    <w:uiPriority w:val="99"/>
    <w:rsid w:val="005D3840"/>
    <w:pPr>
      <w:tabs>
        <w:tab w:val="center" w:pos="4536"/>
        <w:tab w:val="right" w:pos="9072"/>
      </w:tabs>
    </w:pPr>
    <w:rPr>
      <w:sz w:val="16"/>
    </w:rPr>
  </w:style>
  <w:style w:type="character" w:customStyle="1" w:styleId="VoettekstChar">
    <w:name w:val="Voettekst Char"/>
    <w:basedOn w:val="Standaardalinea-lettertype"/>
    <w:link w:val="Voettekst"/>
    <w:uiPriority w:val="99"/>
    <w:rsid w:val="005D3840"/>
    <w:rPr>
      <w:rFonts w:ascii="Arial" w:eastAsia="Times New Roman" w:hAnsi="Arial" w:cs="Times New Roman"/>
      <w:color w:val="000000"/>
      <w:sz w:val="16"/>
      <w:szCs w:val="20"/>
      <w:lang w:val="en-GB"/>
    </w:rPr>
  </w:style>
  <w:style w:type="character" w:styleId="Hyperlink">
    <w:name w:val="Hyperlink"/>
    <w:rsid w:val="005D3840"/>
    <w:rPr>
      <w:rFonts w:ascii="Arial" w:hAnsi="Arial"/>
      <w:color w:val="0000FF"/>
      <w:u w:val="single"/>
    </w:rPr>
  </w:style>
  <w:style w:type="character" w:styleId="Paginanummer">
    <w:name w:val="page number"/>
    <w:rsid w:val="005D3840"/>
    <w:rPr>
      <w:rFonts w:ascii="Arial" w:hAnsi="Arial"/>
      <w:sz w:val="20"/>
    </w:rPr>
  </w:style>
  <w:style w:type="paragraph" w:styleId="Normaalweb">
    <w:name w:val="Normal (Web)"/>
    <w:basedOn w:val="Standaard"/>
    <w:uiPriority w:val="99"/>
    <w:unhideWhenUsed/>
    <w:rsid w:val="005D3840"/>
    <w:pPr>
      <w:spacing w:before="100" w:beforeAutospacing="1" w:after="240"/>
    </w:pPr>
    <w:rPr>
      <w:rFonts w:ascii="Times New Roman" w:hAnsi="Times New Roman"/>
      <w:color w:val="auto"/>
      <w:szCs w:val="24"/>
      <w:lang w:eastAsia="en-GB"/>
    </w:rPr>
  </w:style>
  <w:style w:type="character" w:styleId="Verwijzingopmerking">
    <w:name w:val="annotation reference"/>
    <w:basedOn w:val="Standaardalinea-lettertype"/>
    <w:uiPriority w:val="99"/>
    <w:semiHidden/>
    <w:unhideWhenUsed/>
    <w:rsid w:val="00930F43"/>
    <w:rPr>
      <w:sz w:val="16"/>
      <w:szCs w:val="16"/>
    </w:rPr>
  </w:style>
  <w:style w:type="paragraph" w:styleId="Tekstopmerking">
    <w:name w:val="annotation text"/>
    <w:basedOn w:val="Standaard"/>
    <w:link w:val="TekstopmerkingChar"/>
    <w:uiPriority w:val="99"/>
    <w:unhideWhenUsed/>
    <w:rsid w:val="00930F43"/>
    <w:rPr>
      <w:sz w:val="20"/>
    </w:rPr>
  </w:style>
  <w:style w:type="character" w:customStyle="1" w:styleId="TekstopmerkingChar">
    <w:name w:val="Tekst opmerking Char"/>
    <w:basedOn w:val="Standaardalinea-lettertype"/>
    <w:link w:val="Tekstopmerking"/>
    <w:uiPriority w:val="99"/>
    <w:rsid w:val="00930F43"/>
    <w:rPr>
      <w:rFonts w:ascii="Arial" w:eastAsia="Times New Roman" w:hAnsi="Arial" w:cs="Times New Roman"/>
      <w:color w:val="000000"/>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930F43"/>
    <w:rPr>
      <w:b/>
      <w:bCs/>
    </w:rPr>
  </w:style>
  <w:style w:type="character" w:customStyle="1" w:styleId="OnderwerpvanopmerkingChar">
    <w:name w:val="Onderwerp van opmerking Char"/>
    <w:basedOn w:val="TekstopmerkingChar"/>
    <w:link w:val="Onderwerpvanopmerking"/>
    <w:uiPriority w:val="99"/>
    <w:semiHidden/>
    <w:rsid w:val="00930F43"/>
    <w:rPr>
      <w:rFonts w:ascii="Arial" w:eastAsia="Times New Roman" w:hAnsi="Arial" w:cs="Times New Roman"/>
      <w:b/>
      <w:bCs/>
      <w:color w:val="000000"/>
      <w:sz w:val="20"/>
      <w:szCs w:val="20"/>
      <w:lang w:val="en-GB"/>
    </w:rPr>
  </w:style>
  <w:style w:type="paragraph" w:styleId="Ballontekst">
    <w:name w:val="Balloon Text"/>
    <w:basedOn w:val="Standaard"/>
    <w:link w:val="BallontekstChar"/>
    <w:uiPriority w:val="99"/>
    <w:semiHidden/>
    <w:unhideWhenUsed/>
    <w:rsid w:val="00930F4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F43"/>
    <w:rPr>
      <w:rFonts w:ascii="Segoe UI" w:eastAsia="Times New Roman" w:hAnsi="Segoe UI" w:cs="Segoe UI"/>
      <w:color w:val="000000"/>
      <w:sz w:val="18"/>
      <w:szCs w:val="18"/>
      <w:lang w:val="en-GB"/>
    </w:rPr>
  </w:style>
  <w:style w:type="character" w:styleId="GevolgdeHyperlink">
    <w:name w:val="FollowedHyperlink"/>
    <w:basedOn w:val="Standaardalinea-lettertype"/>
    <w:uiPriority w:val="99"/>
    <w:semiHidden/>
    <w:unhideWhenUsed/>
    <w:rsid w:val="00655561"/>
    <w:rPr>
      <w:color w:val="800080" w:themeColor="followedHyperlink"/>
      <w:u w:val="single"/>
    </w:rPr>
  </w:style>
  <w:style w:type="paragraph" w:styleId="Revisie">
    <w:name w:val="Revision"/>
    <w:hidden/>
    <w:uiPriority w:val="99"/>
    <w:semiHidden/>
    <w:rsid w:val="002D0D8C"/>
    <w:pPr>
      <w:spacing w:after="0" w:line="240" w:lineRule="auto"/>
    </w:pPr>
    <w:rPr>
      <w:rFonts w:ascii="Arial" w:eastAsia="Times New Roman" w:hAnsi="Arial" w:cs="Times New Roman"/>
      <w:color w:val="000000"/>
      <w:sz w:val="24"/>
      <w:szCs w:val="20"/>
      <w:lang w:val="en-GB"/>
    </w:rPr>
  </w:style>
  <w:style w:type="paragraph" w:styleId="Eindnoottekst">
    <w:name w:val="endnote text"/>
    <w:basedOn w:val="Standaard"/>
    <w:link w:val="EindnoottekstChar"/>
    <w:uiPriority w:val="99"/>
    <w:semiHidden/>
    <w:unhideWhenUsed/>
    <w:rsid w:val="00693ED3"/>
    <w:rPr>
      <w:sz w:val="20"/>
    </w:rPr>
  </w:style>
  <w:style w:type="character" w:customStyle="1" w:styleId="EindnoottekstChar">
    <w:name w:val="Eindnoottekst Char"/>
    <w:basedOn w:val="Standaardalinea-lettertype"/>
    <w:link w:val="Eindnoottekst"/>
    <w:uiPriority w:val="99"/>
    <w:semiHidden/>
    <w:rsid w:val="00693ED3"/>
    <w:rPr>
      <w:rFonts w:ascii="Arial" w:eastAsia="Times New Roman" w:hAnsi="Arial" w:cs="Times New Roman"/>
      <w:color w:val="000000"/>
      <w:sz w:val="20"/>
      <w:szCs w:val="20"/>
      <w:lang w:val="en-GB"/>
    </w:rPr>
  </w:style>
  <w:style w:type="character" w:styleId="Eindnootmarkering">
    <w:name w:val="endnote reference"/>
    <w:basedOn w:val="Standaardalinea-lettertype"/>
    <w:uiPriority w:val="99"/>
    <w:semiHidden/>
    <w:unhideWhenUsed/>
    <w:rsid w:val="00693ED3"/>
    <w:rPr>
      <w:vertAlign w:val="superscript"/>
    </w:rPr>
  </w:style>
  <w:style w:type="paragraph" w:styleId="Voetnoottekst">
    <w:name w:val="footnote text"/>
    <w:basedOn w:val="Standaard"/>
    <w:link w:val="VoetnoottekstChar"/>
    <w:uiPriority w:val="99"/>
    <w:semiHidden/>
    <w:unhideWhenUsed/>
    <w:rsid w:val="00825964"/>
    <w:rPr>
      <w:sz w:val="20"/>
    </w:rPr>
  </w:style>
  <w:style w:type="character" w:customStyle="1" w:styleId="VoetnoottekstChar">
    <w:name w:val="Voetnoottekst Char"/>
    <w:basedOn w:val="Standaardalinea-lettertype"/>
    <w:link w:val="Voetnoottekst"/>
    <w:uiPriority w:val="99"/>
    <w:semiHidden/>
    <w:rsid w:val="00825964"/>
    <w:rPr>
      <w:rFonts w:ascii="Arial" w:eastAsia="Times New Roman" w:hAnsi="Arial" w:cs="Times New Roman"/>
      <w:color w:val="000000"/>
      <w:sz w:val="20"/>
      <w:szCs w:val="20"/>
      <w:lang w:val="en-GB"/>
    </w:rPr>
  </w:style>
  <w:style w:type="character" w:styleId="Voetnootmarkering">
    <w:name w:val="footnote reference"/>
    <w:basedOn w:val="Standaardalinea-lettertype"/>
    <w:uiPriority w:val="99"/>
    <w:semiHidden/>
    <w:unhideWhenUsed/>
    <w:rsid w:val="00825964"/>
    <w:rPr>
      <w:vertAlign w:val="superscript"/>
    </w:rPr>
  </w:style>
  <w:style w:type="character" w:customStyle="1" w:styleId="Onopgelostemelding1">
    <w:name w:val="Onopgeloste melding1"/>
    <w:basedOn w:val="Standaardalinea-lettertype"/>
    <w:uiPriority w:val="99"/>
    <w:semiHidden/>
    <w:unhideWhenUsed/>
    <w:rsid w:val="002F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69432">
      <w:bodyDiv w:val="1"/>
      <w:marLeft w:val="0"/>
      <w:marRight w:val="0"/>
      <w:marTop w:val="0"/>
      <w:marBottom w:val="0"/>
      <w:divBdr>
        <w:top w:val="none" w:sz="0" w:space="0" w:color="auto"/>
        <w:left w:val="none" w:sz="0" w:space="0" w:color="auto"/>
        <w:bottom w:val="none" w:sz="0" w:space="0" w:color="auto"/>
        <w:right w:val="none" w:sz="0" w:space="0" w:color="auto"/>
      </w:divBdr>
    </w:div>
    <w:div w:id="392852706">
      <w:bodyDiv w:val="1"/>
      <w:marLeft w:val="0"/>
      <w:marRight w:val="0"/>
      <w:marTop w:val="0"/>
      <w:marBottom w:val="0"/>
      <w:divBdr>
        <w:top w:val="none" w:sz="0" w:space="0" w:color="auto"/>
        <w:left w:val="none" w:sz="0" w:space="0" w:color="auto"/>
        <w:bottom w:val="none" w:sz="0" w:space="0" w:color="auto"/>
        <w:right w:val="none" w:sz="0" w:space="0" w:color="auto"/>
      </w:divBdr>
    </w:div>
    <w:div w:id="484324895">
      <w:bodyDiv w:val="1"/>
      <w:marLeft w:val="0"/>
      <w:marRight w:val="0"/>
      <w:marTop w:val="0"/>
      <w:marBottom w:val="0"/>
      <w:divBdr>
        <w:top w:val="none" w:sz="0" w:space="0" w:color="auto"/>
        <w:left w:val="none" w:sz="0" w:space="0" w:color="auto"/>
        <w:bottom w:val="none" w:sz="0" w:space="0" w:color="auto"/>
        <w:right w:val="none" w:sz="0" w:space="0" w:color="auto"/>
      </w:divBdr>
    </w:div>
    <w:div w:id="509682733">
      <w:bodyDiv w:val="1"/>
      <w:marLeft w:val="0"/>
      <w:marRight w:val="0"/>
      <w:marTop w:val="0"/>
      <w:marBottom w:val="0"/>
      <w:divBdr>
        <w:top w:val="none" w:sz="0" w:space="0" w:color="auto"/>
        <w:left w:val="none" w:sz="0" w:space="0" w:color="auto"/>
        <w:bottom w:val="none" w:sz="0" w:space="0" w:color="auto"/>
        <w:right w:val="none" w:sz="0" w:space="0" w:color="auto"/>
      </w:divBdr>
    </w:div>
    <w:div w:id="587615607">
      <w:bodyDiv w:val="1"/>
      <w:marLeft w:val="0"/>
      <w:marRight w:val="0"/>
      <w:marTop w:val="0"/>
      <w:marBottom w:val="0"/>
      <w:divBdr>
        <w:top w:val="none" w:sz="0" w:space="0" w:color="auto"/>
        <w:left w:val="none" w:sz="0" w:space="0" w:color="auto"/>
        <w:bottom w:val="none" w:sz="0" w:space="0" w:color="auto"/>
        <w:right w:val="none" w:sz="0" w:space="0" w:color="auto"/>
      </w:divBdr>
    </w:div>
    <w:div w:id="735738510">
      <w:bodyDiv w:val="1"/>
      <w:marLeft w:val="0"/>
      <w:marRight w:val="0"/>
      <w:marTop w:val="0"/>
      <w:marBottom w:val="0"/>
      <w:divBdr>
        <w:top w:val="none" w:sz="0" w:space="0" w:color="auto"/>
        <w:left w:val="none" w:sz="0" w:space="0" w:color="auto"/>
        <w:bottom w:val="none" w:sz="0" w:space="0" w:color="auto"/>
        <w:right w:val="none" w:sz="0" w:space="0" w:color="auto"/>
      </w:divBdr>
    </w:div>
    <w:div w:id="746537806">
      <w:bodyDiv w:val="1"/>
      <w:marLeft w:val="0"/>
      <w:marRight w:val="0"/>
      <w:marTop w:val="0"/>
      <w:marBottom w:val="0"/>
      <w:divBdr>
        <w:top w:val="none" w:sz="0" w:space="0" w:color="auto"/>
        <w:left w:val="none" w:sz="0" w:space="0" w:color="auto"/>
        <w:bottom w:val="none" w:sz="0" w:space="0" w:color="auto"/>
        <w:right w:val="none" w:sz="0" w:space="0" w:color="auto"/>
      </w:divBdr>
    </w:div>
    <w:div w:id="849611414">
      <w:bodyDiv w:val="1"/>
      <w:marLeft w:val="0"/>
      <w:marRight w:val="0"/>
      <w:marTop w:val="0"/>
      <w:marBottom w:val="0"/>
      <w:divBdr>
        <w:top w:val="none" w:sz="0" w:space="0" w:color="auto"/>
        <w:left w:val="none" w:sz="0" w:space="0" w:color="auto"/>
        <w:bottom w:val="none" w:sz="0" w:space="0" w:color="auto"/>
        <w:right w:val="none" w:sz="0" w:space="0" w:color="auto"/>
      </w:divBdr>
    </w:div>
    <w:div w:id="964386264">
      <w:bodyDiv w:val="1"/>
      <w:marLeft w:val="0"/>
      <w:marRight w:val="0"/>
      <w:marTop w:val="0"/>
      <w:marBottom w:val="0"/>
      <w:divBdr>
        <w:top w:val="none" w:sz="0" w:space="0" w:color="auto"/>
        <w:left w:val="none" w:sz="0" w:space="0" w:color="auto"/>
        <w:bottom w:val="none" w:sz="0" w:space="0" w:color="auto"/>
        <w:right w:val="none" w:sz="0" w:space="0" w:color="auto"/>
      </w:divBdr>
    </w:div>
    <w:div w:id="968899613">
      <w:bodyDiv w:val="1"/>
      <w:marLeft w:val="0"/>
      <w:marRight w:val="0"/>
      <w:marTop w:val="0"/>
      <w:marBottom w:val="0"/>
      <w:divBdr>
        <w:top w:val="none" w:sz="0" w:space="0" w:color="auto"/>
        <w:left w:val="none" w:sz="0" w:space="0" w:color="auto"/>
        <w:bottom w:val="none" w:sz="0" w:space="0" w:color="auto"/>
        <w:right w:val="none" w:sz="0" w:space="0" w:color="auto"/>
      </w:divBdr>
    </w:div>
    <w:div w:id="1044796093">
      <w:bodyDiv w:val="1"/>
      <w:marLeft w:val="0"/>
      <w:marRight w:val="0"/>
      <w:marTop w:val="0"/>
      <w:marBottom w:val="0"/>
      <w:divBdr>
        <w:top w:val="none" w:sz="0" w:space="0" w:color="auto"/>
        <w:left w:val="none" w:sz="0" w:space="0" w:color="auto"/>
        <w:bottom w:val="none" w:sz="0" w:space="0" w:color="auto"/>
        <w:right w:val="none" w:sz="0" w:space="0" w:color="auto"/>
      </w:divBdr>
    </w:div>
    <w:div w:id="1163856997">
      <w:bodyDiv w:val="1"/>
      <w:marLeft w:val="0"/>
      <w:marRight w:val="0"/>
      <w:marTop w:val="0"/>
      <w:marBottom w:val="0"/>
      <w:divBdr>
        <w:top w:val="none" w:sz="0" w:space="0" w:color="auto"/>
        <w:left w:val="none" w:sz="0" w:space="0" w:color="auto"/>
        <w:bottom w:val="none" w:sz="0" w:space="0" w:color="auto"/>
        <w:right w:val="none" w:sz="0" w:space="0" w:color="auto"/>
      </w:divBdr>
    </w:div>
    <w:div w:id="1260722179">
      <w:bodyDiv w:val="1"/>
      <w:marLeft w:val="0"/>
      <w:marRight w:val="0"/>
      <w:marTop w:val="0"/>
      <w:marBottom w:val="0"/>
      <w:divBdr>
        <w:top w:val="none" w:sz="0" w:space="0" w:color="auto"/>
        <w:left w:val="none" w:sz="0" w:space="0" w:color="auto"/>
        <w:bottom w:val="none" w:sz="0" w:space="0" w:color="auto"/>
        <w:right w:val="none" w:sz="0" w:space="0" w:color="auto"/>
      </w:divBdr>
    </w:div>
    <w:div w:id="1344740807">
      <w:bodyDiv w:val="1"/>
      <w:marLeft w:val="0"/>
      <w:marRight w:val="0"/>
      <w:marTop w:val="0"/>
      <w:marBottom w:val="0"/>
      <w:divBdr>
        <w:top w:val="none" w:sz="0" w:space="0" w:color="auto"/>
        <w:left w:val="none" w:sz="0" w:space="0" w:color="auto"/>
        <w:bottom w:val="none" w:sz="0" w:space="0" w:color="auto"/>
        <w:right w:val="none" w:sz="0" w:space="0" w:color="auto"/>
      </w:divBdr>
    </w:div>
    <w:div w:id="1388650611">
      <w:bodyDiv w:val="1"/>
      <w:marLeft w:val="0"/>
      <w:marRight w:val="0"/>
      <w:marTop w:val="0"/>
      <w:marBottom w:val="0"/>
      <w:divBdr>
        <w:top w:val="none" w:sz="0" w:space="0" w:color="auto"/>
        <w:left w:val="none" w:sz="0" w:space="0" w:color="auto"/>
        <w:bottom w:val="none" w:sz="0" w:space="0" w:color="auto"/>
        <w:right w:val="none" w:sz="0" w:space="0" w:color="auto"/>
      </w:divBdr>
    </w:div>
    <w:div w:id="1405102723">
      <w:bodyDiv w:val="1"/>
      <w:marLeft w:val="0"/>
      <w:marRight w:val="0"/>
      <w:marTop w:val="0"/>
      <w:marBottom w:val="0"/>
      <w:divBdr>
        <w:top w:val="none" w:sz="0" w:space="0" w:color="auto"/>
        <w:left w:val="none" w:sz="0" w:space="0" w:color="auto"/>
        <w:bottom w:val="none" w:sz="0" w:space="0" w:color="auto"/>
        <w:right w:val="none" w:sz="0" w:space="0" w:color="auto"/>
      </w:divBdr>
    </w:div>
    <w:div w:id="1857842432">
      <w:bodyDiv w:val="1"/>
      <w:marLeft w:val="0"/>
      <w:marRight w:val="0"/>
      <w:marTop w:val="0"/>
      <w:marBottom w:val="0"/>
      <w:divBdr>
        <w:top w:val="none" w:sz="0" w:space="0" w:color="auto"/>
        <w:left w:val="none" w:sz="0" w:space="0" w:color="auto"/>
        <w:bottom w:val="none" w:sz="0" w:space="0" w:color="auto"/>
        <w:right w:val="none" w:sz="0" w:space="0" w:color="auto"/>
      </w:divBdr>
    </w:div>
    <w:div w:id="1899323348">
      <w:bodyDiv w:val="1"/>
      <w:marLeft w:val="0"/>
      <w:marRight w:val="0"/>
      <w:marTop w:val="0"/>
      <w:marBottom w:val="0"/>
      <w:divBdr>
        <w:top w:val="none" w:sz="0" w:space="0" w:color="auto"/>
        <w:left w:val="none" w:sz="0" w:space="0" w:color="auto"/>
        <w:bottom w:val="none" w:sz="0" w:space="0" w:color="auto"/>
        <w:right w:val="none" w:sz="0" w:space="0" w:color="auto"/>
      </w:divBdr>
    </w:div>
    <w:div w:id="1902445720">
      <w:bodyDiv w:val="1"/>
      <w:marLeft w:val="0"/>
      <w:marRight w:val="0"/>
      <w:marTop w:val="0"/>
      <w:marBottom w:val="0"/>
      <w:divBdr>
        <w:top w:val="none" w:sz="0" w:space="0" w:color="auto"/>
        <w:left w:val="none" w:sz="0" w:space="0" w:color="auto"/>
        <w:bottom w:val="none" w:sz="0" w:space="0" w:color="auto"/>
        <w:right w:val="none" w:sz="0" w:space="0" w:color="auto"/>
      </w:divBdr>
    </w:div>
    <w:div w:id="1928004343">
      <w:bodyDiv w:val="1"/>
      <w:marLeft w:val="0"/>
      <w:marRight w:val="0"/>
      <w:marTop w:val="0"/>
      <w:marBottom w:val="0"/>
      <w:divBdr>
        <w:top w:val="none" w:sz="0" w:space="0" w:color="auto"/>
        <w:left w:val="none" w:sz="0" w:space="0" w:color="auto"/>
        <w:bottom w:val="none" w:sz="0" w:space="0" w:color="auto"/>
        <w:right w:val="none" w:sz="0" w:space="0" w:color="auto"/>
      </w:divBdr>
    </w:div>
    <w:div w:id="20753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a.eu/4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MDhSecretariat@ema.europa.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6145</Characters>
  <Application>Microsoft Office Word</Application>
  <DocSecurity>0</DocSecurity>
  <Lines>51</Lines>
  <Paragraphs>14</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CBG</dc:creator>
  <cp:lastModifiedBy>CBG</cp:lastModifiedBy>
  <cp:revision>2</cp:revision>
  <dcterms:created xsi:type="dcterms:W3CDTF">2023-05-01T13:43:00Z</dcterms:created>
  <dcterms:modified xsi:type="dcterms:W3CDTF">2023-05-01T13:43:00Z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2021-12-01T09:10:02Z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0fb382bb-d9ce-4b73-a3e9-2cb0b6f21a4c</vt:lpwstr>
  </property>
  <property fmtid="{D5CDD505-2E9C-101B-9397-08002B2CF9AE}" pid="8" name="MSIP_Label_0eea11ca-d417-4147-80ed-01a58412c458_ContentBits">
    <vt:lpwstr>2</vt:lpwstr>
  </property>
</Properties>
</file>