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77D5" w14:textId="77777777" w:rsidR="0024638E" w:rsidRPr="0024638E" w:rsidRDefault="008A0269" w:rsidP="008A0269">
      <w:pPr>
        <w:tabs>
          <w:tab w:val="left" w:pos="2552"/>
          <w:tab w:val="left" w:pos="3828"/>
          <w:tab w:val="left" w:pos="5103"/>
          <w:tab w:val="left" w:pos="6379"/>
          <w:tab w:val="left" w:pos="7655"/>
          <w:tab w:val="left" w:pos="9072"/>
        </w:tabs>
        <w:rPr>
          <w:sz w:val="17"/>
          <w:szCs w:val="17"/>
        </w:rPr>
      </w:pPr>
      <w:bookmarkStart w:id="0" w:name="DocTitle"/>
      <w:r w:rsidRPr="0024638E">
        <w:rPr>
          <w:sz w:val="17"/>
          <w:szCs w:val="17"/>
        </w:rPr>
        <w:t>September 2022</w:t>
      </w:r>
    </w:p>
    <w:p w14:paraId="63DCD9A0" w14:textId="351EFE45" w:rsidR="00BD46E9" w:rsidRPr="008A0269" w:rsidRDefault="0024638E" w:rsidP="008A0269">
      <w:pPr>
        <w:tabs>
          <w:tab w:val="left" w:pos="2552"/>
          <w:tab w:val="left" w:pos="3828"/>
          <w:tab w:val="left" w:pos="5103"/>
          <w:tab w:val="left" w:pos="6379"/>
          <w:tab w:val="left" w:pos="7655"/>
          <w:tab w:val="left" w:pos="9072"/>
        </w:tabs>
        <w:rPr>
          <w:rFonts w:ascii="Times New Roman" w:eastAsia="Times New Roman" w:hAnsi="Times New Roman" w:cs="Times New Roman"/>
          <w:i/>
          <w:color w:val="000000"/>
          <w:sz w:val="16"/>
          <w:szCs w:val="16"/>
          <w:lang w:val="en-US" w:eastAsia="nl-NL"/>
        </w:rPr>
      </w:pPr>
      <w:r w:rsidRPr="0024638E">
        <w:rPr>
          <w:sz w:val="17"/>
          <w:szCs w:val="17"/>
        </w:rPr>
        <w:t>CMDh/422/2020 Rev. 1</w:t>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r w:rsidR="00BD46E9" w:rsidRPr="008A0269">
        <w:rPr>
          <w:sz w:val="16"/>
          <w:szCs w:val="16"/>
        </w:rPr>
        <w:tab/>
      </w:r>
    </w:p>
    <w:p w14:paraId="161C3956" w14:textId="37C263E4" w:rsidR="00C77709" w:rsidRPr="00673147" w:rsidRDefault="00C51726" w:rsidP="00B97053">
      <w:pPr>
        <w:widowControl w:val="0"/>
        <w:rPr>
          <w:rFonts w:ascii="Times New Roman" w:hAnsi="Times New Roman" w:cs="Times New Roman"/>
          <w:color w:val="92D050"/>
          <w:sz w:val="22"/>
          <w:szCs w:val="22"/>
          <w:lang w:val="en-IE" w:eastAsia="en-US"/>
        </w:rPr>
      </w:pPr>
      <w:r>
        <w:rPr>
          <w:rFonts w:ascii="Times New Roman" w:hAnsi="Times New Roman"/>
          <w:color w:val="00B050"/>
          <w:sz w:val="24"/>
          <w:szCs w:val="24"/>
          <w:lang w:val="en-US"/>
        </w:rPr>
        <w:br/>
      </w:r>
      <w:r w:rsidR="00B97053" w:rsidRPr="00673147">
        <w:rPr>
          <w:rFonts w:ascii="Times New Roman" w:hAnsi="Times New Roman"/>
          <w:color w:val="00B050"/>
          <w:sz w:val="22"/>
          <w:szCs w:val="22"/>
          <w:lang w:val="en-US"/>
        </w:rPr>
        <w:t>[The Applicant should use this template to prepare</w:t>
      </w:r>
      <w:r w:rsidR="009E3C4B" w:rsidRPr="00673147">
        <w:rPr>
          <w:rFonts w:ascii="Times New Roman" w:hAnsi="Times New Roman"/>
          <w:color w:val="00B050"/>
          <w:sz w:val="22"/>
          <w:szCs w:val="22"/>
          <w:lang w:val="en-US"/>
        </w:rPr>
        <w:t xml:space="preserve"> their report on potential similarity with authorized orphan medicinal product(s) under market exclusivity</w:t>
      </w:r>
      <w:r w:rsidR="002E6DAD" w:rsidRPr="00673147">
        <w:rPr>
          <w:rFonts w:ascii="Times New Roman" w:hAnsi="Times New Roman"/>
          <w:color w:val="00B050"/>
          <w:sz w:val="22"/>
          <w:szCs w:val="22"/>
          <w:lang w:val="en-US"/>
        </w:rPr>
        <w:t xml:space="preserve"> in the EU</w:t>
      </w:r>
      <w:r w:rsidR="00B97053" w:rsidRPr="00673147">
        <w:rPr>
          <w:rFonts w:ascii="Times New Roman" w:hAnsi="Times New Roman"/>
          <w:color w:val="00B050"/>
          <w:sz w:val="22"/>
          <w:szCs w:val="22"/>
          <w:lang w:val="en-US"/>
        </w:rPr>
        <w:t>. The filled in template (PDF-version) should be added in the application in Module 1.</w:t>
      </w:r>
      <w:r w:rsidR="009E3C4B" w:rsidRPr="00673147">
        <w:rPr>
          <w:rFonts w:ascii="Times New Roman" w:hAnsi="Times New Roman"/>
          <w:color w:val="00B050"/>
          <w:sz w:val="22"/>
          <w:szCs w:val="22"/>
          <w:lang w:val="en-US"/>
        </w:rPr>
        <w:t>7.1; the Word-version should be added in the “Working documents”</w:t>
      </w:r>
      <w:r w:rsidR="00B97053" w:rsidRPr="00673147">
        <w:rPr>
          <w:rFonts w:ascii="Times New Roman" w:hAnsi="Times New Roman"/>
          <w:color w:val="00B050"/>
          <w:sz w:val="22"/>
          <w:szCs w:val="22"/>
          <w:lang w:val="en-US"/>
        </w:rPr>
        <w:t xml:space="preserve"> </w:t>
      </w:r>
      <w:r w:rsidR="009E3C4B" w:rsidRPr="00673147">
        <w:rPr>
          <w:rFonts w:ascii="Times New Roman" w:hAnsi="Times New Roman"/>
          <w:color w:val="00B050"/>
          <w:sz w:val="22"/>
          <w:szCs w:val="22"/>
          <w:lang w:val="en-US"/>
        </w:rPr>
        <w:t>folder of the application</w:t>
      </w:r>
      <w:r w:rsidR="00B97053" w:rsidRPr="00673147">
        <w:rPr>
          <w:rFonts w:ascii="Times New Roman" w:hAnsi="Times New Roman"/>
          <w:color w:val="00B050"/>
          <w:sz w:val="22"/>
          <w:szCs w:val="22"/>
          <w:lang w:val="en-US"/>
        </w:rPr>
        <w:t>. The RMS will then use the document in the preparation of their Assessment Report</w:t>
      </w:r>
      <w:r w:rsidR="002E6DAD" w:rsidRPr="00673147">
        <w:rPr>
          <w:rFonts w:ascii="Times New Roman" w:hAnsi="Times New Roman"/>
          <w:color w:val="00B050"/>
          <w:sz w:val="22"/>
          <w:szCs w:val="22"/>
          <w:lang w:val="en-US"/>
        </w:rPr>
        <w:t xml:space="preserve"> on Similarity</w:t>
      </w:r>
      <w:r w:rsidR="00B97053" w:rsidRPr="00673147">
        <w:rPr>
          <w:rFonts w:ascii="Times New Roman" w:hAnsi="Times New Roman" w:cs="Times New Roman"/>
          <w:color w:val="00B050"/>
          <w:sz w:val="22"/>
          <w:szCs w:val="22"/>
          <w:lang w:val="en-US"/>
        </w:rPr>
        <w:t>.</w:t>
      </w:r>
      <w:r w:rsidR="003807B0" w:rsidRPr="00673147">
        <w:rPr>
          <w:rFonts w:ascii="Times New Roman" w:hAnsi="Times New Roman" w:cs="Times New Roman"/>
          <w:color w:val="00B050"/>
          <w:sz w:val="22"/>
          <w:szCs w:val="22"/>
          <w:lang w:val="en-US"/>
        </w:rPr>
        <w:t xml:space="preserve"> </w:t>
      </w:r>
      <w:r w:rsidR="003635AC" w:rsidRPr="00673147">
        <w:rPr>
          <w:rFonts w:ascii="Times New Roman" w:hAnsi="Times New Roman" w:cs="Times New Roman"/>
          <w:color w:val="00B050"/>
          <w:sz w:val="22"/>
          <w:szCs w:val="22"/>
          <w:lang w:val="en-US"/>
        </w:rPr>
        <w:br/>
      </w:r>
      <w:r w:rsidR="003807B0" w:rsidRPr="00673147">
        <w:rPr>
          <w:rFonts w:ascii="Times New Roman" w:hAnsi="Times New Roman" w:cs="Times New Roman"/>
          <w:color w:val="00B050"/>
          <w:sz w:val="22"/>
          <w:szCs w:val="22"/>
          <w:lang w:val="en-IE" w:eastAsia="en-US"/>
        </w:rPr>
        <w:t>As Module 1.7.1 forms part of the legal submission</w:t>
      </w:r>
      <w:r w:rsidR="009B7F4A" w:rsidRPr="00673147">
        <w:rPr>
          <w:rFonts w:ascii="Times New Roman" w:hAnsi="Times New Roman" w:cs="Times New Roman"/>
          <w:color w:val="00B050"/>
          <w:sz w:val="22"/>
          <w:szCs w:val="22"/>
          <w:lang w:val="en-IE" w:eastAsia="en-US"/>
        </w:rPr>
        <w:t>,</w:t>
      </w:r>
      <w:r w:rsidR="003807B0" w:rsidRPr="00673147">
        <w:rPr>
          <w:rFonts w:ascii="Times New Roman" w:hAnsi="Times New Roman" w:cs="Times New Roman"/>
          <w:color w:val="00B050"/>
          <w:sz w:val="22"/>
          <w:szCs w:val="22"/>
          <w:lang w:val="en-IE" w:eastAsia="en-US"/>
        </w:rPr>
        <w:t xml:space="preserve"> the applicant is obliged to ensure the information provided is accurate, </w:t>
      </w:r>
      <w:r w:rsidR="009B7F4A" w:rsidRPr="00673147">
        <w:rPr>
          <w:rFonts w:ascii="Times New Roman" w:hAnsi="Times New Roman" w:cs="Times New Roman"/>
          <w:color w:val="00B050"/>
          <w:sz w:val="22"/>
          <w:szCs w:val="22"/>
          <w:lang w:val="en-IE" w:eastAsia="en-US"/>
        </w:rPr>
        <w:t>notwithstanding</w:t>
      </w:r>
      <w:r w:rsidR="003807B0" w:rsidRPr="00673147">
        <w:rPr>
          <w:rFonts w:ascii="Times New Roman" w:hAnsi="Times New Roman" w:cs="Times New Roman"/>
          <w:color w:val="00B050"/>
          <w:sz w:val="22"/>
          <w:szCs w:val="22"/>
          <w:lang w:val="en-IE" w:eastAsia="en-US"/>
        </w:rPr>
        <w:t xml:space="preserve"> that the RMS will validate certain sections (</w:t>
      </w:r>
      <w:proofErr w:type="gramStart"/>
      <w:r w:rsidR="003807B0" w:rsidRPr="00673147">
        <w:rPr>
          <w:rFonts w:ascii="Times New Roman" w:hAnsi="Times New Roman" w:cs="Times New Roman"/>
          <w:color w:val="00B050"/>
          <w:sz w:val="22"/>
          <w:szCs w:val="22"/>
          <w:lang w:val="en-IE" w:eastAsia="en-US"/>
        </w:rPr>
        <w:t>i.e.</w:t>
      </w:r>
      <w:proofErr w:type="gramEnd"/>
      <w:r w:rsidR="003807B0" w:rsidRPr="00673147">
        <w:rPr>
          <w:rFonts w:ascii="Times New Roman" w:hAnsi="Times New Roman" w:cs="Times New Roman"/>
          <w:color w:val="00B050"/>
          <w:sz w:val="22"/>
          <w:szCs w:val="22"/>
          <w:lang w:val="en-IE" w:eastAsia="en-US"/>
        </w:rPr>
        <w:t xml:space="preserve"> regulatory administrative and technical checking exercise), in the preparation of th</w:t>
      </w:r>
      <w:r w:rsidR="009B7F4A" w:rsidRPr="00673147">
        <w:rPr>
          <w:rFonts w:ascii="Times New Roman" w:hAnsi="Times New Roman" w:cs="Times New Roman"/>
          <w:color w:val="00B050"/>
          <w:sz w:val="22"/>
          <w:szCs w:val="22"/>
          <w:lang w:val="en-IE" w:eastAsia="en-US"/>
        </w:rPr>
        <w:t>e</w:t>
      </w:r>
      <w:r w:rsidR="003807B0" w:rsidRPr="00673147">
        <w:rPr>
          <w:rFonts w:ascii="Times New Roman" w:hAnsi="Times New Roman" w:cs="Times New Roman"/>
          <w:color w:val="00B050"/>
          <w:sz w:val="22"/>
          <w:szCs w:val="22"/>
          <w:lang w:val="en-IE" w:eastAsia="en-US"/>
        </w:rPr>
        <w:t xml:space="preserve"> AR.</w:t>
      </w:r>
    </w:p>
    <w:p w14:paraId="34DAAE36" w14:textId="53034C84" w:rsidR="00673147" w:rsidRPr="009D5D65" w:rsidRDefault="00673147" w:rsidP="00673147">
      <w:pPr>
        <w:widowControl w:val="0"/>
        <w:rPr>
          <w:rFonts w:ascii="Times New Roman" w:hAnsi="Times New Roman" w:cs="Times New Roman"/>
          <w:color w:val="00B050"/>
          <w:sz w:val="22"/>
          <w:szCs w:val="22"/>
          <w:lang w:val="en-US"/>
        </w:rPr>
      </w:pPr>
      <w:r>
        <w:rPr>
          <w:rFonts w:ascii="Times New Roman" w:hAnsi="Times New Roman" w:cs="Times New Roman"/>
          <w:color w:val="00B050"/>
          <w:sz w:val="22"/>
          <w:szCs w:val="22"/>
          <w:lang w:val="en-IE" w:eastAsia="en-US"/>
        </w:rPr>
        <w:br/>
      </w:r>
      <w:r w:rsidRPr="009D5D65">
        <w:rPr>
          <w:rFonts w:ascii="Times New Roman" w:hAnsi="Times New Roman" w:cs="Times New Roman"/>
          <w:color w:val="00B050"/>
          <w:sz w:val="22"/>
          <w:szCs w:val="22"/>
          <w:lang w:val="en-IE" w:eastAsia="en-US"/>
        </w:rPr>
        <w:t xml:space="preserve">If an update of Module 1.7.1 is necessary, the applicant is requested to include the new information of this update in the (initial) “RMS Assessment Report on Similarity” and clearly indicate which additions have been made. The PDF-version of this updated document should be added in Module 1.7.1 and </w:t>
      </w:r>
      <w:r w:rsidRPr="009D5D65">
        <w:rPr>
          <w:rFonts w:ascii="Times New Roman" w:hAnsi="Times New Roman" w:cs="Times New Roman"/>
          <w:color w:val="00B050"/>
          <w:sz w:val="22"/>
          <w:szCs w:val="22"/>
          <w:lang w:val="en-US"/>
        </w:rPr>
        <w:t>the Word-version should be added in the “Working documents” folder.</w:t>
      </w:r>
    </w:p>
    <w:p w14:paraId="4F2BA79A" w14:textId="6CA01257" w:rsidR="00B97053" w:rsidRPr="00673147" w:rsidRDefault="00673147" w:rsidP="00673147">
      <w:pPr>
        <w:rPr>
          <w:rFonts w:ascii="Times New Roman" w:hAnsi="Times New Roman" w:cs="Times New Roman"/>
          <w:color w:val="00B050"/>
          <w:sz w:val="22"/>
          <w:szCs w:val="22"/>
          <w:lang w:val="en-US" w:eastAsia="nl-NL"/>
        </w:rPr>
      </w:pPr>
      <w:r w:rsidRPr="009D5D65">
        <w:rPr>
          <w:rFonts w:ascii="Times New Roman" w:hAnsi="Times New Roman" w:cs="Times New Roman"/>
          <w:color w:val="00B050"/>
          <w:sz w:val="22"/>
          <w:szCs w:val="22"/>
          <w:lang w:val="en-US"/>
        </w:rPr>
        <w:t xml:space="preserve">Note: the applicant is not allowed to change the text in the (initial) “RMS Assessment Report on Similarity”, they should only add the new information and the corresponding tick box below should be ticked.] </w:t>
      </w:r>
    </w:p>
    <w:p w14:paraId="58C9A452" w14:textId="77777777" w:rsidR="00A477A3" w:rsidRPr="00F95C26" w:rsidRDefault="000106E6" w:rsidP="00D50A6E">
      <w:pPr>
        <w:pStyle w:val="DoctitleAgency"/>
        <w:jc w:val="center"/>
        <w:rPr>
          <w:rFonts w:ascii="Times New Roman" w:hAnsi="Times New Roman" w:cs="Times New Roman"/>
          <w:color w:val="auto"/>
          <w:sz w:val="40"/>
          <w:szCs w:val="40"/>
        </w:rPr>
      </w:pPr>
      <w:r>
        <w:rPr>
          <w:rFonts w:ascii="Times New Roman" w:hAnsi="Times New Roman" w:cs="Times New Roman"/>
          <w:b/>
          <w:color w:val="auto"/>
          <w:sz w:val="40"/>
          <w:szCs w:val="40"/>
        </w:rPr>
        <w:t>&lt;</w:t>
      </w:r>
      <w:r w:rsidR="00A477A3" w:rsidRPr="00F95C26">
        <w:rPr>
          <w:rFonts w:ascii="Times New Roman" w:hAnsi="Times New Roman" w:cs="Times New Roman"/>
          <w:b/>
          <w:color w:val="auto"/>
          <w:sz w:val="40"/>
          <w:szCs w:val="40"/>
        </w:rPr>
        <w:t>Decentralised</w:t>
      </w:r>
      <w:r>
        <w:rPr>
          <w:rFonts w:ascii="Times New Roman" w:hAnsi="Times New Roman" w:cs="Times New Roman"/>
          <w:b/>
          <w:color w:val="auto"/>
          <w:sz w:val="40"/>
          <w:szCs w:val="40"/>
        </w:rPr>
        <w:t>&gt;&lt;</w:t>
      </w:r>
      <w:r w:rsidR="00817D4C" w:rsidRPr="00F95C26">
        <w:rPr>
          <w:rFonts w:ascii="Times New Roman" w:hAnsi="Times New Roman" w:cs="Times New Roman"/>
          <w:b/>
          <w:color w:val="auto"/>
          <w:sz w:val="40"/>
          <w:szCs w:val="40"/>
        </w:rPr>
        <w:t>Mutual Recognition</w:t>
      </w:r>
      <w:r>
        <w:rPr>
          <w:rFonts w:ascii="Times New Roman" w:hAnsi="Times New Roman" w:cs="Times New Roman"/>
          <w:b/>
          <w:color w:val="auto"/>
          <w:sz w:val="40"/>
          <w:szCs w:val="40"/>
        </w:rPr>
        <w:t>&gt;&lt;</w:t>
      </w:r>
      <w:r w:rsidR="00817D4C" w:rsidRPr="00F95C26">
        <w:rPr>
          <w:rFonts w:ascii="Times New Roman" w:hAnsi="Times New Roman" w:cs="Times New Roman"/>
          <w:b/>
          <w:color w:val="auto"/>
          <w:sz w:val="40"/>
          <w:szCs w:val="40"/>
        </w:rPr>
        <w:t>Repeat Use</w:t>
      </w:r>
      <w:r>
        <w:rPr>
          <w:rFonts w:ascii="Times New Roman" w:hAnsi="Times New Roman" w:cs="Times New Roman"/>
          <w:b/>
          <w:color w:val="auto"/>
          <w:sz w:val="40"/>
          <w:szCs w:val="40"/>
        </w:rPr>
        <w:t>&gt;</w:t>
      </w:r>
      <w:r w:rsidR="00D9787C">
        <w:rPr>
          <w:rFonts w:ascii="Times New Roman" w:hAnsi="Times New Roman" w:cs="Times New Roman"/>
          <w:b/>
          <w:color w:val="auto"/>
          <w:sz w:val="40"/>
          <w:szCs w:val="40"/>
        </w:rPr>
        <w:t xml:space="preserve"> &lt;Variation&gt;</w:t>
      </w:r>
      <w:r>
        <w:rPr>
          <w:rFonts w:ascii="Times New Roman" w:hAnsi="Times New Roman" w:cs="Times New Roman"/>
          <w:b/>
          <w:color w:val="auto"/>
          <w:sz w:val="40"/>
          <w:szCs w:val="40"/>
        </w:rPr>
        <w:t xml:space="preserve"> </w:t>
      </w:r>
      <w:r w:rsidR="00A477A3" w:rsidRPr="00F95C26">
        <w:rPr>
          <w:rFonts w:ascii="Times New Roman" w:hAnsi="Times New Roman" w:cs="Times New Roman"/>
          <w:b/>
          <w:color w:val="auto"/>
          <w:sz w:val="40"/>
          <w:szCs w:val="40"/>
        </w:rPr>
        <w:t>Procedure</w:t>
      </w:r>
    </w:p>
    <w:p w14:paraId="4AB1D4C6" w14:textId="3E066CEA" w:rsidR="00A477A3" w:rsidRPr="00F95C26" w:rsidRDefault="009E3C4B" w:rsidP="00D50A6E">
      <w:pPr>
        <w:pStyle w:val="DoctitleAgency"/>
        <w:jc w:val="center"/>
        <w:rPr>
          <w:rFonts w:ascii="Times New Roman" w:hAnsi="Times New Roman" w:cs="Times New Roman"/>
          <w:b/>
          <w:color w:val="auto"/>
          <w:sz w:val="40"/>
          <w:szCs w:val="40"/>
        </w:rPr>
      </w:pPr>
      <w:r>
        <w:rPr>
          <w:rFonts w:ascii="Times New Roman" w:hAnsi="Times New Roman" w:cs="Times New Roman"/>
          <w:b/>
          <w:color w:val="auto"/>
          <w:sz w:val="40"/>
          <w:szCs w:val="40"/>
        </w:rPr>
        <w:t>Module 1.7.1 Similarity report</w:t>
      </w:r>
      <w:bookmarkEnd w:id="0"/>
    </w:p>
    <w:p w14:paraId="233C9ADB" w14:textId="77777777" w:rsidR="009E3C4B" w:rsidRPr="002816A7" w:rsidRDefault="009E3C4B" w:rsidP="009E3C4B">
      <w:pPr>
        <w:widowControl w:val="0"/>
        <w:jc w:val="center"/>
        <w:rPr>
          <w:rFonts w:ascii="Times New Roman" w:hAnsi="Times New Roman"/>
          <w:snapToGrid w:val="0"/>
          <w:color w:val="00B050"/>
          <w:sz w:val="24"/>
          <w:szCs w:val="24"/>
        </w:rPr>
      </w:pPr>
      <w:r w:rsidRPr="002816A7">
        <w:rPr>
          <w:rFonts w:ascii="Times New Roman" w:hAnsi="Times New Roman"/>
          <w:snapToGrid w:val="0"/>
          <w:color w:val="00B050"/>
          <w:sz w:val="24"/>
          <w:szCs w:val="24"/>
        </w:rPr>
        <w:t>[If this document is used for the AR, the RMS should change the title to “</w:t>
      </w:r>
      <w:r>
        <w:rPr>
          <w:rFonts w:ascii="Times New Roman" w:hAnsi="Times New Roman"/>
          <w:snapToGrid w:val="0"/>
          <w:color w:val="00B050"/>
          <w:sz w:val="24"/>
          <w:szCs w:val="24"/>
        </w:rPr>
        <w:t>RMS Assessment Report on Similarity</w:t>
      </w:r>
      <w:r w:rsidRPr="002816A7">
        <w:rPr>
          <w:rFonts w:ascii="Times New Roman" w:hAnsi="Times New Roman"/>
          <w:snapToGrid w:val="0"/>
          <w:color w:val="00B050"/>
          <w:sz w:val="24"/>
          <w:szCs w:val="24"/>
        </w:rPr>
        <w:t>”]</w:t>
      </w:r>
    </w:p>
    <w:p w14:paraId="670D7EC0" w14:textId="77777777" w:rsidR="00A8780E" w:rsidRPr="00F95C26" w:rsidRDefault="00A8780E" w:rsidP="00D50A6E">
      <w:pPr>
        <w:pStyle w:val="DoctitleAgency"/>
        <w:spacing w:before="120"/>
        <w:jc w:val="center"/>
        <w:rPr>
          <w:rFonts w:ascii="Times New Roman" w:hAnsi="Times New Roman" w:cs="Times New Roman"/>
          <w:color w:val="auto"/>
          <w:sz w:val="40"/>
          <w:szCs w:val="40"/>
        </w:rPr>
      </w:pPr>
    </w:p>
    <w:bookmarkStart w:id="1" w:name="BodyBlank"/>
    <w:bookmarkEnd w:id="1"/>
    <w:p w14:paraId="0BC478A0" w14:textId="77777777" w:rsidR="00F95C26" w:rsidRPr="00F95C26" w:rsidRDefault="00F95C26" w:rsidP="00F95C26">
      <w:pPr>
        <w:jc w:val="center"/>
        <w:rPr>
          <w:rFonts w:ascii="Times New Roman" w:hAnsi="Times New Roman" w:cs="Times New Roman"/>
          <w:b/>
          <w:sz w:val="40"/>
          <w:szCs w:val="40"/>
        </w:rPr>
      </w:pPr>
      <w:r w:rsidRPr="00F95C26">
        <w:rPr>
          <w:rFonts w:ascii="Times New Roman" w:hAnsi="Times New Roman" w:cs="Times New Roman"/>
          <w:b/>
          <w:sz w:val="40"/>
          <w:szCs w:val="40"/>
        </w:rPr>
        <w:fldChar w:fldCharType="begin">
          <w:ffData>
            <w:name w:val="inventedname"/>
            <w:enabled/>
            <w:calcOnExit w:val="0"/>
            <w:textInput>
              <w:default w:val="&lt;Invented Name&gt;"/>
            </w:textInput>
          </w:ffData>
        </w:fldChar>
      </w:r>
      <w:bookmarkStart w:id="2" w:name="inventedname"/>
      <w:r w:rsidRPr="00F95C26">
        <w:rPr>
          <w:rFonts w:ascii="Times New Roman" w:hAnsi="Times New Roman" w:cs="Times New Roman"/>
          <w:b/>
          <w:sz w:val="40"/>
          <w:szCs w:val="40"/>
        </w:rPr>
        <w:instrText xml:space="preserve"> FORMTEXT </w:instrText>
      </w:r>
      <w:r w:rsidRPr="00F95C26">
        <w:rPr>
          <w:rFonts w:ascii="Times New Roman" w:hAnsi="Times New Roman" w:cs="Times New Roman"/>
          <w:b/>
          <w:sz w:val="40"/>
          <w:szCs w:val="40"/>
        </w:rPr>
      </w:r>
      <w:r w:rsidRPr="00F95C26">
        <w:rPr>
          <w:rFonts w:ascii="Times New Roman" w:hAnsi="Times New Roman" w:cs="Times New Roman"/>
          <w:b/>
          <w:sz w:val="40"/>
          <w:szCs w:val="40"/>
        </w:rPr>
        <w:fldChar w:fldCharType="separate"/>
      </w:r>
      <w:r w:rsidRPr="00F95C26">
        <w:rPr>
          <w:rFonts w:ascii="Times New Roman" w:hAnsi="Times New Roman" w:cs="Times New Roman"/>
          <w:b/>
          <w:noProof/>
          <w:sz w:val="40"/>
          <w:szCs w:val="40"/>
        </w:rPr>
        <w:t>&lt;Invented Name&gt;</w:t>
      </w:r>
      <w:r w:rsidRPr="00F95C26">
        <w:rPr>
          <w:rFonts w:ascii="Times New Roman" w:hAnsi="Times New Roman" w:cs="Times New Roman"/>
          <w:b/>
          <w:sz w:val="40"/>
          <w:szCs w:val="40"/>
        </w:rPr>
        <w:fldChar w:fldCharType="end"/>
      </w:r>
      <w:bookmarkEnd w:id="2"/>
      <w:r w:rsidRPr="00F95C26">
        <w:rPr>
          <w:rFonts w:ascii="Times New Roman" w:hAnsi="Times New Roman" w:cs="Times New Roman"/>
          <w:b/>
          <w:sz w:val="40"/>
          <w:szCs w:val="40"/>
        </w:rPr>
        <w:fldChar w:fldCharType="begin"/>
      </w:r>
      <w:r w:rsidRPr="00F95C26">
        <w:rPr>
          <w:rFonts w:ascii="Times New Roman" w:hAnsi="Times New Roman" w:cs="Times New Roman"/>
          <w:b/>
          <w:sz w:val="40"/>
          <w:szCs w:val="40"/>
        </w:rPr>
        <w:instrText xml:space="preserve"> FORMTEXT _</w:instrText>
      </w:r>
      <w:r w:rsidR="0024638E">
        <w:rPr>
          <w:rFonts w:ascii="Times New Roman" w:hAnsi="Times New Roman" w:cs="Times New Roman"/>
          <w:b/>
          <w:sz w:val="40"/>
          <w:szCs w:val="40"/>
        </w:rPr>
        <w:fldChar w:fldCharType="separate"/>
      </w:r>
      <w:r w:rsidRPr="00F95C26">
        <w:rPr>
          <w:rFonts w:ascii="Times New Roman" w:hAnsi="Times New Roman" w:cs="Times New Roman"/>
          <w:b/>
          <w:sz w:val="40"/>
          <w:szCs w:val="40"/>
        </w:rPr>
        <w:fldChar w:fldCharType="end"/>
      </w:r>
    </w:p>
    <w:p w14:paraId="0B5442AF" w14:textId="77777777" w:rsidR="00F95C26" w:rsidRPr="00F95C26" w:rsidRDefault="00F95C26" w:rsidP="00F95C26">
      <w:pPr>
        <w:jc w:val="center"/>
        <w:rPr>
          <w:rFonts w:ascii="Times New Roman" w:hAnsi="Times New Roman" w:cs="Times New Roman"/>
          <w:b/>
          <w:sz w:val="40"/>
          <w:szCs w:val="40"/>
        </w:rPr>
      </w:pPr>
      <w:r w:rsidRPr="00F95C26">
        <w:rPr>
          <w:rFonts w:ascii="Times New Roman" w:hAnsi="Times New Roman" w:cs="Times New Roman"/>
          <w:b/>
          <w:sz w:val="40"/>
          <w:szCs w:val="40"/>
        </w:rPr>
        <w:fldChar w:fldCharType="begin">
          <w:ffData>
            <w:name w:val="Tekstvak4"/>
            <w:enabled/>
            <w:calcOnExit w:val="0"/>
            <w:textInput>
              <w:default w:val="&lt;(Active Substance)&gt;"/>
            </w:textInput>
          </w:ffData>
        </w:fldChar>
      </w:r>
      <w:r w:rsidRPr="00F95C26">
        <w:rPr>
          <w:rFonts w:ascii="Times New Roman" w:hAnsi="Times New Roman" w:cs="Times New Roman"/>
          <w:b/>
          <w:sz w:val="40"/>
          <w:szCs w:val="40"/>
        </w:rPr>
        <w:instrText xml:space="preserve"> FORMTEXT </w:instrText>
      </w:r>
      <w:r w:rsidRPr="00F95C26">
        <w:rPr>
          <w:rFonts w:ascii="Times New Roman" w:hAnsi="Times New Roman" w:cs="Times New Roman"/>
          <w:b/>
          <w:sz w:val="40"/>
          <w:szCs w:val="40"/>
        </w:rPr>
      </w:r>
      <w:r w:rsidRPr="00F95C26">
        <w:rPr>
          <w:rFonts w:ascii="Times New Roman" w:hAnsi="Times New Roman" w:cs="Times New Roman"/>
          <w:b/>
          <w:sz w:val="40"/>
          <w:szCs w:val="40"/>
        </w:rPr>
        <w:fldChar w:fldCharType="separate"/>
      </w:r>
      <w:r w:rsidRPr="00F95C26">
        <w:rPr>
          <w:rFonts w:ascii="Times New Roman" w:hAnsi="Times New Roman" w:cs="Times New Roman"/>
          <w:b/>
          <w:noProof/>
          <w:sz w:val="40"/>
          <w:szCs w:val="40"/>
        </w:rPr>
        <w:t>&lt;(Active Substance)&gt;</w:t>
      </w:r>
      <w:r w:rsidRPr="00F95C26">
        <w:rPr>
          <w:rFonts w:ascii="Times New Roman" w:hAnsi="Times New Roman" w:cs="Times New Roman"/>
          <w:b/>
          <w:sz w:val="40"/>
          <w:szCs w:val="40"/>
        </w:rPr>
        <w:fldChar w:fldCharType="end"/>
      </w:r>
    </w:p>
    <w:p w14:paraId="3A8EDBA9" w14:textId="77777777" w:rsidR="00274704" w:rsidRPr="00F95C26" w:rsidRDefault="0099572C" w:rsidP="0099572C">
      <w:pPr>
        <w:pStyle w:val="DoctitleAgency"/>
        <w:tabs>
          <w:tab w:val="left" w:pos="7596"/>
        </w:tabs>
        <w:rPr>
          <w:rFonts w:ascii="Times New Roman" w:hAnsi="Times New Roman" w:cs="Times New Roman"/>
          <w:color w:val="auto"/>
          <w:sz w:val="40"/>
          <w:szCs w:val="40"/>
        </w:rPr>
      </w:pPr>
      <w:r>
        <w:rPr>
          <w:rFonts w:ascii="Times New Roman" w:hAnsi="Times New Roman" w:cs="Times New Roman"/>
          <w:color w:val="auto"/>
          <w:sz w:val="40"/>
          <w:szCs w:val="40"/>
        </w:rPr>
        <w:tab/>
      </w:r>
    </w:p>
    <w:p w14:paraId="158DC30E" w14:textId="77777777" w:rsidR="00A477A3" w:rsidRPr="00F95C26" w:rsidRDefault="00A477A3" w:rsidP="00D50A6E">
      <w:pPr>
        <w:jc w:val="center"/>
        <w:rPr>
          <w:rFonts w:ascii="Times New Roman" w:eastAsia="Times New Roman" w:hAnsi="Times New Roman" w:cs="Times New Roman"/>
          <w:b/>
          <w:sz w:val="40"/>
          <w:szCs w:val="40"/>
          <w:lang w:val="en-US" w:eastAsia="en-US"/>
        </w:rPr>
      </w:pPr>
      <w:r w:rsidRPr="00F95C26">
        <w:rPr>
          <w:rFonts w:ascii="Times New Roman" w:eastAsia="Times New Roman" w:hAnsi="Times New Roman" w:cs="Times New Roman"/>
          <w:b/>
          <w:sz w:val="40"/>
          <w:szCs w:val="40"/>
          <w:lang w:val="en-US" w:eastAsia="en-US"/>
        </w:rPr>
        <w:t>AB/H/</w:t>
      </w:r>
      <w:r w:rsidRPr="00F95C26">
        <w:rPr>
          <w:rFonts w:ascii="Times New Roman" w:eastAsia="Times New Roman" w:hAnsi="Times New Roman" w:cs="Times New Roman"/>
          <w:b/>
          <w:sz w:val="40"/>
          <w:szCs w:val="40"/>
          <w:lang w:eastAsia="en-US"/>
        </w:rPr>
        <w:fldChar w:fldCharType="begin">
          <w:ffData>
            <w:name w:val=""/>
            <w:enabled/>
            <w:calcOnExit w:val="0"/>
            <w:textInput>
              <w:default w:val="{nnnn}"/>
            </w:textInput>
          </w:ffData>
        </w:fldChar>
      </w:r>
      <w:r w:rsidRPr="00F95C26">
        <w:rPr>
          <w:rFonts w:ascii="Times New Roman" w:eastAsia="Times New Roman" w:hAnsi="Times New Roman" w:cs="Times New Roman"/>
          <w:b/>
          <w:sz w:val="40"/>
          <w:szCs w:val="40"/>
          <w:lang w:val="en-US" w:eastAsia="en-US"/>
        </w:rPr>
        <w:instrText xml:space="preserve"> FORMTEXT </w:instrText>
      </w:r>
      <w:r w:rsidRPr="00F95C26">
        <w:rPr>
          <w:rFonts w:ascii="Times New Roman" w:eastAsia="Times New Roman" w:hAnsi="Times New Roman" w:cs="Times New Roman"/>
          <w:b/>
          <w:sz w:val="40"/>
          <w:szCs w:val="40"/>
          <w:lang w:eastAsia="en-US"/>
        </w:rPr>
      </w:r>
      <w:r w:rsidRPr="00F95C26">
        <w:rPr>
          <w:rFonts w:ascii="Times New Roman" w:eastAsia="Times New Roman" w:hAnsi="Times New Roman" w:cs="Times New Roman"/>
          <w:b/>
          <w:sz w:val="40"/>
          <w:szCs w:val="40"/>
          <w:lang w:eastAsia="en-US"/>
        </w:rPr>
        <w:fldChar w:fldCharType="separate"/>
      </w:r>
      <w:r w:rsidRPr="00F95C26">
        <w:rPr>
          <w:rFonts w:ascii="Times New Roman" w:eastAsia="Times New Roman" w:hAnsi="Times New Roman" w:cs="Times New Roman"/>
          <w:b/>
          <w:noProof/>
          <w:sz w:val="40"/>
          <w:szCs w:val="40"/>
          <w:lang w:val="en-US" w:eastAsia="en-US"/>
        </w:rPr>
        <w:t>{</w:t>
      </w:r>
      <w:proofErr w:type="spellStart"/>
      <w:r w:rsidRPr="00F95C26">
        <w:rPr>
          <w:rFonts w:ascii="Times New Roman" w:eastAsia="Times New Roman" w:hAnsi="Times New Roman" w:cs="Times New Roman"/>
          <w:b/>
          <w:noProof/>
          <w:sz w:val="40"/>
          <w:szCs w:val="40"/>
          <w:lang w:val="en-US" w:eastAsia="en-US"/>
        </w:rPr>
        <w:t>nnnn</w:t>
      </w:r>
      <w:proofErr w:type="spellEnd"/>
      <w:r w:rsidRPr="00F95C26">
        <w:rPr>
          <w:rFonts w:ascii="Times New Roman" w:eastAsia="Times New Roman" w:hAnsi="Times New Roman" w:cs="Times New Roman"/>
          <w:b/>
          <w:noProof/>
          <w:sz w:val="40"/>
          <w:szCs w:val="40"/>
          <w:lang w:val="en-US" w:eastAsia="en-US"/>
        </w:rPr>
        <w:t>}</w:t>
      </w:r>
      <w:r w:rsidRPr="00F95C26">
        <w:rPr>
          <w:rFonts w:ascii="Times New Roman" w:eastAsia="Times New Roman" w:hAnsi="Times New Roman" w:cs="Times New Roman"/>
          <w:b/>
          <w:sz w:val="40"/>
          <w:szCs w:val="40"/>
          <w:lang w:eastAsia="en-US"/>
        </w:rPr>
        <w:fldChar w:fldCharType="end"/>
      </w:r>
      <w:r w:rsidRPr="00F95C26">
        <w:rPr>
          <w:rFonts w:ascii="Times New Roman" w:eastAsia="Times New Roman" w:hAnsi="Times New Roman" w:cs="Times New Roman"/>
          <w:b/>
          <w:sz w:val="40"/>
          <w:szCs w:val="40"/>
          <w:lang w:val="en-US" w:eastAsia="en-US"/>
        </w:rPr>
        <w:t>/D/</w:t>
      </w:r>
      <w:r w:rsidRPr="00F95C26">
        <w:rPr>
          <w:rFonts w:ascii="Times New Roman" w:eastAsia="Times New Roman" w:hAnsi="Times New Roman" w:cs="Times New Roman"/>
          <w:b/>
          <w:sz w:val="40"/>
          <w:szCs w:val="40"/>
          <w:lang w:eastAsia="en-US"/>
        </w:rPr>
        <w:fldChar w:fldCharType="begin">
          <w:ffData>
            <w:name w:val=""/>
            <w:enabled/>
            <w:calcOnExit w:val="0"/>
            <w:textInput>
              <w:default w:val="{nnn}"/>
            </w:textInput>
          </w:ffData>
        </w:fldChar>
      </w:r>
      <w:r w:rsidRPr="00F95C26">
        <w:rPr>
          <w:rFonts w:ascii="Times New Roman" w:eastAsia="Times New Roman" w:hAnsi="Times New Roman" w:cs="Times New Roman"/>
          <w:b/>
          <w:sz w:val="40"/>
          <w:szCs w:val="40"/>
          <w:lang w:val="en-US" w:eastAsia="en-US"/>
        </w:rPr>
        <w:instrText xml:space="preserve"> FORMTEXT </w:instrText>
      </w:r>
      <w:r w:rsidRPr="00F95C26">
        <w:rPr>
          <w:rFonts w:ascii="Times New Roman" w:eastAsia="Times New Roman" w:hAnsi="Times New Roman" w:cs="Times New Roman"/>
          <w:b/>
          <w:sz w:val="40"/>
          <w:szCs w:val="40"/>
          <w:lang w:eastAsia="en-US"/>
        </w:rPr>
      </w:r>
      <w:r w:rsidRPr="00F95C26">
        <w:rPr>
          <w:rFonts w:ascii="Times New Roman" w:eastAsia="Times New Roman" w:hAnsi="Times New Roman" w:cs="Times New Roman"/>
          <w:b/>
          <w:sz w:val="40"/>
          <w:szCs w:val="40"/>
          <w:lang w:eastAsia="en-US"/>
        </w:rPr>
        <w:fldChar w:fldCharType="separate"/>
      </w:r>
      <w:r w:rsidRPr="00F95C26">
        <w:rPr>
          <w:rFonts w:ascii="Times New Roman" w:eastAsia="Times New Roman" w:hAnsi="Times New Roman" w:cs="Times New Roman"/>
          <w:b/>
          <w:noProof/>
          <w:sz w:val="40"/>
          <w:szCs w:val="40"/>
          <w:lang w:val="en-US" w:eastAsia="en-US"/>
        </w:rPr>
        <w:t>{</w:t>
      </w:r>
      <w:proofErr w:type="spellStart"/>
      <w:r w:rsidRPr="00F95C26">
        <w:rPr>
          <w:rFonts w:ascii="Times New Roman" w:eastAsia="Times New Roman" w:hAnsi="Times New Roman" w:cs="Times New Roman"/>
          <w:b/>
          <w:noProof/>
          <w:sz w:val="40"/>
          <w:szCs w:val="40"/>
          <w:lang w:val="en-US" w:eastAsia="en-US"/>
        </w:rPr>
        <w:t>nnn</w:t>
      </w:r>
      <w:proofErr w:type="spellEnd"/>
      <w:r w:rsidRPr="00F95C26">
        <w:rPr>
          <w:rFonts w:ascii="Times New Roman" w:eastAsia="Times New Roman" w:hAnsi="Times New Roman" w:cs="Times New Roman"/>
          <w:b/>
          <w:noProof/>
          <w:sz w:val="40"/>
          <w:szCs w:val="40"/>
          <w:lang w:val="en-US" w:eastAsia="en-US"/>
        </w:rPr>
        <w:t>}</w:t>
      </w:r>
      <w:r w:rsidRPr="00F95C26">
        <w:rPr>
          <w:rFonts w:ascii="Times New Roman" w:eastAsia="Times New Roman" w:hAnsi="Times New Roman" w:cs="Times New Roman"/>
          <w:b/>
          <w:sz w:val="40"/>
          <w:szCs w:val="40"/>
          <w:lang w:eastAsia="en-US"/>
        </w:rPr>
        <w:fldChar w:fldCharType="end"/>
      </w:r>
    </w:p>
    <w:p w14:paraId="7A80AFB2" w14:textId="77777777" w:rsidR="00A477A3" w:rsidRPr="00F95C26" w:rsidRDefault="00A477A3" w:rsidP="00D50A6E">
      <w:pPr>
        <w:jc w:val="center"/>
        <w:rPr>
          <w:rFonts w:ascii="Times New Roman" w:eastAsia="Times New Roman" w:hAnsi="Times New Roman" w:cs="Times New Roman"/>
          <w:sz w:val="40"/>
          <w:szCs w:val="40"/>
          <w:lang w:val="en-US" w:eastAsia="en-US"/>
        </w:rPr>
      </w:pPr>
    </w:p>
    <w:p w14:paraId="35E14809" w14:textId="77777777" w:rsidR="00A477A3" w:rsidRPr="00F95C26" w:rsidRDefault="00A477A3" w:rsidP="00D50A6E">
      <w:pPr>
        <w:jc w:val="center"/>
        <w:rPr>
          <w:rFonts w:ascii="Times New Roman" w:eastAsia="Times New Roman" w:hAnsi="Times New Roman" w:cs="Times New Roman"/>
          <w:sz w:val="40"/>
          <w:szCs w:val="40"/>
          <w:lang w:val="en-US" w:eastAsia="en-US"/>
        </w:rPr>
      </w:pPr>
    </w:p>
    <w:p w14:paraId="1E954B3A" w14:textId="77777777" w:rsidR="009B78B4" w:rsidRPr="00F95C26" w:rsidRDefault="00A477A3" w:rsidP="00D50A6E">
      <w:pPr>
        <w:pStyle w:val="BodytextAgency"/>
        <w:jc w:val="center"/>
        <w:rPr>
          <w:rFonts w:ascii="Times New Roman" w:hAnsi="Times New Roman" w:cs="Times New Roman"/>
          <w:sz w:val="40"/>
          <w:szCs w:val="40"/>
          <w:lang w:val="pt-PT"/>
        </w:rPr>
      </w:pPr>
      <w:r w:rsidRPr="00F95C26">
        <w:rPr>
          <w:rFonts w:ascii="Times New Roman" w:eastAsia="Times New Roman" w:hAnsi="Times New Roman" w:cs="Times New Roman"/>
          <w:b/>
          <w:sz w:val="40"/>
          <w:szCs w:val="40"/>
          <w:lang w:eastAsia="en-US"/>
        </w:rPr>
        <w:t xml:space="preserve">Applicant: </w:t>
      </w:r>
      <w:r w:rsidRPr="00F95C26">
        <w:rPr>
          <w:rFonts w:ascii="Times New Roman" w:eastAsia="Times New Roman" w:hAnsi="Times New Roman" w:cs="Times New Roman"/>
          <w:b/>
          <w:sz w:val="40"/>
          <w:szCs w:val="40"/>
          <w:lang w:eastAsia="en-US"/>
        </w:rPr>
        <w:fldChar w:fldCharType="begin">
          <w:ffData>
            <w:name w:val="Tekstvak4"/>
            <w:enabled/>
            <w:calcOnExit w:val="0"/>
            <w:textInput/>
          </w:ffData>
        </w:fldChar>
      </w:r>
      <w:bookmarkStart w:id="3" w:name="Tekstvak4"/>
      <w:r w:rsidRPr="00F95C26">
        <w:rPr>
          <w:rFonts w:ascii="Times New Roman" w:eastAsia="Times New Roman" w:hAnsi="Times New Roman" w:cs="Times New Roman"/>
          <w:b/>
          <w:sz w:val="40"/>
          <w:szCs w:val="40"/>
          <w:lang w:eastAsia="en-US"/>
        </w:rPr>
        <w:instrText xml:space="preserve"> FORMTEXT </w:instrText>
      </w:r>
      <w:r w:rsidRPr="00F95C26">
        <w:rPr>
          <w:rFonts w:ascii="Times New Roman" w:eastAsia="Times New Roman" w:hAnsi="Times New Roman" w:cs="Times New Roman"/>
          <w:b/>
          <w:sz w:val="40"/>
          <w:szCs w:val="40"/>
          <w:lang w:eastAsia="en-US"/>
        </w:rPr>
      </w:r>
      <w:r w:rsidRPr="00F95C26">
        <w:rPr>
          <w:rFonts w:ascii="Times New Roman" w:eastAsia="Times New Roman" w:hAnsi="Times New Roman" w:cs="Times New Roman"/>
          <w:b/>
          <w:sz w:val="40"/>
          <w:szCs w:val="40"/>
          <w:lang w:eastAsia="en-US"/>
        </w:rPr>
        <w:fldChar w:fldCharType="separate"/>
      </w:r>
      <w:r w:rsidRPr="00F95C26">
        <w:rPr>
          <w:rFonts w:ascii="Times New Roman" w:eastAsia="Times New Roman" w:hAnsi="Times New Roman" w:cs="Times New Roman"/>
          <w:b/>
          <w:noProof/>
          <w:sz w:val="40"/>
          <w:szCs w:val="40"/>
          <w:lang w:eastAsia="en-US"/>
        </w:rPr>
        <w:t> </w:t>
      </w:r>
      <w:r w:rsidRPr="00F95C26">
        <w:rPr>
          <w:rFonts w:ascii="Times New Roman" w:eastAsia="Times New Roman" w:hAnsi="Times New Roman" w:cs="Times New Roman"/>
          <w:b/>
          <w:noProof/>
          <w:sz w:val="40"/>
          <w:szCs w:val="40"/>
          <w:lang w:eastAsia="en-US"/>
        </w:rPr>
        <w:t> </w:t>
      </w:r>
      <w:r w:rsidRPr="00F95C26">
        <w:rPr>
          <w:rFonts w:ascii="Times New Roman" w:eastAsia="Times New Roman" w:hAnsi="Times New Roman" w:cs="Times New Roman"/>
          <w:b/>
          <w:noProof/>
          <w:sz w:val="40"/>
          <w:szCs w:val="40"/>
          <w:lang w:eastAsia="en-US"/>
        </w:rPr>
        <w:t> </w:t>
      </w:r>
      <w:r w:rsidRPr="00F95C26">
        <w:rPr>
          <w:rFonts w:ascii="Times New Roman" w:eastAsia="Times New Roman" w:hAnsi="Times New Roman" w:cs="Times New Roman"/>
          <w:b/>
          <w:noProof/>
          <w:sz w:val="40"/>
          <w:szCs w:val="40"/>
          <w:lang w:eastAsia="en-US"/>
        </w:rPr>
        <w:t> </w:t>
      </w:r>
      <w:r w:rsidRPr="00F95C26">
        <w:rPr>
          <w:rFonts w:ascii="Times New Roman" w:eastAsia="Times New Roman" w:hAnsi="Times New Roman" w:cs="Times New Roman"/>
          <w:b/>
          <w:noProof/>
          <w:sz w:val="40"/>
          <w:szCs w:val="40"/>
          <w:lang w:eastAsia="en-US"/>
        </w:rPr>
        <w:t> </w:t>
      </w:r>
      <w:r w:rsidRPr="00F95C26">
        <w:rPr>
          <w:rFonts w:ascii="Times New Roman" w:eastAsia="Times New Roman" w:hAnsi="Times New Roman" w:cs="Times New Roman"/>
          <w:b/>
          <w:sz w:val="40"/>
          <w:szCs w:val="40"/>
          <w:lang w:eastAsia="en-US"/>
        </w:rPr>
        <w:fldChar w:fldCharType="end"/>
      </w:r>
      <w:bookmarkEnd w:id="3"/>
    </w:p>
    <w:p w14:paraId="6073AE42" w14:textId="19A98C58" w:rsidR="009B78B4" w:rsidRDefault="009B78B4" w:rsidP="00D50A6E">
      <w:pPr>
        <w:pStyle w:val="BodytextAgency"/>
        <w:jc w:val="center"/>
        <w:rPr>
          <w:rFonts w:ascii="Times New Roman" w:hAnsi="Times New Roman" w:cs="Times New Roman"/>
          <w:lang w:val="pt-PT"/>
        </w:rPr>
      </w:pPr>
    </w:p>
    <w:p w14:paraId="1879D4A7" w14:textId="77777777" w:rsidR="00D7255D" w:rsidRPr="00CF59D0" w:rsidRDefault="00D7255D" w:rsidP="00D50A6E">
      <w:pPr>
        <w:pStyle w:val="BodytextAgency"/>
        <w:jc w:val="center"/>
        <w:rPr>
          <w:rFonts w:ascii="Times New Roman" w:hAnsi="Times New Roman" w:cs="Times New Roman"/>
          <w:lang w:val="pt-PT"/>
        </w:rPr>
      </w:pPr>
    </w:p>
    <w:p w14:paraId="50F11109" w14:textId="77777777" w:rsidR="009B78B4" w:rsidRPr="00F07C5A" w:rsidRDefault="009B78B4" w:rsidP="00D50A6E">
      <w:pPr>
        <w:pStyle w:val="BodytextAgency"/>
        <w:jc w:val="center"/>
        <w:rPr>
          <w:rFonts w:ascii="Times New Roman" w:hAnsi="Times New Roman" w:cs="Times New Roman"/>
          <w:lang w:val="pt-PT"/>
        </w:rPr>
      </w:pPr>
    </w:p>
    <w:tbl>
      <w:tblPr>
        <w:tblW w:w="921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456"/>
      </w:tblGrid>
      <w:tr w:rsidR="00817D4C" w:rsidRPr="00CF59D0" w14:paraId="70E275C2" w14:textId="77777777" w:rsidTr="00D50A6E">
        <w:tc>
          <w:tcPr>
            <w:tcW w:w="3756" w:type="dxa"/>
            <w:tcBorders>
              <w:top w:val="double" w:sz="4" w:space="0" w:color="auto"/>
              <w:left w:val="single" w:sz="4" w:space="0" w:color="auto"/>
              <w:bottom w:val="single" w:sz="6" w:space="0" w:color="auto"/>
            </w:tcBorders>
          </w:tcPr>
          <w:p w14:paraId="4B277829" w14:textId="77777777" w:rsidR="00A477A3" w:rsidRPr="00F95C26" w:rsidRDefault="00A477A3" w:rsidP="00F95C26">
            <w:pPr>
              <w:pStyle w:val="BodytextAgency"/>
              <w:spacing w:after="0" w:line="240" w:lineRule="auto"/>
              <w:rPr>
                <w:rFonts w:ascii="Times New Roman" w:hAnsi="Times New Roman" w:cs="Times New Roman"/>
                <w:b/>
                <w:sz w:val="22"/>
                <w:szCs w:val="22"/>
              </w:rPr>
            </w:pPr>
            <w:r w:rsidRPr="00F95C26">
              <w:rPr>
                <w:rFonts w:ascii="Times New Roman" w:hAnsi="Times New Roman" w:cs="Times New Roman"/>
                <w:b/>
                <w:sz w:val="22"/>
                <w:szCs w:val="22"/>
              </w:rPr>
              <w:t>Reference Member State</w:t>
            </w:r>
          </w:p>
        </w:tc>
        <w:tc>
          <w:tcPr>
            <w:tcW w:w="5456" w:type="dxa"/>
            <w:tcBorders>
              <w:top w:val="double" w:sz="4" w:space="0" w:color="auto"/>
              <w:bottom w:val="single" w:sz="6" w:space="0" w:color="auto"/>
              <w:right w:val="single" w:sz="4" w:space="0" w:color="auto"/>
            </w:tcBorders>
          </w:tcPr>
          <w:p w14:paraId="44399A55" w14:textId="77777777" w:rsidR="00A477A3" w:rsidRPr="00F95C26" w:rsidRDefault="00A477A3" w:rsidP="00F95C26">
            <w:pPr>
              <w:pStyle w:val="BodytextAgency"/>
              <w:spacing w:after="0" w:line="240" w:lineRule="auto"/>
              <w:rPr>
                <w:rFonts w:ascii="Times New Roman" w:hAnsi="Times New Roman" w:cs="Times New Roman"/>
                <w:sz w:val="22"/>
                <w:szCs w:val="22"/>
              </w:rPr>
            </w:pPr>
            <w:r w:rsidRPr="00F95C26">
              <w:rPr>
                <w:rFonts w:ascii="Times New Roman" w:hAnsi="Times New Roman" w:cs="Times New Roman"/>
                <w:sz w:val="22"/>
                <w:szCs w:val="22"/>
              </w:rPr>
              <w:fldChar w:fldCharType="begin">
                <w:ffData>
                  <w:name w:val="Tekstvak4"/>
                  <w:enabled/>
                  <w:calcOnExit w:val="0"/>
                  <w:textInput/>
                </w:ffData>
              </w:fldChar>
            </w:r>
            <w:r w:rsidRPr="00F95C26">
              <w:rPr>
                <w:rFonts w:ascii="Times New Roman" w:hAnsi="Times New Roman" w:cs="Times New Roman"/>
                <w:sz w:val="22"/>
                <w:szCs w:val="22"/>
              </w:rPr>
              <w:instrText xml:space="preserve"> FORMTEXT </w:instrText>
            </w:r>
            <w:r w:rsidRPr="00F95C26">
              <w:rPr>
                <w:rFonts w:ascii="Times New Roman" w:hAnsi="Times New Roman" w:cs="Times New Roman"/>
                <w:sz w:val="22"/>
                <w:szCs w:val="22"/>
              </w:rPr>
            </w:r>
            <w:r w:rsidRPr="00F95C26">
              <w:rPr>
                <w:rFonts w:ascii="Times New Roman" w:hAnsi="Times New Roman" w:cs="Times New Roman"/>
                <w:sz w:val="22"/>
                <w:szCs w:val="22"/>
              </w:rPr>
              <w:fldChar w:fldCharType="separate"/>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lang w:val="pt-PT"/>
              </w:rPr>
              <w:fldChar w:fldCharType="end"/>
            </w:r>
          </w:p>
        </w:tc>
      </w:tr>
      <w:tr w:rsidR="00817D4C" w:rsidRPr="00CF59D0" w14:paraId="12A943C5" w14:textId="77777777" w:rsidTr="00D50A6E">
        <w:tc>
          <w:tcPr>
            <w:tcW w:w="3756" w:type="dxa"/>
            <w:tcBorders>
              <w:top w:val="single" w:sz="6" w:space="0" w:color="auto"/>
              <w:left w:val="single" w:sz="4" w:space="0" w:color="auto"/>
              <w:bottom w:val="single" w:sz="6" w:space="0" w:color="auto"/>
            </w:tcBorders>
          </w:tcPr>
          <w:p w14:paraId="3ACC8D3C" w14:textId="77777777" w:rsidR="00A477A3" w:rsidRPr="00F95C26" w:rsidRDefault="00A477A3" w:rsidP="00F95C26">
            <w:pPr>
              <w:pStyle w:val="BodytextAgency"/>
              <w:spacing w:after="0" w:line="240" w:lineRule="auto"/>
              <w:rPr>
                <w:rFonts w:ascii="Times New Roman" w:hAnsi="Times New Roman" w:cs="Times New Roman"/>
                <w:b/>
                <w:sz w:val="22"/>
                <w:szCs w:val="22"/>
              </w:rPr>
            </w:pPr>
            <w:r w:rsidRPr="00F95C26">
              <w:rPr>
                <w:rFonts w:ascii="Times New Roman" w:hAnsi="Times New Roman" w:cs="Times New Roman"/>
                <w:b/>
                <w:sz w:val="22"/>
                <w:szCs w:val="22"/>
              </w:rPr>
              <w:t>Start of the procedure:</w:t>
            </w:r>
            <w:r w:rsidR="00F07C5A">
              <w:rPr>
                <w:rFonts w:ascii="Times New Roman" w:hAnsi="Times New Roman" w:cs="Times New Roman"/>
                <w:b/>
                <w:sz w:val="22"/>
                <w:szCs w:val="22"/>
              </w:rPr>
              <w:br/>
            </w:r>
            <w:r w:rsidR="000B7F1A" w:rsidRPr="008C18EB">
              <w:rPr>
                <w:rFonts w:ascii="Times New Roman" w:hAnsi="Times New Roman"/>
                <w:color w:val="00B050"/>
                <w:sz w:val="22"/>
                <w:szCs w:val="22"/>
              </w:rPr>
              <w:t>[To be filled in by RMS]</w:t>
            </w:r>
          </w:p>
        </w:tc>
        <w:tc>
          <w:tcPr>
            <w:tcW w:w="5456" w:type="dxa"/>
            <w:tcBorders>
              <w:top w:val="single" w:sz="6" w:space="0" w:color="auto"/>
              <w:bottom w:val="single" w:sz="6" w:space="0" w:color="auto"/>
              <w:right w:val="single" w:sz="4" w:space="0" w:color="auto"/>
            </w:tcBorders>
          </w:tcPr>
          <w:p w14:paraId="54531714" w14:textId="77777777" w:rsidR="00A477A3" w:rsidRPr="00F95C26" w:rsidRDefault="00A477A3" w:rsidP="00F95C26">
            <w:pPr>
              <w:pStyle w:val="BodytextAgency"/>
              <w:spacing w:after="0" w:line="240" w:lineRule="auto"/>
              <w:rPr>
                <w:rFonts w:ascii="Times New Roman" w:hAnsi="Times New Roman" w:cs="Times New Roman"/>
                <w:sz w:val="22"/>
                <w:szCs w:val="22"/>
              </w:rPr>
            </w:pPr>
            <w:r w:rsidRPr="00F95C26">
              <w:rPr>
                <w:rFonts w:ascii="Times New Roman" w:hAnsi="Times New Roman" w:cs="Times New Roman"/>
                <w:sz w:val="22"/>
                <w:szCs w:val="22"/>
              </w:rPr>
              <w:fldChar w:fldCharType="begin">
                <w:ffData>
                  <w:name w:val="Tekstvak6"/>
                  <w:enabled/>
                  <w:calcOnExit w:val="0"/>
                  <w:textInput/>
                </w:ffData>
              </w:fldChar>
            </w:r>
            <w:bookmarkStart w:id="4" w:name="Tekstvak6"/>
            <w:r w:rsidRPr="00F95C26">
              <w:rPr>
                <w:rFonts w:ascii="Times New Roman" w:hAnsi="Times New Roman" w:cs="Times New Roman"/>
                <w:sz w:val="22"/>
                <w:szCs w:val="22"/>
              </w:rPr>
              <w:instrText xml:space="preserve"> FORMTEXT </w:instrText>
            </w:r>
            <w:r w:rsidRPr="00F95C26">
              <w:rPr>
                <w:rFonts w:ascii="Times New Roman" w:hAnsi="Times New Roman" w:cs="Times New Roman"/>
                <w:sz w:val="22"/>
                <w:szCs w:val="22"/>
              </w:rPr>
            </w:r>
            <w:r w:rsidRPr="00F95C26">
              <w:rPr>
                <w:rFonts w:ascii="Times New Roman" w:hAnsi="Times New Roman" w:cs="Times New Roman"/>
                <w:sz w:val="22"/>
                <w:szCs w:val="22"/>
              </w:rPr>
              <w:fldChar w:fldCharType="separate"/>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lang w:val="pt-PT"/>
              </w:rPr>
              <w:fldChar w:fldCharType="end"/>
            </w:r>
            <w:bookmarkEnd w:id="4"/>
          </w:p>
        </w:tc>
      </w:tr>
      <w:tr w:rsidR="00817D4C" w:rsidRPr="00CF59D0" w14:paraId="4BBED282" w14:textId="77777777" w:rsidTr="00D50A6E">
        <w:tc>
          <w:tcPr>
            <w:tcW w:w="3756" w:type="dxa"/>
            <w:tcBorders>
              <w:top w:val="single" w:sz="6" w:space="0" w:color="auto"/>
              <w:left w:val="single" w:sz="4" w:space="0" w:color="auto"/>
              <w:bottom w:val="single" w:sz="6" w:space="0" w:color="auto"/>
            </w:tcBorders>
          </w:tcPr>
          <w:p w14:paraId="196F62F8" w14:textId="77777777" w:rsidR="00A477A3" w:rsidRDefault="00A477A3" w:rsidP="00F95C26">
            <w:pPr>
              <w:pStyle w:val="BodytextAgency"/>
              <w:spacing w:after="0" w:line="240" w:lineRule="auto"/>
              <w:rPr>
                <w:rFonts w:ascii="Times New Roman" w:hAnsi="Times New Roman" w:cs="Times New Roman"/>
                <w:b/>
                <w:sz w:val="22"/>
                <w:szCs w:val="22"/>
              </w:rPr>
            </w:pPr>
            <w:r w:rsidRPr="00F95C26">
              <w:rPr>
                <w:rFonts w:ascii="Times New Roman" w:hAnsi="Times New Roman" w:cs="Times New Roman"/>
                <w:b/>
                <w:sz w:val="22"/>
                <w:szCs w:val="22"/>
              </w:rPr>
              <w:t>Date of this report:</w:t>
            </w:r>
          </w:p>
          <w:p w14:paraId="02998675" w14:textId="73F3A1F5" w:rsidR="008040AC" w:rsidRPr="00F95C26" w:rsidRDefault="008040AC" w:rsidP="00F95C26">
            <w:pPr>
              <w:pStyle w:val="BodytextAgency"/>
              <w:spacing w:after="0" w:line="240" w:lineRule="auto"/>
              <w:rPr>
                <w:rFonts w:ascii="Times New Roman" w:hAnsi="Times New Roman" w:cs="Times New Roman"/>
                <w:b/>
                <w:sz w:val="22"/>
                <w:szCs w:val="22"/>
              </w:rPr>
            </w:pPr>
            <w:r w:rsidRPr="008C18EB">
              <w:rPr>
                <w:rFonts w:ascii="Times New Roman" w:hAnsi="Times New Roman"/>
                <w:color w:val="00B050"/>
                <w:sz w:val="22"/>
                <w:szCs w:val="22"/>
              </w:rPr>
              <w:t>[To be filled in by RMS]</w:t>
            </w:r>
          </w:p>
        </w:tc>
        <w:tc>
          <w:tcPr>
            <w:tcW w:w="5456" w:type="dxa"/>
            <w:tcBorders>
              <w:top w:val="single" w:sz="6" w:space="0" w:color="auto"/>
              <w:bottom w:val="single" w:sz="6" w:space="0" w:color="auto"/>
              <w:right w:val="single" w:sz="4" w:space="0" w:color="auto"/>
            </w:tcBorders>
          </w:tcPr>
          <w:p w14:paraId="56C7D838" w14:textId="77777777" w:rsidR="00A477A3" w:rsidRPr="00F95C26" w:rsidRDefault="00A477A3" w:rsidP="00F95C26">
            <w:pPr>
              <w:pStyle w:val="BodytextAgency"/>
              <w:spacing w:after="0" w:line="240" w:lineRule="auto"/>
              <w:rPr>
                <w:rFonts w:ascii="Times New Roman" w:hAnsi="Times New Roman" w:cs="Times New Roman"/>
                <w:sz w:val="22"/>
                <w:szCs w:val="22"/>
              </w:rPr>
            </w:pPr>
            <w:r w:rsidRPr="00F95C26">
              <w:rPr>
                <w:rFonts w:ascii="Times New Roman" w:hAnsi="Times New Roman" w:cs="Times New Roman"/>
                <w:sz w:val="22"/>
                <w:szCs w:val="22"/>
              </w:rPr>
              <w:fldChar w:fldCharType="begin">
                <w:ffData>
                  <w:name w:val="Tekstvak7"/>
                  <w:enabled/>
                  <w:calcOnExit w:val="0"/>
                  <w:textInput/>
                </w:ffData>
              </w:fldChar>
            </w:r>
            <w:bookmarkStart w:id="5" w:name="Tekstvak7"/>
            <w:r w:rsidRPr="00F95C26">
              <w:rPr>
                <w:rFonts w:ascii="Times New Roman" w:hAnsi="Times New Roman" w:cs="Times New Roman"/>
                <w:sz w:val="22"/>
                <w:szCs w:val="22"/>
              </w:rPr>
              <w:instrText xml:space="preserve"> FORMTEXT </w:instrText>
            </w:r>
            <w:r w:rsidRPr="00F95C26">
              <w:rPr>
                <w:rFonts w:ascii="Times New Roman" w:hAnsi="Times New Roman" w:cs="Times New Roman"/>
                <w:sz w:val="22"/>
                <w:szCs w:val="22"/>
              </w:rPr>
            </w:r>
            <w:r w:rsidRPr="00F95C26">
              <w:rPr>
                <w:rFonts w:ascii="Times New Roman" w:hAnsi="Times New Roman" w:cs="Times New Roman"/>
                <w:sz w:val="22"/>
                <w:szCs w:val="22"/>
              </w:rPr>
              <w:fldChar w:fldCharType="separate"/>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rPr>
              <w:t> </w:t>
            </w:r>
            <w:r w:rsidRPr="00F95C26">
              <w:rPr>
                <w:rFonts w:ascii="Times New Roman" w:hAnsi="Times New Roman" w:cs="Times New Roman"/>
                <w:sz w:val="22"/>
                <w:szCs w:val="22"/>
                <w:lang w:val="pt-PT"/>
              </w:rPr>
              <w:fldChar w:fldCharType="end"/>
            </w:r>
            <w:bookmarkEnd w:id="5"/>
          </w:p>
        </w:tc>
      </w:tr>
    </w:tbl>
    <w:p w14:paraId="729EA0DC" w14:textId="2A91CDA0" w:rsidR="009B78B4" w:rsidRDefault="009B78B4" w:rsidP="003635AC">
      <w:pPr>
        <w:pStyle w:val="BodytextAgency"/>
        <w:rPr>
          <w:lang w:val="pt-PT"/>
        </w:rPr>
      </w:pPr>
    </w:p>
    <w:p w14:paraId="451CEE07" w14:textId="77777777" w:rsidR="003635AC" w:rsidRDefault="003635AC" w:rsidP="003635AC">
      <w:pPr>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 xml:space="preserve">Tick boxes: </w:t>
      </w:r>
    </w:p>
    <w:p w14:paraId="01E45053" w14:textId="77777777" w:rsidR="003635AC" w:rsidRDefault="003635AC" w:rsidP="003635AC">
      <w:pPr>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ab/>
      </w:r>
      <w:sdt>
        <w:sdtPr>
          <w:rPr>
            <w:rFonts w:ascii="Times New Roman" w:eastAsia="Times New Roman" w:hAnsi="Times New Roman" w:cs="Times New Roman"/>
            <w:sz w:val="22"/>
            <w:szCs w:val="22"/>
            <w:lang w:val="en-US" w:eastAsia="en-US"/>
          </w:rPr>
          <w:id w:val="-1066332291"/>
          <w14:checkbox>
            <w14:checked w14:val="0"/>
            <w14:checkedState w14:val="2612" w14:font="MS Gothic"/>
            <w14:uncheckedState w14:val="2610" w14:font="MS Gothic"/>
          </w14:checkbox>
        </w:sdtPr>
        <w:sdtEndPr/>
        <w:sdtContent>
          <w:r>
            <w:rPr>
              <w:rFonts w:ascii="Segoe UI Symbol" w:eastAsia="Times New Roman" w:hAnsi="Segoe UI Symbol" w:cs="Segoe UI Symbol"/>
              <w:sz w:val="22"/>
              <w:szCs w:val="22"/>
              <w:lang w:val="en-US" w:eastAsia="en-US"/>
            </w:rPr>
            <w:t>☐</w:t>
          </w:r>
        </w:sdtContent>
      </w:sdt>
      <w:r>
        <w:rPr>
          <w:rFonts w:ascii="Times New Roman" w:eastAsia="Times New Roman" w:hAnsi="Times New Roman" w:cs="Times New Roman"/>
          <w:sz w:val="22"/>
          <w:szCs w:val="22"/>
          <w:lang w:val="en-US" w:eastAsia="en-US"/>
        </w:rPr>
        <w:t xml:space="preserve"> This is the initial Module 1.7.1 Similarity Report </w:t>
      </w:r>
    </w:p>
    <w:p w14:paraId="2EEA2219" w14:textId="77777777" w:rsidR="003635AC" w:rsidRDefault="003635AC" w:rsidP="003635AC">
      <w:pPr>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ab/>
      </w:r>
      <w:sdt>
        <w:sdtPr>
          <w:rPr>
            <w:rFonts w:ascii="Times New Roman" w:eastAsia="Times New Roman" w:hAnsi="Times New Roman" w:cs="Times New Roman"/>
            <w:sz w:val="22"/>
            <w:szCs w:val="22"/>
            <w:lang w:val="en-US" w:eastAsia="en-US"/>
          </w:rPr>
          <w:id w:val="-1753196107"/>
          <w14:checkbox>
            <w14:checked w14:val="0"/>
            <w14:checkedState w14:val="2612" w14:font="MS Gothic"/>
            <w14:uncheckedState w14:val="2610" w14:font="MS Gothic"/>
          </w14:checkbox>
        </w:sdtPr>
        <w:sdtEndPr/>
        <w:sdtContent>
          <w:r>
            <w:rPr>
              <w:rFonts w:ascii="Segoe UI Symbol" w:eastAsia="Times New Roman" w:hAnsi="Segoe UI Symbol" w:cs="Segoe UI Symbol"/>
              <w:sz w:val="22"/>
              <w:szCs w:val="22"/>
              <w:lang w:val="en-US" w:eastAsia="en-US"/>
            </w:rPr>
            <w:t>☐</w:t>
          </w:r>
        </w:sdtContent>
      </w:sdt>
      <w:r>
        <w:rPr>
          <w:rFonts w:ascii="Times New Roman" w:eastAsia="Times New Roman" w:hAnsi="Times New Roman" w:cs="Times New Roman"/>
          <w:sz w:val="22"/>
          <w:szCs w:val="22"/>
          <w:lang w:val="en-US" w:eastAsia="en-US"/>
        </w:rPr>
        <w:t xml:space="preserve"> This is an update of the (initial) Module 1.7.1 Similarity Report</w:t>
      </w:r>
    </w:p>
    <w:p w14:paraId="672AD76C" w14:textId="77777777" w:rsidR="003635AC" w:rsidRDefault="003635AC" w:rsidP="003635AC">
      <w:pPr>
        <w:ind w:left="993" w:hanging="284"/>
        <w:rPr>
          <w:rFonts w:ascii="Times New Roman" w:eastAsia="Times New Roman" w:hAnsi="Times New Roman" w:cs="Times New Roman"/>
          <w:sz w:val="22"/>
          <w:szCs w:val="22"/>
          <w:lang w:val="en-US" w:eastAsia="en-US"/>
        </w:rPr>
      </w:pPr>
      <w:r>
        <w:rPr>
          <w:rFonts w:ascii="MS Gothic" w:eastAsia="MS Gothic" w:hAnsi="MS Gothic" w:cs="Times New Roman" w:hint="eastAsia"/>
          <w:sz w:val="22"/>
          <w:szCs w:val="22"/>
          <w:lang w:val="en-US" w:eastAsia="en-US"/>
        </w:rPr>
        <w:t>☐</w:t>
      </w:r>
      <w:r>
        <w:rPr>
          <w:rFonts w:ascii="Times New Roman" w:eastAsia="Times New Roman" w:hAnsi="Times New Roman" w:cs="Times New Roman"/>
          <w:sz w:val="22"/>
          <w:szCs w:val="22"/>
          <w:lang w:val="en-US" w:eastAsia="en-US"/>
        </w:rPr>
        <w:t xml:space="preserve"> In case of an update: Confirmation that the (initial) RMS Assessment Report on Similarity is used as a base </w:t>
      </w:r>
      <w:r>
        <w:rPr>
          <w:rFonts w:ascii="Times New Roman" w:hAnsi="Times New Roman" w:cs="Times New Roman"/>
          <w:sz w:val="22"/>
          <w:szCs w:val="22"/>
          <w:lang w:val="en-US"/>
        </w:rPr>
        <w:t>without any amendments.</w:t>
      </w:r>
      <w:r>
        <w:rPr>
          <w:rFonts w:ascii="Times New Roman" w:hAnsi="Times New Roman" w:cs="Times New Roman"/>
          <w:sz w:val="22"/>
          <w:szCs w:val="22"/>
          <w:lang w:val="en-US"/>
        </w:rPr>
        <w:br/>
      </w:r>
    </w:p>
    <w:p w14:paraId="71973FDE" w14:textId="77777777" w:rsidR="003635AC" w:rsidRDefault="003635AC" w:rsidP="003635AC">
      <w:pPr>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ab/>
      </w:r>
      <w:sdt>
        <w:sdtPr>
          <w:rPr>
            <w:rFonts w:ascii="Times New Roman" w:eastAsia="Times New Roman" w:hAnsi="Times New Roman" w:cs="Times New Roman"/>
            <w:sz w:val="22"/>
            <w:szCs w:val="22"/>
            <w:lang w:val="en-US" w:eastAsia="en-US"/>
          </w:rPr>
          <w:id w:val="-1370062450"/>
          <w14:checkbox>
            <w14:checked w14:val="0"/>
            <w14:checkedState w14:val="2612" w14:font="MS Gothic"/>
            <w14:uncheckedState w14:val="2610" w14:font="MS Gothic"/>
          </w14:checkbox>
        </w:sdtPr>
        <w:sdtEndPr/>
        <w:sdtContent>
          <w:r>
            <w:rPr>
              <w:rFonts w:ascii="Segoe UI Symbol" w:eastAsia="Times New Roman" w:hAnsi="Segoe UI Symbol" w:cs="Segoe UI Symbol"/>
              <w:sz w:val="22"/>
              <w:szCs w:val="22"/>
              <w:lang w:val="en-US" w:eastAsia="en-US"/>
            </w:rPr>
            <w:t>☐</w:t>
          </w:r>
        </w:sdtContent>
      </w:sdt>
      <w:r>
        <w:rPr>
          <w:rFonts w:ascii="Times New Roman" w:eastAsia="Times New Roman" w:hAnsi="Times New Roman" w:cs="Times New Roman"/>
          <w:sz w:val="22"/>
          <w:szCs w:val="22"/>
          <w:lang w:val="en-US" w:eastAsia="en-US"/>
        </w:rPr>
        <w:t xml:space="preserve"> Confirmation that word document and pdf document are identical</w:t>
      </w:r>
    </w:p>
    <w:p w14:paraId="368A3ECE" w14:textId="77777777" w:rsidR="003635AC" w:rsidRPr="003635AC" w:rsidRDefault="003635AC" w:rsidP="003635AC">
      <w:pPr>
        <w:pStyle w:val="BodytextAgency"/>
        <w:rPr>
          <w:lang w:val="en-US"/>
        </w:rPr>
      </w:pPr>
    </w:p>
    <w:p w14:paraId="382B4478" w14:textId="77777777" w:rsidR="003807B0" w:rsidRDefault="003807B0">
      <w:pPr>
        <w:rPr>
          <w:rFonts w:ascii="Times New Roman" w:hAnsi="Times New Roman" w:cs="Times New Roman"/>
          <w:b/>
          <w:sz w:val="28"/>
        </w:rPr>
      </w:pPr>
      <w:r>
        <w:rPr>
          <w:rFonts w:ascii="Times New Roman" w:hAnsi="Times New Roman" w:cs="Times New Roman"/>
          <w:b/>
          <w:sz w:val="28"/>
        </w:rPr>
        <w:br w:type="page"/>
      </w:r>
    </w:p>
    <w:p w14:paraId="4A8E1DBE" w14:textId="107373B9" w:rsidR="00F95C26" w:rsidRPr="00F95C26" w:rsidRDefault="00F95C26" w:rsidP="00F95C26">
      <w:pPr>
        <w:tabs>
          <w:tab w:val="left" w:pos="3119"/>
        </w:tabs>
        <w:jc w:val="center"/>
        <w:rPr>
          <w:rFonts w:ascii="Times New Roman" w:hAnsi="Times New Roman" w:cs="Times New Roman"/>
          <w:b/>
          <w:sz w:val="28"/>
        </w:rPr>
      </w:pPr>
      <w:r w:rsidRPr="00F95C26">
        <w:rPr>
          <w:rFonts w:ascii="Times New Roman" w:hAnsi="Times New Roman" w:cs="Times New Roman"/>
          <w:b/>
          <w:sz w:val="28"/>
        </w:rPr>
        <w:lastRenderedPageBreak/>
        <w:t>TABLE OF CONTENTS</w:t>
      </w:r>
    </w:p>
    <w:p w14:paraId="4917EBBF" w14:textId="77777777" w:rsidR="00F95C26" w:rsidRPr="00F95C26" w:rsidRDefault="00F95C26" w:rsidP="00F95C26">
      <w:pPr>
        <w:tabs>
          <w:tab w:val="left" w:pos="3119"/>
        </w:tabs>
        <w:jc w:val="center"/>
        <w:rPr>
          <w:rFonts w:ascii="Times New Roman" w:hAnsi="Times New Roman" w:cs="Times New Roman"/>
          <w:b/>
        </w:rPr>
      </w:pPr>
    </w:p>
    <w:p w14:paraId="0ECE3FF0" w14:textId="37B3D682" w:rsidR="004A53A2" w:rsidRDefault="00F95C26">
      <w:pPr>
        <w:pStyle w:val="TOC1"/>
        <w:rPr>
          <w:rFonts w:asciiTheme="minorHAnsi" w:eastAsiaTheme="minorEastAsia" w:hAnsiTheme="minorHAnsi" w:cstheme="minorBidi"/>
          <w:b w:val="0"/>
          <w:lang w:val="nl-NL" w:eastAsia="nl-NL"/>
        </w:rPr>
      </w:pPr>
      <w:r w:rsidRPr="00890B86">
        <w:rPr>
          <w:rFonts w:ascii="Times New Roman" w:hAnsi="Times New Roman" w:cs="Times New Roman"/>
        </w:rPr>
        <w:fldChar w:fldCharType="begin"/>
      </w:r>
      <w:r w:rsidRPr="00890B86">
        <w:rPr>
          <w:rFonts w:ascii="Times New Roman" w:hAnsi="Times New Roman" w:cs="Times New Roman"/>
        </w:rPr>
        <w:instrText xml:space="preserve"> TOC \o "1-3" \h \z </w:instrText>
      </w:r>
      <w:r w:rsidRPr="00890B86">
        <w:rPr>
          <w:rFonts w:ascii="Times New Roman" w:hAnsi="Times New Roman" w:cs="Times New Roman"/>
        </w:rPr>
        <w:fldChar w:fldCharType="separate"/>
      </w:r>
      <w:hyperlink w:anchor="_Toc114471574" w:history="1">
        <w:r w:rsidR="004A53A2" w:rsidRPr="00B56A58">
          <w:rPr>
            <w:rStyle w:val="Hyperlink"/>
            <w:rFonts w:ascii="Times New Roman" w:hAnsi="Times New Roman" w:cs="Times New Roman"/>
            <w:caps/>
          </w:rPr>
          <w:t>1. Introduction</w:t>
        </w:r>
        <w:r w:rsidR="004A53A2">
          <w:rPr>
            <w:webHidden/>
          </w:rPr>
          <w:tab/>
        </w:r>
        <w:r w:rsidR="004A53A2">
          <w:rPr>
            <w:webHidden/>
          </w:rPr>
          <w:fldChar w:fldCharType="begin"/>
        </w:r>
        <w:r w:rsidR="004A53A2">
          <w:rPr>
            <w:webHidden/>
          </w:rPr>
          <w:instrText xml:space="preserve"> PAGEREF _Toc114471574 \h </w:instrText>
        </w:r>
        <w:r w:rsidR="004A53A2">
          <w:rPr>
            <w:webHidden/>
          </w:rPr>
        </w:r>
        <w:r w:rsidR="004A53A2">
          <w:rPr>
            <w:webHidden/>
          </w:rPr>
          <w:fldChar w:fldCharType="separate"/>
        </w:r>
        <w:r w:rsidR="004A53A2">
          <w:rPr>
            <w:webHidden/>
          </w:rPr>
          <w:t>4</w:t>
        </w:r>
        <w:r w:rsidR="004A53A2">
          <w:rPr>
            <w:webHidden/>
          </w:rPr>
          <w:fldChar w:fldCharType="end"/>
        </w:r>
      </w:hyperlink>
    </w:p>
    <w:p w14:paraId="197791B6" w14:textId="57DEAA1D" w:rsidR="004A53A2" w:rsidRDefault="0024638E">
      <w:pPr>
        <w:pStyle w:val="TOC1"/>
        <w:rPr>
          <w:rFonts w:asciiTheme="minorHAnsi" w:eastAsiaTheme="minorEastAsia" w:hAnsiTheme="minorHAnsi" w:cstheme="minorBidi"/>
          <w:b w:val="0"/>
          <w:lang w:val="nl-NL" w:eastAsia="nl-NL"/>
        </w:rPr>
      </w:pPr>
      <w:hyperlink w:anchor="_Toc114471575" w:history="1">
        <w:r w:rsidR="004A53A2" w:rsidRPr="00B56A58">
          <w:rPr>
            <w:rStyle w:val="Hyperlink"/>
            <w:rFonts w:ascii="Times New Roman" w:hAnsi="Times New Roman" w:cs="Times New Roman"/>
            <w:caps/>
          </w:rPr>
          <w:t>2. Similarity assessment</w:t>
        </w:r>
        <w:r w:rsidR="004A53A2">
          <w:rPr>
            <w:webHidden/>
          </w:rPr>
          <w:tab/>
        </w:r>
        <w:r w:rsidR="004A53A2">
          <w:rPr>
            <w:webHidden/>
          </w:rPr>
          <w:fldChar w:fldCharType="begin"/>
        </w:r>
        <w:r w:rsidR="004A53A2">
          <w:rPr>
            <w:webHidden/>
          </w:rPr>
          <w:instrText xml:space="preserve"> PAGEREF _Toc114471575 \h </w:instrText>
        </w:r>
        <w:r w:rsidR="004A53A2">
          <w:rPr>
            <w:webHidden/>
          </w:rPr>
        </w:r>
        <w:r w:rsidR="004A53A2">
          <w:rPr>
            <w:webHidden/>
          </w:rPr>
          <w:fldChar w:fldCharType="separate"/>
        </w:r>
        <w:r w:rsidR="004A53A2">
          <w:rPr>
            <w:webHidden/>
          </w:rPr>
          <w:t>5</w:t>
        </w:r>
        <w:r w:rsidR="004A53A2">
          <w:rPr>
            <w:webHidden/>
          </w:rPr>
          <w:fldChar w:fldCharType="end"/>
        </w:r>
      </w:hyperlink>
    </w:p>
    <w:p w14:paraId="1B1DBD73" w14:textId="4F8B9F2C" w:rsidR="004A53A2" w:rsidRDefault="0024638E">
      <w:pPr>
        <w:pStyle w:val="TOC2"/>
        <w:rPr>
          <w:rFonts w:asciiTheme="minorHAnsi" w:eastAsiaTheme="minorEastAsia" w:hAnsiTheme="minorHAnsi" w:cstheme="minorBidi"/>
          <w:sz w:val="22"/>
          <w:szCs w:val="22"/>
          <w:lang w:val="nl-NL" w:eastAsia="nl-NL"/>
        </w:rPr>
      </w:pPr>
      <w:hyperlink w:anchor="_Toc114471576" w:history="1">
        <w:r w:rsidR="004A53A2" w:rsidRPr="00B56A58">
          <w:rPr>
            <w:rStyle w:val="Hyperlink"/>
            <w:rFonts w:ascii="Times New Roman" w:hAnsi="Times New Roman" w:cs="Times New Roman"/>
          </w:rPr>
          <w:t>2.1. Therapeutic Indication</w:t>
        </w:r>
        <w:r w:rsidR="004A53A2">
          <w:rPr>
            <w:webHidden/>
          </w:rPr>
          <w:tab/>
        </w:r>
        <w:r w:rsidR="004A53A2">
          <w:rPr>
            <w:webHidden/>
          </w:rPr>
          <w:fldChar w:fldCharType="begin"/>
        </w:r>
        <w:r w:rsidR="004A53A2">
          <w:rPr>
            <w:webHidden/>
          </w:rPr>
          <w:instrText xml:space="preserve"> PAGEREF _Toc114471576 \h </w:instrText>
        </w:r>
        <w:r w:rsidR="004A53A2">
          <w:rPr>
            <w:webHidden/>
          </w:rPr>
        </w:r>
        <w:r w:rsidR="004A53A2">
          <w:rPr>
            <w:webHidden/>
          </w:rPr>
          <w:fldChar w:fldCharType="separate"/>
        </w:r>
        <w:r w:rsidR="004A53A2">
          <w:rPr>
            <w:webHidden/>
          </w:rPr>
          <w:t>6</w:t>
        </w:r>
        <w:r w:rsidR="004A53A2">
          <w:rPr>
            <w:webHidden/>
          </w:rPr>
          <w:fldChar w:fldCharType="end"/>
        </w:r>
      </w:hyperlink>
    </w:p>
    <w:p w14:paraId="5EF99F72" w14:textId="5D22D5A2" w:rsidR="004A53A2" w:rsidRDefault="0024638E">
      <w:pPr>
        <w:pStyle w:val="TOC2"/>
        <w:rPr>
          <w:rFonts w:asciiTheme="minorHAnsi" w:eastAsiaTheme="minorEastAsia" w:hAnsiTheme="minorHAnsi" w:cstheme="minorBidi"/>
          <w:sz w:val="22"/>
          <w:szCs w:val="22"/>
          <w:lang w:val="nl-NL" w:eastAsia="nl-NL"/>
        </w:rPr>
      </w:pPr>
      <w:hyperlink w:anchor="_Toc114471577" w:history="1">
        <w:r w:rsidR="004A53A2" w:rsidRPr="00B56A58">
          <w:rPr>
            <w:rStyle w:val="Hyperlink"/>
            <w:rFonts w:ascii="Times New Roman" w:hAnsi="Times New Roman" w:cs="Times New Roman"/>
          </w:rPr>
          <w:t>2.2. Mechanism of action</w:t>
        </w:r>
        <w:r w:rsidR="004A53A2">
          <w:rPr>
            <w:webHidden/>
          </w:rPr>
          <w:tab/>
        </w:r>
        <w:r w:rsidR="004A53A2">
          <w:rPr>
            <w:webHidden/>
          </w:rPr>
          <w:fldChar w:fldCharType="begin"/>
        </w:r>
        <w:r w:rsidR="004A53A2">
          <w:rPr>
            <w:webHidden/>
          </w:rPr>
          <w:instrText xml:space="preserve"> PAGEREF _Toc114471577 \h </w:instrText>
        </w:r>
        <w:r w:rsidR="004A53A2">
          <w:rPr>
            <w:webHidden/>
          </w:rPr>
        </w:r>
        <w:r w:rsidR="004A53A2">
          <w:rPr>
            <w:webHidden/>
          </w:rPr>
          <w:fldChar w:fldCharType="separate"/>
        </w:r>
        <w:r w:rsidR="004A53A2">
          <w:rPr>
            <w:webHidden/>
          </w:rPr>
          <w:t>7</w:t>
        </w:r>
        <w:r w:rsidR="004A53A2">
          <w:rPr>
            <w:webHidden/>
          </w:rPr>
          <w:fldChar w:fldCharType="end"/>
        </w:r>
      </w:hyperlink>
    </w:p>
    <w:p w14:paraId="2966BADF" w14:textId="4A371EA8" w:rsidR="004A53A2" w:rsidRDefault="0024638E">
      <w:pPr>
        <w:pStyle w:val="TOC2"/>
        <w:rPr>
          <w:rFonts w:asciiTheme="minorHAnsi" w:eastAsiaTheme="minorEastAsia" w:hAnsiTheme="minorHAnsi" w:cstheme="minorBidi"/>
          <w:sz w:val="22"/>
          <w:szCs w:val="22"/>
          <w:lang w:val="nl-NL" w:eastAsia="nl-NL"/>
        </w:rPr>
      </w:pPr>
      <w:hyperlink w:anchor="_Toc114471578" w:history="1">
        <w:r w:rsidR="004A53A2" w:rsidRPr="00B56A58">
          <w:rPr>
            <w:rStyle w:val="Hyperlink"/>
            <w:rFonts w:ascii="Times New Roman" w:hAnsi="Times New Roman" w:cs="Times New Roman"/>
          </w:rPr>
          <w:t>2.3. Molecular Structure</w:t>
        </w:r>
        <w:r w:rsidR="004A53A2">
          <w:rPr>
            <w:webHidden/>
          </w:rPr>
          <w:tab/>
        </w:r>
        <w:r w:rsidR="004A53A2">
          <w:rPr>
            <w:webHidden/>
          </w:rPr>
          <w:fldChar w:fldCharType="begin"/>
        </w:r>
        <w:r w:rsidR="004A53A2">
          <w:rPr>
            <w:webHidden/>
          </w:rPr>
          <w:instrText xml:space="preserve"> PAGEREF _Toc114471578 \h </w:instrText>
        </w:r>
        <w:r w:rsidR="004A53A2">
          <w:rPr>
            <w:webHidden/>
          </w:rPr>
        </w:r>
        <w:r w:rsidR="004A53A2">
          <w:rPr>
            <w:webHidden/>
          </w:rPr>
          <w:fldChar w:fldCharType="separate"/>
        </w:r>
        <w:r w:rsidR="004A53A2">
          <w:rPr>
            <w:webHidden/>
          </w:rPr>
          <w:t>7</w:t>
        </w:r>
        <w:r w:rsidR="004A53A2">
          <w:rPr>
            <w:webHidden/>
          </w:rPr>
          <w:fldChar w:fldCharType="end"/>
        </w:r>
      </w:hyperlink>
    </w:p>
    <w:p w14:paraId="651BCA69" w14:textId="79DBD4B5" w:rsidR="004A53A2" w:rsidRDefault="0024638E">
      <w:pPr>
        <w:pStyle w:val="TOC1"/>
        <w:rPr>
          <w:rFonts w:asciiTheme="minorHAnsi" w:eastAsiaTheme="minorEastAsia" w:hAnsiTheme="minorHAnsi" w:cstheme="minorBidi"/>
          <w:b w:val="0"/>
          <w:lang w:val="nl-NL" w:eastAsia="nl-NL"/>
        </w:rPr>
      </w:pPr>
      <w:hyperlink w:anchor="_Toc114471579" w:history="1">
        <w:r w:rsidR="004A53A2" w:rsidRPr="00B56A58">
          <w:rPr>
            <w:rStyle w:val="Hyperlink"/>
            <w:rFonts w:ascii="Times New Roman" w:hAnsi="Times New Roman" w:cs="Times New Roman"/>
            <w:caps/>
          </w:rPr>
          <w:t>3. Conclusion of the RMS</w:t>
        </w:r>
        <w:r w:rsidR="004A53A2">
          <w:rPr>
            <w:webHidden/>
          </w:rPr>
          <w:tab/>
        </w:r>
        <w:r w:rsidR="004A53A2">
          <w:rPr>
            <w:webHidden/>
          </w:rPr>
          <w:fldChar w:fldCharType="begin"/>
        </w:r>
        <w:r w:rsidR="004A53A2">
          <w:rPr>
            <w:webHidden/>
          </w:rPr>
          <w:instrText xml:space="preserve"> PAGEREF _Toc114471579 \h </w:instrText>
        </w:r>
        <w:r w:rsidR="004A53A2">
          <w:rPr>
            <w:webHidden/>
          </w:rPr>
        </w:r>
        <w:r w:rsidR="004A53A2">
          <w:rPr>
            <w:webHidden/>
          </w:rPr>
          <w:fldChar w:fldCharType="separate"/>
        </w:r>
        <w:r w:rsidR="004A53A2">
          <w:rPr>
            <w:webHidden/>
          </w:rPr>
          <w:t>7</w:t>
        </w:r>
        <w:r w:rsidR="004A53A2">
          <w:rPr>
            <w:webHidden/>
          </w:rPr>
          <w:fldChar w:fldCharType="end"/>
        </w:r>
      </w:hyperlink>
    </w:p>
    <w:p w14:paraId="76311055" w14:textId="3E69324E" w:rsidR="004A53A2" w:rsidRDefault="0024638E">
      <w:pPr>
        <w:pStyle w:val="TOC1"/>
        <w:rPr>
          <w:rFonts w:asciiTheme="minorHAnsi" w:eastAsiaTheme="minorEastAsia" w:hAnsiTheme="minorHAnsi" w:cstheme="minorBidi"/>
          <w:b w:val="0"/>
          <w:lang w:val="nl-NL" w:eastAsia="nl-NL"/>
        </w:rPr>
      </w:pPr>
      <w:hyperlink w:anchor="_Toc114471580" w:history="1">
        <w:r w:rsidR="004A53A2" w:rsidRPr="00B56A58">
          <w:rPr>
            <w:rStyle w:val="Hyperlink"/>
            <w:rFonts w:ascii="Times New Roman" w:hAnsi="Times New Roman" w:cs="Times New Roman"/>
            <w:caps/>
          </w:rPr>
          <w:t>4. &lt;List of questions&gt;</w:t>
        </w:r>
        <w:r w:rsidR="004A53A2">
          <w:rPr>
            <w:webHidden/>
          </w:rPr>
          <w:tab/>
        </w:r>
        <w:r w:rsidR="004A53A2">
          <w:rPr>
            <w:webHidden/>
          </w:rPr>
          <w:fldChar w:fldCharType="begin"/>
        </w:r>
        <w:r w:rsidR="004A53A2">
          <w:rPr>
            <w:webHidden/>
          </w:rPr>
          <w:instrText xml:space="preserve"> PAGEREF _Toc114471580 \h </w:instrText>
        </w:r>
        <w:r w:rsidR="004A53A2">
          <w:rPr>
            <w:webHidden/>
          </w:rPr>
        </w:r>
        <w:r w:rsidR="004A53A2">
          <w:rPr>
            <w:webHidden/>
          </w:rPr>
          <w:fldChar w:fldCharType="separate"/>
        </w:r>
        <w:r w:rsidR="004A53A2">
          <w:rPr>
            <w:webHidden/>
          </w:rPr>
          <w:t>8</w:t>
        </w:r>
        <w:r w:rsidR="004A53A2">
          <w:rPr>
            <w:webHidden/>
          </w:rPr>
          <w:fldChar w:fldCharType="end"/>
        </w:r>
      </w:hyperlink>
    </w:p>
    <w:p w14:paraId="534C8630" w14:textId="7744F31D" w:rsidR="004A53A2" w:rsidRDefault="0024638E">
      <w:pPr>
        <w:pStyle w:val="TOC1"/>
        <w:rPr>
          <w:rFonts w:asciiTheme="minorHAnsi" w:eastAsiaTheme="minorEastAsia" w:hAnsiTheme="minorHAnsi" w:cstheme="minorBidi"/>
          <w:b w:val="0"/>
          <w:lang w:val="nl-NL" w:eastAsia="nl-NL"/>
        </w:rPr>
      </w:pPr>
      <w:hyperlink w:anchor="_Toc114471581" w:history="1">
        <w:r w:rsidR="004A53A2" w:rsidRPr="00B56A58">
          <w:rPr>
            <w:rStyle w:val="Hyperlink"/>
            <w:rFonts w:ascii="Times New Roman" w:hAnsi="Times New Roman" w:cs="Times New Roman"/>
            <w:caps/>
          </w:rPr>
          <w:t>5. &lt;Assessment on the responses to the list of questions&gt;</w:t>
        </w:r>
        <w:r w:rsidR="004A53A2">
          <w:rPr>
            <w:webHidden/>
          </w:rPr>
          <w:tab/>
        </w:r>
        <w:r w:rsidR="004A53A2">
          <w:rPr>
            <w:webHidden/>
          </w:rPr>
          <w:fldChar w:fldCharType="begin"/>
        </w:r>
        <w:r w:rsidR="004A53A2">
          <w:rPr>
            <w:webHidden/>
          </w:rPr>
          <w:instrText xml:space="preserve"> PAGEREF _Toc114471581 \h </w:instrText>
        </w:r>
        <w:r w:rsidR="004A53A2">
          <w:rPr>
            <w:webHidden/>
          </w:rPr>
        </w:r>
        <w:r w:rsidR="004A53A2">
          <w:rPr>
            <w:webHidden/>
          </w:rPr>
          <w:fldChar w:fldCharType="separate"/>
        </w:r>
        <w:r w:rsidR="004A53A2">
          <w:rPr>
            <w:webHidden/>
          </w:rPr>
          <w:t>8</w:t>
        </w:r>
        <w:r w:rsidR="004A53A2">
          <w:rPr>
            <w:webHidden/>
          </w:rPr>
          <w:fldChar w:fldCharType="end"/>
        </w:r>
      </w:hyperlink>
    </w:p>
    <w:p w14:paraId="39C4BC46" w14:textId="06F4891C" w:rsidR="004A53A2" w:rsidRDefault="0024638E">
      <w:pPr>
        <w:pStyle w:val="TOC1"/>
        <w:rPr>
          <w:rFonts w:asciiTheme="minorHAnsi" w:eastAsiaTheme="minorEastAsia" w:hAnsiTheme="minorHAnsi" w:cstheme="minorBidi"/>
          <w:b w:val="0"/>
          <w:lang w:val="nl-NL" w:eastAsia="nl-NL"/>
        </w:rPr>
      </w:pPr>
      <w:hyperlink w:anchor="_Toc114471582" w:history="1">
        <w:r w:rsidR="004A53A2" w:rsidRPr="00B56A58">
          <w:rPr>
            <w:rStyle w:val="Hyperlink"/>
            <w:rFonts w:ascii="Times New Roman" w:hAnsi="Times New Roman" w:cs="Times New Roman"/>
            <w:caps/>
          </w:rPr>
          <w:t>6. &lt;Final conclusion&gt;</w:t>
        </w:r>
        <w:r w:rsidR="004A53A2">
          <w:rPr>
            <w:webHidden/>
          </w:rPr>
          <w:tab/>
        </w:r>
        <w:r w:rsidR="004A53A2">
          <w:rPr>
            <w:webHidden/>
          </w:rPr>
          <w:fldChar w:fldCharType="begin"/>
        </w:r>
        <w:r w:rsidR="004A53A2">
          <w:rPr>
            <w:webHidden/>
          </w:rPr>
          <w:instrText xml:space="preserve"> PAGEREF _Toc114471582 \h </w:instrText>
        </w:r>
        <w:r w:rsidR="004A53A2">
          <w:rPr>
            <w:webHidden/>
          </w:rPr>
        </w:r>
        <w:r w:rsidR="004A53A2">
          <w:rPr>
            <w:webHidden/>
          </w:rPr>
          <w:fldChar w:fldCharType="separate"/>
        </w:r>
        <w:r w:rsidR="004A53A2">
          <w:rPr>
            <w:webHidden/>
          </w:rPr>
          <w:t>9</w:t>
        </w:r>
        <w:r w:rsidR="004A53A2">
          <w:rPr>
            <w:webHidden/>
          </w:rPr>
          <w:fldChar w:fldCharType="end"/>
        </w:r>
      </w:hyperlink>
    </w:p>
    <w:p w14:paraId="79DCF4C8" w14:textId="77777777" w:rsidR="00E75AA6" w:rsidRDefault="00F95C26" w:rsidP="00F95C26">
      <w:pPr>
        <w:pStyle w:val="No-TOCheadingAgency"/>
      </w:pPr>
      <w:r w:rsidRPr="00890B86">
        <w:rPr>
          <w:rFonts w:ascii="Times New Roman" w:hAnsi="Times New Roman" w:cs="Times New Roman"/>
          <w:sz w:val="22"/>
          <w:szCs w:val="22"/>
        </w:rPr>
        <w:fldChar w:fldCharType="end"/>
      </w:r>
    </w:p>
    <w:p w14:paraId="091BD79E" w14:textId="77777777" w:rsidR="00274704" w:rsidRPr="006B0D16" w:rsidRDefault="00274704" w:rsidP="00E75AA6">
      <w:pPr>
        <w:pStyle w:val="BodytextAgency"/>
      </w:pPr>
    </w:p>
    <w:p w14:paraId="0C2B7762" w14:textId="77777777" w:rsidR="00A4166D" w:rsidRPr="006B0D16" w:rsidRDefault="00A4166D" w:rsidP="00E75AA6">
      <w:pPr>
        <w:pStyle w:val="BodytextAgency"/>
      </w:pPr>
    </w:p>
    <w:p w14:paraId="7A8F99CE" w14:textId="77777777" w:rsidR="00274704" w:rsidRPr="006B0D16" w:rsidRDefault="00274704" w:rsidP="005311FC">
      <w:pPr>
        <w:pStyle w:val="BodytextAgency"/>
        <w:sectPr w:rsidR="00274704" w:rsidRPr="006B0D16" w:rsidSect="009F1B25">
          <w:headerReference w:type="even" r:id="rId11"/>
          <w:headerReference w:type="default" r:id="rId12"/>
          <w:footerReference w:type="even" r:id="rId13"/>
          <w:footerReference w:type="default" r:id="rId14"/>
          <w:headerReference w:type="first" r:id="rId15"/>
          <w:footerReference w:type="first" r:id="rId16"/>
          <w:pgSz w:w="11907" w:h="16839"/>
          <w:pgMar w:top="1418" w:right="1247" w:bottom="1418" w:left="1247" w:header="284" w:footer="680" w:gutter="0"/>
          <w:cols w:space="720"/>
          <w:titlePg/>
          <w:docGrid w:linePitch="245"/>
        </w:sectPr>
      </w:pPr>
    </w:p>
    <w:p w14:paraId="720C5E4E" w14:textId="77777777" w:rsidR="00EA216F" w:rsidRPr="00B17525" w:rsidRDefault="00EA216F" w:rsidP="00B17525">
      <w:pPr>
        <w:pStyle w:val="Heading1Agency"/>
        <w:spacing w:before="0" w:after="0"/>
        <w:rPr>
          <w:rFonts w:ascii="Times New Roman" w:hAnsi="Times New Roman" w:cs="Times New Roman"/>
          <w:caps/>
          <w:sz w:val="28"/>
          <w:szCs w:val="28"/>
        </w:rPr>
      </w:pPr>
      <w:bookmarkStart w:id="6" w:name="_Toc382210343"/>
      <w:bookmarkStart w:id="7" w:name="_Toc485722683"/>
      <w:bookmarkStart w:id="8" w:name="_Toc114471574"/>
      <w:r w:rsidRPr="00B17525">
        <w:rPr>
          <w:rFonts w:ascii="Times New Roman" w:hAnsi="Times New Roman" w:cs="Times New Roman"/>
          <w:caps/>
          <w:sz w:val="28"/>
          <w:szCs w:val="28"/>
        </w:rPr>
        <w:lastRenderedPageBreak/>
        <w:t>Introduction</w:t>
      </w:r>
      <w:bookmarkEnd w:id="6"/>
      <w:bookmarkEnd w:id="7"/>
      <w:bookmarkEnd w:id="8"/>
    </w:p>
    <w:p w14:paraId="5F8ADAE2" w14:textId="77777777" w:rsidR="00C71980" w:rsidRDefault="000C034B" w:rsidP="000C034B">
      <w:pPr>
        <w:rPr>
          <w:rFonts w:ascii="Times New Roman" w:hAnsi="Times New Roman"/>
          <w:color w:val="00B050"/>
          <w:sz w:val="22"/>
          <w:szCs w:val="22"/>
        </w:rPr>
      </w:pPr>
      <w:r w:rsidRPr="002977E5">
        <w:rPr>
          <w:rFonts w:ascii="Times New Roman" w:hAnsi="Times New Roman"/>
          <w:color w:val="00B050"/>
          <w:sz w:val="22"/>
          <w:szCs w:val="22"/>
        </w:rPr>
        <w:t>[Th</w:t>
      </w:r>
      <w:r w:rsidR="002E6DAD">
        <w:rPr>
          <w:rFonts w:ascii="Times New Roman" w:hAnsi="Times New Roman"/>
          <w:color w:val="00B050"/>
          <w:sz w:val="22"/>
          <w:szCs w:val="22"/>
        </w:rPr>
        <w:t xml:space="preserve">e text below </w:t>
      </w:r>
      <w:r w:rsidRPr="002977E5">
        <w:rPr>
          <w:rFonts w:ascii="Times New Roman" w:hAnsi="Times New Roman"/>
          <w:color w:val="00B050"/>
          <w:sz w:val="22"/>
          <w:szCs w:val="22"/>
        </w:rPr>
        <w:t xml:space="preserve">should be filled in by the applicant. </w:t>
      </w:r>
    </w:p>
    <w:p w14:paraId="6CFBF660" w14:textId="77777777" w:rsidR="000C034B" w:rsidRPr="002977E5" w:rsidRDefault="000C034B" w:rsidP="000C034B">
      <w:pPr>
        <w:rPr>
          <w:rFonts w:ascii="Times New Roman" w:hAnsi="Times New Roman"/>
          <w:color w:val="00B050"/>
          <w:sz w:val="22"/>
          <w:szCs w:val="22"/>
        </w:rPr>
      </w:pPr>
      <w:r w:rsidRPr="002977E5">
        <w:rPr>
          <w:rFonts w:ascii="Times New Roman" w:hAnsi="Times New Roman"/>
          <w:color w:val="00B050"/>
          <w:sz w:val="22"/>
          <w:szCs w:val="22"/>
        </w:rPr>
        <w:t xml:space="preserve">The RMS will validate the information before the AR </w:t>
      </w:r>
      <w:r>
        <w:rPr>
          <w:rFonts w:ascii="Times New Roman" w:hAnsi="Times New Roman"/>
          <w:color w:val="00B050"/>
          <w:sz w:val="22"/>
          <w:szCs w:val="22"/>
        </w:rPr>
        <w:t xml:space="preserve">on </w:t>
      </w:r>
      <w:r w:rsidR="002E6DAD">
        <w:rPr>
          <w:rFonts w:ascii="Times New Roman" w:hAnsi="Times New Roman"/>
          <w:color w:val="00B050"/>
          <w:sz w:val="22"/>
          <w:szCs w:val="22"/>
        </w:rPr>
        <w:t>S</w:t>
      </w:r>
      <w:r>
        <w:rPr>
          <w:rFonts w:ascii="Times New Roman" w:hAnsi="Times New Roman"/>
          <w:color w:val="00B050"/>
          <w:sz w:val="22"/>
          <w:szCs w:val="22"/>
        </w:rPr>
        <w:t xml:space="preserve">imilarity </w:t>
      </w:r>
      <w:r w:rsidRPr="002977E5">
        <w:rPr>
          <w:rFonts w:ascii="Times New Roman" w:hAnsi="Times New Roman"/>
          <w:color w:val="00B050"/>
          <w:sz w:val="22"/>
          <w:szCs w:val="22"/>
        </w:rPr>
        <w:t>is circulated to CMS.]</w:t>
      </w:r>
    </w:p>
    <w:p w14:paraId="1927BEC2" w14:textId="77777777" w:rsidR="000C034B" w:rsidRDefault="000C034B" w:rsidP="001677FE">
      <w:pPr>
        <w:pStyle w:val="BodytextAgency"/>
        <w:spacing w:after="0" w:line="240" w:lineRule="auto"/>
        <w:rPr>
          <w:rFonts w:ascii="Times New Roman" w:hAnsi="Times New Roman" w:cs="Times New Roman"/>
          <w:sz w:val="22"/>
          <w:szCs w:val="22"/>
        </w:rPr>
      </w:pPr>
    </w:p>
    <w:p w14:paraId="24CDD1F3" w14:textId="3834E0DF" w:rsidR="001677FE" w:rsidRDefault="000F49E9" w:rsidP="001677FE">
      <w:pPr>
        <w:pStyle w:val="BodytextAgency"/>
        <w:spacing w:after="0" w:line="240" w:lineRule="auto"/>
        <w:rPr>
          <w:rFonts w:ascii="Times New Roman" w:hAnsi="Times New Roman" w:cs="Times New Roman"/>
          <w:sz w:val="22"/>
          <w:szCs w:val="22"/>
        </w:rPr>
      </w:pPr>
      <w:r>
        <w:rPr>
          <w:rFonts w:ascii="Times New Roman" w:hAnsi="Times New Roman" w:cs="Times New Roman"/>
          <w:sz w:val="22"/>
          <w:szCs w:val="22"/>
        </w:rPr>
        <w:t>The</w:t>
      </w:r>
      <w:r w:rsidR="00767E41" w:rsidRPr="00B17525">
        <w:rPr>
          <w:rFonts w:ascii="Times New Roman" w:hAnsi="Times New Roman" w:cs="Times New Roman"/>
          <w:sz w:val="22"/>
          <w:szCs w:val="22"/>
        </w:rPr>
        <w:t xml:space="preserve"> &lt;applicant/MAH&gt; </w:t>
      </w:r>
      <w:r>
        <w:rPr>
          <w:rFonts w:ascii="Times New Roman" w:hAnsi="Times New Roman" w:cs="Times New Roman"/>
          <w:sz w:val="22"/>
          <w:szCs w:val="22"/>
        </w:rPr>
        <w:t xml:space="preserve">has </w:t>
      </w:r>
      <w:proofErr w:type="gramStart"/>
      <w:r>
        <w:rPr>
          <w:rFonts w:ascii="Times New Roman" w:hAnsi="Times New Roman" w:cs="Times New Roman"/>
          <w:sz w:val="22"/>
          <w:szCs w:val="22"/>
        </w:rPr>
        <w:t>submitted</w:t>
      </w:r>
      <w:r w:rsidRPr="00B17525">
        <w:rPr>
          <w:rFonts w:ascii="Times New Roman" w:hAnsi="Times New Roman" w:cs="Times New Roman"/>
          <w:sz w:val="22"/>
          <w:szCs w:val="22"/>
        </w:rPr>
        <w:t xml:space="preserve"> </w:t>
      </w:r>
      <w:r w:rsidR="00767E41" w:rsidRPr="00B17525">
        <w:rPr>
          <w:rFonts w:ascii="Times New Roman" w:hAnsi="Times New Roman" w:cs="Times New Roman"/>
          <w:sz w:val="22"/>
          <w:szCs w:val="22"/>
        </w:rPr>
        <w:t>an application</w:t>
      </w:r>
      <w:proofErr w:type="gramEnd"/>
      <w:r w:rsidR="00767E41" w:rsidRPr="00B17525">
        <w:rPr>
          <w:rFonts w:ascii="Times New Roman" w:hAnsi="Times New Roman" w:cs="Times New Roman"/>
          <w:sz w:val="22"/>
          <w:szCs w:val="22"/>
        </w:rPr>
        <w:t xml:space="preserve"> for &lt;an initial marketing authorisation&gt;</w:t>
      </w:r>
      <w:r w:rsidR="002F2327">
        <w:rPr>
          <w:rFonts w:ascii="Times New Roman" w:hAnsi="Times New Roman" w:cs="Times New Roman"/>
          <w:sz w:val="22"/>
          <w:szCs w:val="22"/>
        </w:rPr>
        <w:t xml:space="preserve"> </w:t>
      </w:r>
      <w:r w:rsidR="00767E41" w:rsidRPr="00B17525">
        <w:rPr>
          <w:rFonts w:ascii="Times New Roman" w:hAnsi="Times New Roman" w:cs="Times New Roman"/>
          <w:sz w:val="22"/>
          <w:szCs w:val="22"/>
        </w:rPr>
        <w:t xml:space="preserve">&lt;an extension application&gt; </w:t>
      </w:r>
      <w:r w:rsidR="00767E41" w:rsidRPr="00B17525">
        <w:rPr>
          <w:rFonts w:ascii="Times New Roman" w:hAnsi="Times New Roman" w:cs="Times New Roman"/>
          <w:sz w:val="22"/>
          <w:szCs w:val="22"/>
          <w:lang w:eastAsia="it-IT"/>
        </w:rPr>
        <w:t xml:space="preserve">&lt;an extension of an indication&gt; of </w:t>
      </w:r>
      <w:r w:rsidR="00767E41" w:rsidRPr="00B17525">
        <w:rPr>
          <w:rFonts w:ascii="Times New Roman" w:hAnsi="Times New Roman" w:cs="Times New Roman"/>
          <w:sz w:val="22"/>
          <w:szCs w:val="22"/>
        </w:rPr>
        <w:t xml:space="preserve">the </w:t>
      </w:r>
      <w:r w:rsidR="00767E41" w:rsidRPr="00B17525">
        <w:rPr>
          <w:rFonts w:ascii="Times New Roman" w:hAnsi="Times New Roman" w:cs="Times New Roman"/>
          <w:sz w:val="22"/>
          <w:szCs w:val="22"/>
          <w:lang w:eastAsia="it-IT"/>
        </w:rPr>
        <w:t xml:space="preserve">medicinal product &lt;name of </w:t>
      </w:r>
      <w:r w:rsidR="00767E41" w:rsidRPr="00B17525">
        <w:rPr>
          <w:rFonts w:ascii="Times New Roman" w:hAnsi="Times New Roman" w:cs="Times New Roman"/>
          <w:sz w:val="22"/>
          <w:szCs w:val="22"/>
        </w:rPr>
        <w:t xml:space="preserve">product&gt; using the </w:t>
      </w:r>
      <w:r w:rsidR="00A8780E" w:rsidRPr="00B17525">
        <w:rPr>
          <w:rFonts w:ascii="Times New Roman" w:hAnsi="Times New Roman" w:cs="Times New Roman"/>
          <w:sz w:val="22"/>
          <w:szCs w:val="22"/>
        </w:rPr>
        <w:t>&lt;de</w:t>
      </w:r>
      <w:r w:rsidR="00767E41" w:rsidRPr="00B17525">
        <w:rPr>
          <w:rFonts w:ascii="Times New Roman" w:hAnsi="Times New Roman" w:cs="Times New Roman"/>
          <w:sz w:val="22"/>
          <w:szCs w:val="22"/>
        </w:rPr>
        <w:t>centralise</w:t>
      </w:r>
      <w:r w:rsidR="00A8780E" w:rsidRPr="00B17525">
        <w:rPr>
          <w:rFonts w:ascii="Times New Roman" w:hAnsi="Times New Roman" w:cs="Times New Roman"/>
          <w:sz w:val="22"/>
          <w:szCs w:val="22"/>
        </w:rPr>
        <w:t>d/mutual recognition/repeat use</w:t>
      </w:r>
      <w:r w:rsidR="000C034B">
        <w:rPr>
          <w:rFonts w:ascii="Times New Roman" w:hAnsi="Times New Roman" w:cs="Times New Roman"/>
          <w:sz w:val="22"/>
          <w:szCs w:val="22"/>
        </w:rPr>
        <w:t>/variation</w:t>
      </w:r>
      <w:r w:rsidR="00CF59D0" w:rsidRPr="00B17525">
        <w:rPr>
          <w:rFonts w:ascii="Times New Roman" w:hAnsi="Times New Roman" w:cs="Times New Roman"/>
          <w:sz w:val="22"/>
          <w:szCs w:val="22"/>
        </w:rPr>
        <w:t>&gt;</w:t>
      </w:r>
      <w:r w:rsidR="00767E41" w:rsidRPr="00B17525">
        <w:rPr>
          <w:rFonts w:ascii="Times New Roman" w:hAnsi="Times New Roman" w:cs="Times New Roman"/>
          <w:sz w:val="22"/>
          <w:szCs w:val="22"/>
        </w:rPr>
        <w:t xml:space="preserve"> procedure for the following indication&lt;s&gt;: </w:t>
      </w:r>
    </w:p>
    <w:p w14:paraId="06FC16F8" w14:textId="77777777" w:rsidR="001677FE" w:rsidRDefault="001677FE" w:rsidP="001677FE">
      <w:pPr>
        <w:pStyle w:val="BodytextAgency"/>
        <w:spacing w:after="0" w:line="240" w:lineRule="auto"/>
        <w:rPr>
          <w:rFonts w:ascii="Times New Roman" w:hAnsi="Times New Roman" w:cs="Times New Roman"/>
          <w:sz w:val="22"/>
          <w:szCs w:val="22"/>
        </w:rPr>
      </w:pPr>
    </w:p>
    <w:p w14:paraId="1009EAB5" w14:textId="77777777" w:rsidR="00EA216F" w:rsidRDefault="00EA216F" w:rsidP="0084146F">
      <w:pPr>
        <w:pStyle w:val="BodytextAgency"/>
        <w:numPr>
          <w:ilvl w:val="0"/>
          <w:numId w:val="21"/>
        </w:numPr>
        <w:spacing w:after="0" w:line="240" w:lineRule="auto"/>
        <w:rPr>
          <w:rFonts w:ascii="Times New Roman" w:hAnsi="Times New Roman" w:cs="Times New Roman"/>
          <w:sz w:val="22"/>
          <w:szCs w:val="22"/>
        </w:rPr>
      </w:pPr>
      <w:r w:rsidRPr="00B17525">
        <w:rPr>
          <w:rFonts w:ascii="Times New Roman" w:hAnsi="Times New Roman" w:cs="Times New Roman"/>
          <w:sz w:val="22"/>
          <w:szCs w:val="22"/>
        </w:rPr>
        <w:t>&lt;</w:t>
      </w:r>
      <w:r w:rsidR="009B78B4" w:rsidRPr="00B17525">
        <w:rPr>
          <w:rFonts w:ascii="Times New Roman" w:hAnsi="Times New Roman" w:cs="Times New Roman"/>
          <w:sz w:val="22"/>
          <w:szCs w:val="22"/>
        </w:rPr>
        <w:t>list of indication</w:t>
      </w:r>
      <w:r w:rsidR="00511673" w:rsidRPr="00B17525">
        <w:rPr>
          <w:rFonts w:ascii="Times New Roman" w:hAnsi="Times New Roman" w:cs="Times New Roman"/>
          <w:sz w:val="22"/>
          <w:szCs w:val="22"/>
        </w:rPr>
        <w:t>(s) applied</w:t>
      </w:r>
      <w:r w:rsidR="009B78B4" w:rsidRPr="00B17525">
        <w:rPr>
          <w:rFonts w:ascii="Times New Roman" w:hAnsi="Times New Roman" w:cs="Times New Roman"/>
          <w:sz w:val="22"/>
          <w:szCs w:val="22"/>
        </w:rPr>
        <w:t>&gt;</w:t>
      </w:r>
    </w:p>
    <w:p w14:paraId="677DE796" w14:textId="245EAC9E" w:rsidR="00B17525" w:rsidRDefault="00B17525" w:rsidP="00B17525">
      <w:pPr>
        <w:pStyle w:val="No-TOCheadingAgency"/>
        <w:spacing w:before="0" w:after="0"/>
        <w:rPr>
          <w:rFonts w:ascii="Times New Roman" w:hAnsi="Times New Roman" w:cs="Times New Roman"/>
          <w:sz w:val="24"/>
          <w:szCs w:val="24"/>
        </w:rPr>
      </w:pPr>
      <w:bookmarkStart w:id="9" w:name="_Toc382210344"/>
      <w:bookmarkStart w:id="10" w:name="_Toc382210540"/>
      <w:bookmarkStart w:id="11" w:name="_Toc121211781"/>
    </w:p>
    <w:p w14:paraId="25D0C538" w14:textId="77777777" w:rsidR="00C77709" w:rsidRPr="00C77709" w:rsidRDefault="00C77709" w:rsidP="00C77709">
      <w:pPr>
        <w:pStyle w:val="BodytextAgency"/>
        <w:spacing w:after="0" w:line="240" w:lineRule="auto"/>
        <w:rPr>
          <w:rFonts w:ascii="Times New Roman" w:hAnsi="Times New Roman"/>
          <w:color w:val="00B050"/>
          <w:sz w:val="22"/>
          <w:szCs w:val="22"/>
        </w:rPr>
      </w:pPr>
      <w:r w:rsidRPr="00C77709">
        <w:rPr>
          <w:rFonts w:ascii="Times New Roman" w:hAnsi="Times New Roman"/>
          <w:color w:val="00B050"/>
          <w:sz w:val="22"/>
          <w:szCs w:val="22"/>
        </w:rPr>
        <w:t xml:space="preserve">[The following table of currently authorised orphan medicinal products should be filled in by the applicant. </w:t>
      </w:r>
    </w:p>
    <w:p w14:paraId="552AC870" w14:textId="338AE95A" w:rsidR="00C77709" w:rsidRPr="00C77709" w:rsidRDefault="00C77709" w:rsidP="00C77709">
      <w:pPr>
        <w:pStyle w:val="BodytextAgency"/>
        <w:spacing w:after="0" w:line="240" w:lineRule="auto"/>
        <w:rPr>
          <w:rFonts w:ascii="Times New Roman" w:hAnsi="Times New Roman"/>
          <w:color w:val="00B050"/>
          <w:sz w:val="22"/>
          <w:szCs w:val="22"/>
        </w:rPr>
      </w:pPr>
      <w:r w:rsidRPr="00C77709">
        <w:rPr>
          <w:rFonts w:ascii="Times New Roman" w:hAnsi="Times New Roman"/>
          <w:color w:val="00B050"/>
          <w:sz w:val="22"/>
          <w:szCs w:val="22"/>
        </w:rPr>
        <w:t>Similarity needs to be assessed against all authorised orphan products for a</w:t>
      </w:r>
      <w:r w:rsidR="003635AC">
        <w:rPr>
          <w:rFonts w:ascii="Times New Roman" w:hAnsi="Times New Roman"/>
          <w:color w:val="00B050"/>
          <w:sz w:val="22"/>
          <w:szCs w:val="22"/>
        </w:rPr>
        <w:t>n indication</w:t>
      </w:r>
      <w:r w:rsidRPr="00C77709">
        <w:rPr>
          <w:rFonts w:ascii="Times New Roman" w:hAnsi="Times New Roman"/>
          <w:color w:val="00B050"/>
          <w:sz w:val="22"/>
          <w:szCs w:val="22"/>
        </w:rPr>
        <w:t xml:space="preserve"> related to the therapeutic indication applied for. </w:t>
      </w:r>
      <w:r w:rsidRPr="00C77709" w:rsidDel="00FD1B06">
        <w:rPr>
          <w:rFonts w:ascii="Times New Roman" w:hAnsi="Times New Roman"/>
          <w:color w:val="00B050"/>
          <w:sz w:val="22"/>
          <w:szCs w:val="22"/>
        </w:rPr>
        <w:t xml:space="preserve"> </w:t>
      </w:r>
    </w:p>
    <w:p w14:paraId="65585B62" w14:textId="467150AE" w:rsidR="00C77709" w:rsidRPr="00C77709" w:rsidRDefault="00C77709" w:rsidP="00C77709">
      <w:pPr>
        <w:pStyle w:val="BodytextAgency"/>
        <w:spacing w:after="0" w:line="240" w:lineRule="auto"/>
        <w:rPr>
          <w:rFonts w:ascii="Times New Roman" w:hAnsi="Times New Roman"/>
          <w:color w:val="00B050"/>
          <w:sz w:val="22"/>
          <w:szCs w:val="22"/>
        </w:rPr>
      </w:pPr>
      <w:r w:rsidRPr="00C77709">
        <w:rPr>
          <w:rFonts w:ascii="Times New Roman" w:hAnsi="Times New Roman"/>
          <w:color w:val="00B050"/>
          <w:sz w:val="22"/>
          <w:szCs w:val="22"/>
        </w:rPr>
        <w:t xml:space="preserve">If necessary, the applicant should create separate sections for each orphan indication (if more than one) and list all orphan medicines in the table for each </w:t>
      </w:r>
      <w:r w:rsidR="003635AC">
        <w:rPr>
          <w:rFonts w:ascii="Times New Roman" w:hAnsi="Times New Roman"/>
          <w:color w:val="00B050"/>
          <w:sz w:val="22"/>
          <w:szCs w:val="22"/>
        </w:rPr>
        <w:t>indication</w:t>
      </w:r>
      <w:r w:rsidRPr="00C77709">
        <w:rPr>
          <w:rFonts w:ascii="Times New Roman" w:hAnsi="Times New Roman"/>
          <w:color w:val="00B050"/>
          <w:sz w:val="22"/>
          <w:szCs w:val="22"/>
        </w:rPr>
        <w:t>. This could mean listing a product twice if it has two relevant Orphan Drug Designations (ODDs).</w:t>
      </w:r>
    </w:p>
    <w:p w14:paraId="09B6B19F" w14:textId="77777777" w:rsidR="00C77709" w:rsidRPr="00C77709" w:rsidRDefault="00C77709" w:rsidP="00C77709">
      <w:pPr>
        <w:pStyle w:val="BodytextAgency"/>
        <w:spacing w:after="0" w:line="240" w:lineRule="auto"/>
        <w:rPr>
          <w:rFonts w:ascii="Times New Roman" w:hAnsi="Times New Roman"/>
          <w:color w:val="00B050"/>
          <w:sz w:val="22"/>
          <w:szCs w:val="22"/>
        </w:rPr>
      </w:pPr>
      <w:r w:rsidRPr="00C77709">
        <w:rPr>
          <w:rFonts w:ascii="Times New Roman" w:hAnsi="Times New Roman"/>
          <w:color w:val="00B050"/>
          <w:sz w:val="22"/>
          <w:szCs w:val="22"/>
        </w:rPr>
        <w:t>The RMS will validate the information before the AR on similarity is circulated to CMS.]</w:t>
      </w:r>
    </w:p>
    <w:p w14:paraId="5F10E291" w14:textId="4A0A571E" w:rsidR="00C77709" w:rsidRDefault="00C77709" w:rsidP="00C77709">
      <w:pPr>
        <w:pStyle w:val="BodytextAgency"/>
      </w:pPr>
    </w:p>
    <w:p w14:paraId="334C4F66" w14:textId="77777777" w:rsidR="00C77709" w:rsidRPr="00C77709" w:rsidRDefault="00C77709" w:rsidP="00C77709">
      <w:pPr>
        <w:pStyle w:val="BodytextAgency"/>
        <w:spacing w:after="0" w:line="240" w:lineRule="auto"/>
        <w:ind w:left="1418" w:hanging="1418"/>
        <w:rPr>
          <w:rFonts w:ascii="Times New Roman" w:hAnsi="Times New Roman" w:cs="Times New Roman"/>
          <w:b/>
          <w:sz w:val="24"/>
          <w:szCs w:val="24"/>
        </w:rPr>
      </w:pPr>
      <w:r w:rsidRPr="00C77709">
        <w:rPr>
          <w:rFonts w:ascii="Times New Roman" w:hAnsi="Times New Roman" w:cs="Times New Roman"/>
          <w:b/>
          <w:sz w:val="24"/>
          <w:szCs w:val="24"/>
        </w:rPr>
        <w:t>Table 1:</w:t>
      </w:r>
      <w:r w:rsidRPr="00C77709">
        <w:rPr>
          <w:rFonts w:ascii="Times New Roman" w:hAnsi="Times New Roman" w:cs="Times New Roman"/>
          <w:b/>
          <w:sz w:val="24"/>
          <w:szCs w:val="24"/>
        </w:rPr>
        <w:tab/>
        <w:t>Designated Orphan medicinal product(s) that have been granted a marketing authorisation in the 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58"/>
        <w:gridCol w:w="676"/>
        <w:gridCol w:w="1002"/>
        <w:gridCol w:w="2525"/>
        <w:gridCol w:w="1251"/>
        <w:gridCol w:w="2220"/>
      </w:tblGrid>
      <w:tr w:rsidR="00C77709" w:rsidRPr="00C77709" w14:paraId="3F7E0EB4" w14:textId="77777777" w:rsidTr="002D5C30">
        <w:trPr>
          <w:trHeight w:val="431"/>
          <w:tblHeader/>
        </w:trPr>
        <w:tc>
          <w:tcPr>
            <w:tcW w:w="1729" w:type="dxa"/>
            <w:gridSpan w:val="2"/>
          </w:tcPr>
          <w:p w14:paraId="118ECDA8" w14:textId="77777777" w:rsidR="00C77709" w:rsidRPr="00C77709" w:rsidRDefault="00C77709" w:rsidP="002D5C30">
            <w:pPr>
              <w:pStyle w:val="BodytextAgency"/>
              <w:spacing w:after="0" w:line="240" w:lineRule="auto"/>
              <w:rPr>
                <w:rFonts w:ascii="Times New Roman" w:hAnsi="Times New Roman" w:cs="Times New Roman"/>
                <w:b/>
                <w:sz w:val="22"/>
                <w:szCs w:val="22"/>
              </w:rPr>
            </w:pPr>
          </w:p>
        </w:tc>
        <w:tc>
          <w:tcPr>
            <w:tcW w:w="7674" w:type="dxa"/>
            <w:gridSpan w:val="5"/>
            <w:shd w:val="clear" w:color="auto" w:fill="auto"/>
            <w:vAlign w:val="center"/>
          </w:tcPr>
          <w:p w14:paraId="2E745217" w14:textId="77777777" w:rsidR="00C77709" w:rsidRPr="00C77709" w:rsidRDefault="00C77709" w:rsidP="002D5C30">
            <w:pPr>
              <w:pStyle w:val="BodytextAgency"/>
              <w:spacing w:after="0" w:line="240" w:lineRule="auto"/>
              <w:rPr>
                <w:rFonts w:ascii="Times New Roman" w:hAnsi="Times New Roman" w:cs="Times New Roman"/>
                <w:b/>
                <w:sz w:val="22"/>
                <w:szCs w:val="22"/>
              </w:rPr>
            </w:pPr>
            <w:r w:rsidRPr="00C77709">
              <w:rPr>
                <w:rFonts w:ascii="Times New Roman" w:hAnsi="Times New Roman" w:cs="Times New Roman"/>
                <w:b/>
                <w:sz w:val="22"/>
                <w:szCs w:val="22"/>
              </w:rPr>
              <w:t>Currently authorised orphan medicinal products</w:t>
            </w:r>
          </w:p>
        </w:tc>
      </w:tr>
      <w:tr w:rsidR="00C77709" w:rsidRPr="00684DE1" w14:paraId="2F484B17" w14:textId="77777777" w:rsidTr="00900501">
        <w:tc>
          <w:tcPr>
            <w:tcW w:w="1271" w:type="dxa"/>
            <w:shd w:val="clear" w:color="auto" w:fill="auto"/>
          </w:tcPr>
          <w:p w14:paraId="6206DAC4" w14:textId="77777777" w:rsidR="00C77709" w:rsidRPr="00C77709" w:rsidRDefault="00C77709" w:rsidP="002D5C30">
            <w:pPr>
              <w:pStyle w:val="BodytextAgency"/>
              <w:spacing w:after="0" w:line="240" w:lineRule="auto"/>
              <w:rPr>
                <w:rFonts w:ascii="Times New Roman" w:hAnsi="Times New Roman" w:cs="Times New Roman"/>
                <w:b/>
                <w:sz w:val="22"/>
                <w:szCs w:val="22"/>
              </w:rPr>
            </w:pPr>
            <w:r w:rsidRPr="00C77709">
              <w:rPr>
                <w:rFonts w:ascii="Times New Roman" w:hAnsi="Times New Roman" w:cs="Times New Roman"/>
                <w:b/>
                <w:sz w:val="22"/>
                <w:szCs w:val="22"/>
              </w:rPr>
              <w:t xml:space="preserve">Name of the authorised orphan product (active substance) </w:t>
            </w:r>
          </w:p>
        </w:tc>
        <w:tc>
          <w:tcPr>
            <w:tcW w:w="1134" w:type="dxa"/>
            <w:gridSpan w:val="2"/>
            <w:shd w:val="clear" w:color="auto" w:fill="auto"/>
          </w:tcPr>
          <w:p w14:paraId="3C038711" w14:textId="77777777" w:rsidR="00C77709" w:rsidRPr="00C77709" w:rsidRDefault="00C77709" w:rsidP="002D5C30">
            <w:pPr>
              <w:pStyle w:val="BodytextAgency"/>
              <w:spacing w:after="0" w:line="240" w:lineRule="auto"/>
              <w:rPr>
                <w:rFonts w:ascii="Times New Roman" w:hAnsi="Times New Roman" w:cs="Times New Roman"/>
                <w:b/>
                <w:sz w:val="22"/>
                <w:szCs w:val="22"/>
              </w:rPr>
            </w:pPr>
            <w:r w:rsidRPr="00C77709">
              <w:rPr>
                <w:rFonts w:ascii="Times New Roman" w:hAnsi="Times New Roman" w:cs="Times New Roman"/>
                <w:b/>
                <w:sz w:val="22"/>
                <w:szCs w:val="22"/>
              </w:rPr>
              <w:t>MAH</w:t>
            </w:r>
          </w:p>
        </w:tc>
        <w:tc>
          <w:tcPr>
            <w:tcW w:w="1002" w:type="dxa"/>
          </w:tcPr>
          <w:p w14:paraId="6E61664C" w14:textId="77777777" w:rsidR="00C77709" w:rsidRPr="00C77709" w:rsidRDefault="00C77709" w:rsidP="002D5C30">
            <w:pPr>
              <w:pStyle w:val="BodytextAgency"/>
              <w:spacing w:after="0" w:line="240" w:lineRule="auto"/>
              <w:rPr>
                <w:rFonts w:ascii="Times New Roman" w:hAnsi="Times New Roman" w:cs="Times New Roman"/>
                <w:b/>
                <w:sz w:val="22"/>
                <w:szCs w:val="22"/>
              </w:rPr>
            </w:pPr>
            <w:r w:rsidRPr="00C77709">
              <w:rPr>
                <w:rFonts w:ascii="Times New Roman" w:hAnsi="Times New Roman" w:cs="Times New Roman"/>
                <w:b/>
                <w:sz w:val="22"/>
                <w:szCs w:val="22"/>
              </w:rPr>
              <w:t>MA/EU product number</w:t>
            </w:r>
          </w:p>
        </w:tc>
        <w:tc>
          <w:tcPr>
            <w:tcW w:w="2525" w:type="dxa"/>
            <w:shd w:val="clear" w:color="auto" w:fill="auto"/>
          </w:tcPr>
          <w:p w14:paraId="299E6A9F" w14:textId="77777777" w:rsidR="00C77709" w:rsidRPr="00C77709" w:rsidRDefault="00C77709" w:rsidP="002D5C30">
            <w:pPr>
              <w:pStyle w:val="BodytextAgency"/>
              <w:spacing w:after="0" w:line="240" w:lineRule="auto"/>
              <w:rPr>
                <w:rFonts w:ascii="Times New Roman" w:hAnsi="Times New Roman" w:cs="Times New Roman"/>
                <w:b/>
                <w:sz w:val="22"/>
                <w:szCs w:val="22"/>
              </w:rPr>
            </w:pPr>
            <w:r w:rsidRPr="00C77709">
              <w:rPr>
                <w:rFonts w:ascii="Times New Roman" w:hAnsi="Times New Roman" w:cs="Times New Roman"/>
                <w:b/>
                <w:sz w:val="22"/>
                <w:szCs w:val="22"/>
              </w:rPr>
              <w:t>Designated orphan indication</w:t>
            </w:r>
          </w:p>
        </w:tc>
        <w:tc>
          <w:tcPr>
            <w:tcW w:w="1251" w:type="dxa"/>
            <w:shd w:val="clear" w:color="auto" w:fill="auto"/>
          </w:tcPr>
          <w:p w14:paraId="3D6D16BA" w14:textId="77777777" w:rsidR="00C77709" w:rsidRPr="00C77709" w:rsidRDefault="00C77709" w:rsidP="002D5C30">
            <w:pPr>
              <w:pStyle w:val="BodytextAgency"/>
              <w:spacing w:after="0" w:line="240" w:lineRule="auto"/>
              <w:rPr>
                <w:rFonts w:ascii="Times New Roman" w:hAnsi="Times New Roman" w:cs="Times New Roman"/>
                <w:b/>
                <w:sz w:val="22"/>
                <w:szCs w:val="22"/>
              </w:rPr>
            </w:pPr>
            <w:r w:rsidRPr="00C77709">
              <w:rPr>
                <w:rFonts w:ascii="Times New Roman" w:hAnsi="Times New Roman" w:cs="Times New Roman"/>
                <w:b/>
                <w:sz w:val="22"/>
                <w:szCs w:val="22"/>
              </w:rPr>
              <w:t>EU Orphan designation number</w:t>
            </w:r>
          </w:p>
        </w:tc>
        <w:tc>
          <w:tcPr>
            <w:tcW w:w="2220" w:type="dxa"/>
            <w:shd w:val="clear" w:color="auto" w:fill="auto"/>
          </w:tcPr>
          <w:p w14:paraId="1D0DA38E" w14:textId="77777777" w:rsidR="00C77709" w:rsidRPr="00684DE1" w:rsidRDefault="00C77709" w:rsidP="002D5C30">
            <w:pPr>
              <w:pStyle w:val="BodytextAgency"/>
              <w:spacing w:after="0" w:line="240" w:lineRule="auto"/>
              <w:rPr>
                <w:rFonts w:ascii="Times New Roman" w:hAnsi="Times New Roman" w:cs="Times New Roman"/>
                <w:b/>
                <w:sz w:val="22"/>
                <w:szCs w:val="22"/>
              </w:rPr>
            </w:pPr>
            <w:r w:rsidRPr="00C77709">
              <w:rPr>
                <w:rFonts w:ascii="Times New Roman" w:hAnsi="Times New Roman" w:cs="Times New Roman"/>
                <w:b/>
                <w:sz w:val="22"/>
                <w:szCs w:val="22"/>
              </w:rPr>
              <w:t>Date of EC decision</w:t>
            </w:r>
          </w:p>
        </w:tc>
      </w:tr>
      <w:tr w:rsidR="00C77709" w:rsidRPr="00392DD9" w14:paraId="77093EEC" w14:textId="77777777" w:rsidTr="00900501">
        <w:tc>
          <w:tcPr>
            <w:tcW w:w="1271" w:type="dxa"/>
            <w:shd w:val="clear" w:color="auto" w:fill="auto"/>
          </w:tcPr>
          <w:p w14:paraId="0375764B"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1134" w:type="dxa"/>
            <w:gridSpan w:val="2"/>
            <w:shd w:val="clear" w:color="auto" w:fill="auto"/>
          </w:tcPr>
          <w:p w14:paraId="4C47D2EB"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1002" w:type="dxa"/>
          </w:tcPr>
          <w:p w14:paraId="7A7359A2"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2525" w:type="dxa"/>
            <w:shd w:val="clear" w:color="auto" w:fill="auto"/>
          </w:tcPr>
          <w:p w14:paraId="36429B01"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1251" w:type="dxa"/>
            <w:shd w:val="clear" w:color="auto" w:fill="auto"/>
          </w:tcPr>
          <w:p w14:paraId="344158A5"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2220" w:type="dxa"/>
            <w:shd w:val="clear" w:color="auto" w:fill="auto"/>
          </w:tcPr>
          <w:p w14:paraId="49F27F44" w14:textId="77777777" w:rsidR="00C77709" w:rsidRPr="00392DD9" w:rsidRDefault="00C77709" w:rsidP="002D5C30">
            <w:pPr>
              <w:pStyle w:val="BodytextAgency"/>
              <w:spacing w:after="0" w:line="240" w:lineRule="auto"/>
              <w:rPr>
                <w:rFonts w:ascii="Times New Roman" w:hAnsi="Times New Roman" w:cs="Times New Roman"/>
                <w:sz w:val="22"/>
                <w:szCs w:val="22"/>
              </w:rPr>
            </w:pPr>
          </w:p>
        </w:tc>
      </w:tr>
      <w:tr w:rsidR="00C77709" w:rsidRPr="00392DD9" w14:paraId="12400AC9" w14:textId="77777777" w:rsidTr="00900501">
        <w:tc>
          <w:tcPr>
            <w:tcW w:w="1271" w:type="dxa"/>
            <w:shd w:val="clear" w:color="auto" w:fill="auto"/>
          </w:tcPr>
          <w:p w14:paraId="38BFE12A"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1134" w:type="dxa"/>
            <w:gridSpan w:val="2"/>
            <w:shd w:val="clear" w:color="auto" w:fill="auto"/>
          </w:tcPr>
          <w:p w14:paraId="342DE4CC"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1002" w:type="dxa"/>
          </w:tcPr>
          <w:p w14:paraId="5FAF2619"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2525" w:type="dxa"/>
            <w:shd w:val="clear" w:color="auto" w:fill="auto"/>
          </w:tcPr>
          <w:p w14:paraId="5D556B91"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1251" w:type="dxa"/>
            <w:shd w:val="clear" w:color="auto" w:fill="auto"/>
          </w:tcPr>
          <w:p w14:paraId="310C7564" w14:textId="77777777" w:rsidR="00C77709" w:rsidRPr="00392DD9" w:rsidRDefault="00C77709" w:rsidP="002D5C30">
            <w:pPr>
              <w:pStyle w:val="BodytextAgency"/>
              <w:spacing w:after="0" w:line="240" w:lineRule="auto"/>
              <w:rPr>
                <w:rFonts w:ascii="Times New Roman" w:hAnsi="Times New Roman" w:cs="Times New Roman"/>
                <w:sz w:val="22"/>
                <w:szCs w:val="22"/>
              </w:rPr>
            </w:pPr>
          </w:p>
        </w:tc>
        <w:tc>
          <w:tcPr>
            <w:tcW w:w="2220" w:type="dxa"/>
            <w:shd w:val="clear" w:color="auto" w:fill="auto"/>
          </w:tcPr>
          <w:p w14:paraId="46003D64" w14:textId="77777777" w:rsidR="00C77709" w:rsidRPr="00392DD9" w:rsidRDefault="00C77709" w:rsidP="002D5C30">
            <w:pPr>
              <w:pStyle w:val="BodytextAgency"/>
              <w:spacing w:after="0" w:line="240" w:lineRule="auto"/>
              <w:rPr>
                <w:rFonts w:ascii="Times New Roman" w:hAnsi="Times New Roman" w:cs="Times New Roman"/>
                <w:sz w:val="22"/>
                <w:szCs w:val="22"/>
              </w:rPr>
            </w:pPr>
          </w:p>
        </w:tc>
      </w:tr>
    </w:tbl>
    <w:p w14:paraId="09BD03ED" w14:textId="4BF52361" w:rsidR="00C77709" w:rsidRDefault="00C77709" w:rsidP="00C77709">
      <w:pPr>
        <w:pStyle w:val="BodytextAgency"/>
      </w:pPr>
    </w:p>
    <w:p w14:paraId="1F7CBE1C" w14:textId="77777777" w:rsidR="000C034B" w:rsidRPr="000C034B" w:rsidRDefault="00EA216F" w:rsidP="000C034B">
      <w:pPr>
        <w:rPr>
          <w:rFonts w:ascii="Times New Roman" w:hAnsi="Times New Roman"/>
          <w:color w:val="00B050"/>
          <w:sz w:val="22"/>
          <w:szCs w:val="22"/>
        </w:rPr>
      </w:pPr>
      <w:bookmarkStart w:id="12" w:name="_Toc382210345"/>
      <w:bookmarkStart w:id="13" w:name="_Toc382210541"/>
      <w:bookmarkEnd w:id="9"/>
      <w:bookmarkEnd w:id="10"/>
      <w:r w:rsidRPr="00B17525">
        <w:rPr>
          <w:rFonts w:ascii="Times New Roman" w:hAnsi="Times New Roman" w:cs="Times New Roman"/>
          <w:b/>
          <w:bCs/>
          <w:sz w:val="24"/>
          <w:szCs w:val="24"/>
        </w:rPr>
        <w:t>Potential conflict with authorised orphan-designated medicinal products protected by market exclusivity in the EU</w:t>
      </w:r>
      <w:bookmarkEnd w:id="11"/>
      <w:bookmarkEnd w:id="12"/>
      <w:bookmarkEnd w:id="13"/>
    </w:p>
    <w:p w14:paraId="0F96026E" w14:textId="77777777" w:rsidR="00AD7D57" w:rsidRDefault="00AD7D57" w:rsidP="00B17525">
      <w:pPr>
        <w:pStyle w:val="BodytextAgency"/>
        <w:spacing w:after="0" w:line="240" w:lineRule="auto"/>
        <w:rPr>
          <w:rFonts w:ascii="Times New Roman" w:hAnsi="Times New Roman" w:cs="Times New Roman"/>
          <w:sz w:val="22"/>
          <w:szCs w:val="22"/>
        </w:rPr>
      </w:pPr>
      <w:r w:rsidRPr="00B17525">
        <w:rPr>
          <w:rFonts w:ascii="Times New Roman" w:hAnsi="Times New Roman" w:cs="Times New Roman"/>
          <w:sz w:val="22"/>
          <w:szCs w:val="22"/>
        </w:rPr>
        <w:t xml:space="preserve">According to Article 8(1) of Regulation (EC) No 141/2000, where a marketing authorisation in respect of an orphan medicinal product is granted, the </w:t>
      </w:r>
      <w:r w:rsidR="00E37382" w:rsidRPr="00B17525">
        <w:rPr>
          <w:rFonts w:ascii="Times New Roman" w:hAnsi="Times New Roman" w:cs="Times New Roman"/>
          <w:sz w:val="22"/>
          <w:szCs w:val="22"/>
        </w:rPr>
        <w:t>Union</w:t>
      </w:r>
      <w:r w:rsidRPr="00B17525">
        <w:rPr>
          <w:rFonts w:ascii="Times New Roman" w:hAnsi="Times New Roman" w:cs="Times New Roman"/>
          <w:sz w:val="22"/>
          <w:szCs w:val="22"/>
        </w:rPr>
        <w:t xml:space="preserve"> and the Member States shall not, for a period of 10 years, without prejudice to intellectual property law or any other provision of European Union law,  accept another application for a marketing authorisation, or grant a marketing authorisation or accept an application to extend an existing marketing authorisation, for the same therapeutic indication in respect of a similar medicinal product. </w:t>
      </w:r>
    </w:p>
    <w:p w14:paraId="08E7E9AA" w14:textId="77777777" w:rsidR="00B17525" w:rsidRDefault="00B17525" w:rsidP="00B17525">
      <w:pPr>
        <w:pStyle w:val="BodytextAgency"/>
        <w:spacing w:after="0" w:line="240" w:lineRule="auto"/>
        <w:rPr>
          <w:rFonts w:ascii="Times New Roman" w:hAnsi="Times New Roman" w:cs="Times New Roman"/>
          <w:sz w:val="22"/>
          <w:szCs w:val="22"/>
        </w:rPr>
      </w:pPr>
    </w:p>
    <w:p w14:paraId="30A5C37C" w14:textId="10321A6C" w:rsidR="00EA216F" w:rsidRPr="00A4166D" w:rsidRDefault="00EA216F" w:rsidP="00846509">
      <w:pPr>
        <w:pStyle w:val="BodytextAgency"/>
        <w:spacing w:after="0" w:line="240" w:lineRule="auto"/>
      </w:pPr>
      <w:r w:rsidRPr="00B17525">
        <w:rPr>
          <w:rFonts w:ascii="Times New Roman" w:hAnsi="Times New Roman" w:cs="Times New Roman"/>
          <w:sz w:val="22"/>
          <w:szCs w:val="22"/>
        </w:rPr>
        <w:t xml:space="preserve">This Report will </w:t>
      </w:r>
      <w:r w:rsidR="00275925">
        <w:rPr>
          <w:rFonts w:ascii="Times New Roman" w:hAnsi="Times New Roman" w:cs="Times New Roman"/>
          <w:sz w:val="22"/>
          <w:szCs w:val="22"/>
        </w:rPr>
        <w:t>address</w:t>
      </w:r>
      <w:r w:rsidRPr="00B17525">
        <w:rPr>
          <w:rFonts w:ascii="Times New Roman" w:hAnsi="Times New Roman" w:cs="Times New Roman"/>
          <w:sz w:val="22"/>
          <w:szCs w:val="22"/>
        </w:rPr>
        <w:t xml:space="preserve"> the </w:t>
      </w:r>
      <w:r w:rsidR="005A5A1D" w:rsidRPr="00B17525">
        <w:rPr>
          <w:rFonts w:ascii="Times New Roman" w:hAnsi="Times New Roman" w:cs="Times New Roman"/>
          <w:sz w:val="22"/>
          <w:szCs w:val="22"/>
        </w:rPr>
        <w:t xml:space="preserve">potential </w:t>
      </w:r>
      <w:r w:rsidRPr="00B17525">
        <w:rPr>
          <w:rFonts w:ascii="Times New Roman" w:hAnsi="Times New Roman" w:cs="Times New Roman"/>
          <w:sz w:val="22"/>
          <w:szCs w:val="22"/>
        </w:rPr>
        <w:t xml:space="preserve">similarity </w:t>
      </w:r>
      <w:r w:rsidR="005A5A1D" w:rsidRPr="00B17525">
        <w:rPr>
          <w:rFonts w:ascii="Times New Roman" w:hAnsi="Times New Roman" w:cs="Times New Roman"/>
          <w:sz w:val="22"/>
          <w:szCs w:val="22"/>
        </w:rPr>
        <w:t xml:space="preserve">between </w:t>
      </w:r>
      <w:r w:rsidR="00517955" w:rsidRPr="00B17525">
        <w:rPr>
          <w:rFonts w:ascii="Times New Roman" w:hAnsi="Times New Roman" w:cs="Times New Roman"/>
          <w:sz w:val="22"/>
          <w:szCs w:val="22"/>
        </w:rPr>
        <w:t>&lt;name of product&gt; (</w:t>
      </w:r>
      <w:r w:rsidR="00EE1B83">
        <w:rPr>
          <w:rFonts w:ascii="Times New Roman" w:hAnsi="Times New Roman" w:cs="Times New Roman"/>
          <w:sz w:val="22"/>
          <w:szCs w:val="22"/>
        </w:rPr>
        <w:t>active substance</w:t>
      </w:r>
      <w:r w:rsidR="00517955" w:rsidRPr="00B17525">
        <w:rPr>
          <w:rFonts w:ascii="Times New Roman" w:hAnsi="Times New Roman" w:cs="Times New Roman"/>
          <w:sz w:val="22"/>
          <w:szCs w:val="22"/>
        </w:rPr>
        <w:t xml:space="preserve">) </w:t>
      </w:r>
      <w:r w:rsidRPr="00B17525">
        <w:rPr>
          <w:rFonts w:ascii="Times New Roman" w:hAnsi="Times New Roman" w:cs="Times New Roman"/>
          <w:sz w:val="22"/>
          <w:szCs w:val="22"/>
        </w:rPr>
        <w:t>and</w:t>
      </w:r>
      <w:r w:rsidR="00C77709">
        <w:rPr>
          <w:rFonts w:ascii="Times New Roman" w:hAnsi="Times New Roman" w:cs="Times New Roman"/>
          <w:sz w:val="22"/>
          <w:szCs w:val="22"/>
        </w:rPr>
        <w:t xml:space="preserve"> </w:t>
      </w:r>
      <w:r w:rsidR="00C77709" w:rsidRPr="00C77709">
        <w:rPr>
          <w:rFonts w:ascii="Times New Roman" w:hAnsi="Times New Roman" w:cs="Times New Roman"/>
          <w:sz w:val="22"/>
          <w:szCs w:val="22"/>
        </w:rPr>
        <w:t>the currently authorised orphan medicinal product(s) for the treatment of the orphan diseases/</w:t>
      </w:r>
      <w:r w:rsidR="003635AC">
        <w:rPr>
          <w:rFonts w:ascii="Times New Roman" w:hAnsi="Times New Roman" w:cs="Times New Roman"/>
          <w:sz w:val="22"/>
          <w:szCs w:val="22"/>
        </w:rPr>
        <w:t>indications</w:t>
      </w:r>
      <w:r w:rsidR="00C77709" w:rsidRPr="00C77709">
        <w:rPr>
          <w:rFonts w:ascii="Times New Roman" w:hAnsi="Times New Roman" w:cs="Times New Roman"/>
          <w:sz w:val="22"/>
          <w:szCs w:val="22"/>
        </w:rPr>
        <w:t xml:space="preserve"> listed in Table 1 above</w:t>
      </w:r>
      <w:r w:rsidRPr="00B17525">
        <w:rPr>
          <w:rFonts w:ascii="Times New Roman" w:hAnsi="Times New Roman" w:cs="Times New Roman"/>
          <w:sz w:val="22"/>
          <w:szCs w:val="22"/>
        </w:rPr>
        <w:t xml:space="preserve">, taking into account </w:t>
      </w:r>
      <w:r w:rsidR="00C62897" w:rsidRPr="00B17525">
        <w:rPr>
          <w:rFonts w:ascii="Times New Roman" w:hAnsi="Times New Roman" w:cs="Times New Roman"/>
          <w:sz w:val="22"/>
          <w:szCs w:val="22"/>
        </w:rPr>
        <w:t xml:space="preserve">the </w:t>
      </w:r>
      <w:r w:rsidR="00E24D72" w:rsidRPr="00B17525">
        <w:rPr>
          <w:rFonts w:ascii="Times New Roman" w:hAnsi="Times New Roman" w:cs="Times New Roman"/>
          <w:sz w:val="22"/>
          <w:szCs w:val="22"/>
        </w:rPr>
        <w:t xml:space="preserve">Commission Regulation (EC) No 847/2000 and </w:t>
      </w:r>
      <w:r w:rsidRPr="00B17525">
        <w:rPr>
          <w:rFonts w:ascii="Times New Roman" w:hAnsi="Times New Roman" w:cs="Times New Roman"/>
          <w:sz w:val="22"/>
          <w:szCs w:val="22"/>
        </w:rPr>
        <w:t xml:space="preserve">the </w:t>
      </w:r>
      <w:r w:rsidR="00E24D72" w:rsidRPr="00B17525">
        <w:rPr>
          <w:rFonts w:ascii="Times New Roman" w:hAnsi="Times New Roman" w:cs="Times New Roman"/>
          <w:sz w:val="22"/>
          <w:szCs w:val="22"/>
        </w:rPr>
        <w:t>G</w:t>
      </w:r>
      <w:r w:rsidRPr="00B17525">
        <w:rPr>
          <w:rFonts w:ascii="Times New Roman" w:hAnsi="Times New Roman" w:cs="Times New Roman"/>
          <w:sz w:val="22"/>
          <w:szCs w:val="22"/>
        </w:rPr>
        <w:t>uideline</w:t>
      </w:r>
      <w:r w:rsidR="00BF0E8B" w:rsidRPr="00B17525">
        <w:rPr>
          <w:rFonts w:ascii="Times New Roman" w:hAnsi="Times New Roman" w:cs="Times New Roman"/>
          <w:sz w:val="22"/>
          <w:szCs w:val="22"/>
        </w:rPr>
        <w:t xml:space="preserve"> on aspects of the </w:t>
      </w:r>
      <w:r w:rsidRPr="00B17525">
        <w:rPr>
          <w:rFonts w:ascii="Times New Roman" w:hAnsi="Times New Roman" w:cs="Times New Roman"/>
          <w:sz w:val="22"/>
          <w:szCs w:val="22"/>
        </w:rPr>
        <w:t>application of Article 8</w:t>
      </w:r>
      <w:r w:rsidR="00BF0E8B" w:rsidRPr="00B17525">
        <w:rPr>
          <w:rFonts w:ascii="Times New Roman" w:hAnsi="Times New Roman" w:cs="Times New Roman"/>
          <w:sz w:val="22"/>
          <w:szCs w:val="22"/>
        </w:rPr>
        <w:t>(1) and 8(3)</w:t>
      </w:r>
      <w:r w:rsidRPr="00B17525">
        <w:rPr>
          <w:rFonts w:ascii="Times New Roman" w:hAnsi="Times New Roman" w:cs="Times New Roman"/>
          <w:sz w:val="22"/>
          <w:szCs w:val="22"/>
        </w:rPr>
        <w:t xml:space="preserve"> of Regulation (EC) No. 141/2000</w:t>
      </w:r>
      <w:r w:rsidR="006B0D16" w:rsidRPr="00B17525">
        <w:rPr>
          <w:rFonts w:ascii="Times New Roman" w:hAnsi="Times New Roman" w:cs="Times New Roman"/>
          <w:sz w:val="22"/>
          <w:szCs w:val="22"/>
        </w:rPr>
        <w:t xml:space="preserve">: </w:t>
      </w:r>
      <w:r w:rsidR="00BF0E8B" w:rsidRPr="00B17525">
        <w:rPr>
          <w:rFonts w:ascii="Times New Roman" w:hAnsi="Times New Roman" w:cs="Times New Roman"/>
          <w:sz w:val="22"/>
          <w:szCs w:val="22"/>
        </w:rPr>
        <w:t>Assessing similarity of medicinal products versus authorised orphan medicinal products benefiting from market exclusivity and applying derogations from that market exclusivity</w:t>
      </w:r>
      <w:r w:rsidR="00C62897" w:rsidRPr="00B17525">
        <w:rPr>
          <w:rFonts w:ascii="Times New Roman" w:hAnsi="Times New Roman" w:cs="Times New Roman"/>
          <w:sz w:val="22"/>
          <w:szCs w:val="22"/>
        </w:rPr>
        <w:t xml:space="preserve"> (2008/C 242/08</w:t>
      </w:r>
      <w:r w:rsidR="00C6255B" w:rsidRPr="00B17525">
        <w:rPr>
          <w:rFonts w:ascii="Times New Roman" w:hAnsi="Times New Roman" w:cs="Times New Roman"/>
          <w:sz w:val="22"/>
          <w:szCs w:val="22"/>
        </w:rPr>
        <w:t>)</w:t>
      </w:r>
      <w:r w:rsidR="006B0D16" w:rsidRPr="00B17525">
        <w:rPr>
          <w:rFonts w:ascii="Times New Roman" w:hAnsi="Times New Roman" w:cs="Times New Roman"/>
          <w:sz w:val="22"/>
          <w:szCs w:val="22"/>
        </w:rPr>
        <w:t>.</w:t>
      </w:r>
      <w:r w:rsidRPr="00B17525">
        <w:rPr>
          <w:rFonts w:ascii="Times New Roman" w:hAnsi="Times New Roman" w:cs="Times New Roman"/>
          <w:sz w:val="22"/>
          <w:szCs w:val="22"/>
        </w:rPr>
        <w:t xml:space="preserve"> </w:t>
      </w:r>
      <w:r>
        <w:br w:type="page"/>
      </w:r>
      <w:bookmarkStart w:id="14" w:name="_Toc169336153"/>
    </w:p>
    <w:p w14:paraId="62493B65" w14:textId="77777777" w:rsidR="00CF426C" w:rsidRPr="00CF426C" w:rsidRDefault="009B78B4" w:rsidP="00CF426C">
      <w:pPr>
        <w:pStyle w:val="Heading1Agency"/>
        <w:rPr>
          <w:rFonts w:ascii="Times New Roman" w:hAnsi="Times New Roman" w:cs="Times New Roman"/>
          <w:caps/>
          <w:sz w:val="28"/>
          <w:szCs w:val="28"/>
        </w:rPr>
      </w:pPr>
      <w:bookmarkStart w:id="15" w:name="_Toc382210346"/>
      <w:bookmarkStart w:id="16" w:name="_Toc485722684"/>
      <w:bookmarkStart w:id="17" w:name="_Toc114471575"/>
      <w:r w:rsidRPr="00B17525">
        <w:rPr>
          <w:rFonts w:ascii="Times New Roman" w:hAnsi="Times New Roman" w:cs="Times New Roman"/>
          <w:caps/>
          <w:sz w:val="28"/>
          <w:szCs w:val="28"/>
        </w:rPr>
        <w:lastRenderedPageBreak/>
        <w:t>S</w:t>
      </w:r>
      <w:r w:rsidR="00EA216F" w:rsidRPr="00B17525">
        <w:rPr>
          <w:rFonts w:ascii="Times New Roman" w:hAnsi="Times New Roman" w:cs="Times New Roman"/>
          <w:caps/>
          <w:sz w:val="28"/>
          <w:szCs w:val="28"/>
        </w:rPr>
        <w:t>imilarity assessment</w:t>
      </w:r>
      <w:bookmarkEnd w:id="14"/>
      <w:bookmarkEnd w:id="15"/>
      <w:bookmarkEnd w:id="16"/>
      <w:bookmarkEnd w:id="17"/>
    </w:p>
    <w:p w14:paraId="4BE5748B" w14:textId="77777777" w:rsidR="00C77709" w:rsidRPr="00C77709" w:rsidRDefault="00C77709" w:rsidP="00C77709">
      <w:pPr>
        <w:rPr>
          <w:rFonts w:ascii="Times New Roman" w:eastAsia="Times New Roman" w:hAnsi="Times New Roman" w:cs="Times New Roman"/>
          <w:color w:val="00B050"/>
          <w:sz w:val="22"/>
          <w:szCs w:val="22"/>
          <w:lang w:eastAsia="nl-NL"/>
        </w:rPr>
      </w:pPr>
      <w:r w:rsidRPr="00C77709">
        <w:rPr>
          <w:rFonts w:ascii="Times New Roman" w:eastAsia="Times New Roman" w:hAnsi="Times New Roman" w:cs="Times New Roman"/>
          <w:color w:val="00B050"/>
          <w:sz w:val="22"/>
          <w:szCs w:val="22"/>
          <w:lang w:eastAsia="nl-NL"/>
        </w:rPr>
        <w:t xml:space="preserve">[Table 2 should be filled in by the applicant. </w:t>
      </w:r>
    </w:p>
    <w:p w14:paraId="3CB4DF4C" w14:textId="77777777" w:rsidR="00C77709" w:rsidRPr="00C77709" w:rsidRDefault="00C77709" w:rsidP="00C77709">
      <w:pPr>
        <w:rPr>
          <w:rFonts w:ascii="Times New Roman" w:eastAsia="Times New Roman" w:hAnsi="Times New Roman" w:cs="Times New Roman"/>
          <w:color w:val="00B050"/>
          <w:sz w:val="22"/>
          <w:szCs w:val="22"/>
          <w:lang w:eastAsia="nl-NL"/>
        </w:rPr>
      </w:pPr>
      <w:r w:rsidRPr="00C77709">
        <w:rPr>
          <w:rFonts w:ascii="Times New Roman" w:eastAsia="Times New Roman" w:hAnsi="Times New Roman" w:cs="Times New Roman"/>
          <w:color w:val="00B050"/>
          <w:sz w:val="22"/>
          <w:szCs w:val="22"/>
          <w:lang w:eastAsia="nl-NL"/>
        </w:rPr>
        <w:t>For ease of handling the page formatting may be changed to landscape for this Table.</w:t>
      </w:r>
    </w:p>
    <w:p w14:paraId="01E7488B" w14:textId="77777777" w:rsidR="00C77709" w:rsidRPr="00CF426C" w:rsidRDefault="00C77709" w:rsidP="00C77709">
      <w:pPr>
        <w:rPr>
          <w:rFonts w:ascii="Times New Roman" w:eastAsia="Times New Roman" w:hAnsi="Times New Roman" w:cs="Times New Roman"/>
          <w:color w:val="00B050"/>
          <w:sz w:val="22"/>
          <w:szCs w:val="22"/>
          <w:lang w:eastAsia="nl-NL"/>
        </w:rPr>
      </w:pPr>
      <w:r w:rsidRPr="00C77709">
        <w:rPr>
          <w:rFonts w:ascii="Times New Roman" w:eastAsia="Times New Roman" w:hAnsi="Times New Roman" w:cs="Times New Roman"/>
          <w:color w:val="00B050"/>
          <w:sz w:val="22"/>
          <w:szCs w:val="22"/>
          <w:lang w:eastAsia="nl-NL"/>
        </w:rPr>
        <w:t>The RMS will validate the information before the AR on Similarity is circulated to CMS.]</w:t>
      </w:r>
    </w:p>
    <w:p w14:paraId="2F2EEA5D" w14:textId="77777777" w:rsidR="00CF426C" w:rsidRPr="00CF426C" w:rsidRDefault="00CF426C" w:rsidP="00CF426C">
      <w:pPr>
        <w:pStyle w:val="BodytextAgency"/>
      </w:pPr>
    </w:p>
    <w:p w14:paraId="35E1C555" w14:textId="6D2C4916" w:rsidR="00F201F4" w:rsidRPr="00B17525" w:rsidRDefault="00F201F4" w:rsidP="00C86B5A">
      <w:pPr>
        <w:pStyle w:val="BodytextAgency"/>
        <w:ind w:left="1418" w:hanging="1418"/>
        <w:rPr>
          <w:rFonts w:ascii="Times New Roman" w:hAnsi="Times New Roman" w:cs="Times New Roman"/>
          <w:b/>
          <w:sz w:val="24"/>
          <w:szCs w:val="24"/>
        </w:rPr>
      </w:pPr>
      <w:r w:rsidRPr="00B17525">
        <w:rPr>
          <w:rFonts w:ascii="Times New Roman" w:hAnsi="Times New Roman" w:cs="Times New Roman"/>
          <w:b/>
          <w:sz w:val="24"/>
          <w:szCs w:val="24"/>
        </w:rPr>
        <w:t xml:space="preserve">Table </w:t>
      </w:r>
      <w:r w:rsidR="00C51726">
        <w:rPr>
          <w:rFonts w:ascii="Times New Roman" w:hAnsi="Times New Roman" w:cs="Times New Roman"/>
          <w:b/>
          <w:sz w:val="24"/>
          <w:szCs w:val="24"/>
        </w:rPr>
        <w:t>2</w:t>
      </w:r>
      <w:r w:rsidR="0099572C">
        <w:rPr>
          <w:rFonts w:ascii="Times New Roman" w:hAnsi="Times New Roman" w:cs="Times New Roman"/>
          <w:b/>
          <w:sz w:val="24"/>
          <w:szCs w:val="24"/>
        </w:rPr>
        <w:t>:</w:t>
      </w:r>
      <w:r w:rsidR="009B78B4" w:rsidRPr="00B17525">
        <w:rPr>
          <w:rFonts w:ascii="Times New Roman" w:hAnsi="Times New Roman" w:cs="Times New Roman"/>
          <w:b/>
          <w:sz w:val="24"/>
          <w:szCs w:val="24"/>
        </w:rPr>
        <w:tab/>
      </w:r>
      <w:r w:rsidR="00C77261" w:rsidRPr="00B17525">
        <w:rPr>
          <w:rFonts w:ascii="Times New Roman" w:hAnsi="Times New Roman" w:cs="Times New Roman"/>
          <w:b/>
          <w:sz w:val="24"/>
          <w:szCs w:val="24"/>
        </w:rPr>
        <w:t>Summary table of medicinal product under evaluation and authorised orphan medicinal product(s)</w:t>
      </w:r>
      <w:r w:rsidRPr="00B17525">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2"/>
      </w:tblGrid>
      <w:tr w:rsidR="00C040FD" w:rsidRPr="009C78D7" w14:paraId="0A80E4B2" w14:textId="77777777" w:rsidTr="009C78D7">
        <w:tc>
          <w:tcPr>
            <w:tcW w:w="4814" w:type="dxa"/>
            <w:shd w:val="clear" w:color="auto" w:fill="auto"/>
          </w:tcPr>
          <w:p w14:paraId="315C15A9" w14:textId="77777777" w:rsidR="00F201F4" w:rsidRPr="00C77709" w:rsidRDefault="00993ECC" w:rsidP="009C78D7">
            <w:pPr>
              <w:tabs>
                <w:tab w:val="left" w:pos="5387"/>
              </w:tabs>
              <w:spacing w:after="140" w:line="280" w:lineRule="atLeast"/>
              <w:rPr>
                <w:rFonts w:ascii="Times New Roman" w:hAnsi="Times New Roman" w:cs="Times New Roman"/>
                <w:b/>
                <w:bCs/>
                <w:sz w:val="22"/>
                <w:szCs w:val="22"/>
              </w:rPr>
            </w:pPr>
            <w:r w:rsidRPr="00C77709">
              <w:rPr>
                <w:rFonts w:ascii="Times New Roman" w:hAnsi="Times New Roman" w:cs="Times New Roman"/>
                <w:b/>
                <w:bCs/>
                <w:sz w:val="22"/>
                <w:szCs w:val="22"/>
              </w:rPr>
              <w:t>Medicinal product under</w:t>
            </w:r>
            <w:r w:rsidR="00F201F4" w:rsidRPr="00C77709">
              <w:rPr>
                <w:rFonts w:ascii="Times New Roman" w:hAnsi="Times New Roman" w:cs="Times New Roman"/>
                <w:b/>
                <w:bCs/>
                <w:sz w:val="22"/>
                <w:szCs w:val="22"/>
              </w:rPr>
              <w:t xml:space="preserve"> evaluation </w:t>
            </w:r>
          </w:p>
        </w:tc>
        <w:tc>
          <w:tcPr>
            <w:tcW w:w="4815" w:type="dxa"/>
            <w:shd w:val="clear" w:color="auto" w:fill="auto"/>
          </w:tcPr>
          <w:p w14:paraId="34B7CEAF" w14:textId="77777777" w:rsidR="00F201F4" w:rsidRPr="003635AC" w:rsidRDefault="00993ECC" w:rsidP="009C78D7">
            <w:pPr>
              <w:tabs>
                <w:tab w:val="left" w:pos="5387"/>
              </w:tabs>
              <w:spacing w:after="140" w:line="280" w:lineRule="atLeast"/>
              <w:rPr>
                <w:rFonts w:ascii="Times New Roman" w:hAnsi="Times New Roman" w:cs="Times New Roman"/>
                <w:b/>
                <w:bCs/>
                <w:sz w:val="22"/>
                <w:szCs w:val="22"/>
              </w:rPr>
            </w:pPr>
            <w:r w:rsidRPr="00C77709">
              <w:rPr>
                <w:rFonts w:ascii="Times New Roman" w:hAnsi="Times New Roman" w:cs="Times New Roman"/>
                <w:b/>
                <w:bCs/>
                <w:sz w:val="22"/>
                <w:szCs w:val="22"/>
              </w:rPr>
              <w:t xml:space="preserve">Authorised </w:t>
            </w:r>
            <w:r w:rsidR="00C77261" w:rsidRPr="00C77709">
              <w:rPr>
                <w:rFonts w:ascii="Times New Roman" w:hAnsi="Times New Roman" w:cs="Times New Roman"/>
                <w:b/>
                <w:bCs/>
                <w:sz w:val="22"/>
                <w:szCs w:val="22"/>
              </w:rPr>
              <w:t>o</w:t>
            </w:r>
            <w:r w:rsidR="00F201F4" w:rsidRPr="003635AC">
              <w:rPr>
                <w:rFonts w:ascii="Times New Roman" w:hAnsi="Times New Roman" w:cs="Times New Roman"/>
                <w:b/>
                <w:bCs/>
                <w:sz w:val="22"/>
                <w:szCs w:val="22"/>
              </w:rPr>
              <w:t xml:space="preserve">rphan </w:t>
            </w:r>
            <w:r w:rsidRPr="003635AC">
              <w:rPr>
                <w:rFonts w:ascii="Times New Roman" w:hAnsi="Times New Roman" w:cs="Times New Roman"/>
                <w:b/>
                <w:bCs/>
                <w:sz w:val="22"/>
                <w:szCs w:val="22"/>
              </w:rPr>
              <w:t xml:space="preserve">medicinal product  </w:t>
            </w:r>
          </w:p>
        </w:tc>
      </w:tr>
      <w:tr w:rsidR="00C040FD" w:rsidRPr="009C78D7" w14:paraId="27342CEB" w14:textId="77777777" w:rsidTr="009C78D7">
        <w:tc>
          <w:tcPr>
            <w:tcW w:w="4814" w:type="dxa"/>
            <w:vMerge w:val="restart"/>
            <w:shd w:val="clear" w:color="auto" w:fill="auto"/>
          </w:tcPr>
          <w:p w14:paraId="0DD24155" w14:textId="2DDD718A"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 xml:space="preserve">Name of product: </w:t>
            </w:r>
            <w:r w:rsidR="00767E41" w:rsidRPr="00C77709">
              <w:rPr>
                <w:rFonts w:ascii="Times New Roman" w:hAnsi="Times New Roman" w:cs="Times New Roman"/>
                <w:bCs/>
                <w:sz w:val="22"/>
                <w:szCs w:val="22"/>
              </w:rPr>
              <w:t>&lt;Name of product&gt;</w:t>
            </w:r>
          </w:p>
          <w:p w14:paraId="562103FD" w14:textId="378CDF81"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Active substance:</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&lt;active substance&gt;</w:t>
            </w:r>
          </w:p>
          <w:p w14:paraId="422783FE" w14:textId="713E6977"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Therapeutic indication:</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&lt;Therapeutic indication&gt;</w:t>
            </w:r>
          </w:p>
          <w:p w14:paraId="00FF6D09" w14:textId="3CB0EF24"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Mechanism of action:</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w:t>
            </w:r>
            <w:r w:rsidR="002E6DAD" w:rsidRPr="00C77709">
              <w:rPr>
                <w:rFonts w:ascii="Times New Roman" w:hAnsi="Times New Roman" w:cs="Times New Roman"/>
                <w:bCs/>
                <w:sz w:val="22"/>
                <w:szCs w:val="22"/>
              </w:rPr>
              <w:t>M</w:t>
            </w:r>
            <w:r w:rsidR="00F201F4" w:rsidRPr="00C77709">
              <w:rPr>
                <w:rFonts w:ascii="Times New Roman" w:hAnsi="Times New Roman" w:cs="Times New Roman"/>
                <w:bCs/>
                <w:sz w:val="22"/>
                <w:szCs w:val="22"/>
              </w:rPr>
              <w:t>echanism of action&gt;</w:t>
            </w:r>
          </w:p>
          <w:p w14:paraId="6206A9DD" w14:textId="55D05FFC"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Structure:</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&lt;Structure&gt;</w:t>
            </w:r>
          </w:p>
          <w:p w14:paraId="34AF7AF3" w14:textId="2FA90DA8" w:rsidR="00C5448C" w:rsidRPr="00C77709" w:rsidRDefault="00C040FD" w:rsidP="00C5448C">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Other important quality information:</w:t>
            </w:r>
            <w:r w:rsidRPr="00C77709">
              <w:rPr>
                <w:rFonts w:ascii="Times New Roman" w:hAnsi="Times New Roman" w:cs="Times New Roman"/>
                <w:bCs/>
                <w:sz w:val="22"/>
                <w:szCs w:val="22"/>
              </w:rPr>
              <w:t xml:space="preserve"> </w:t>
            </w:r>
            <w:r w:rsidR="00C5448C" w:rsidRPr="00C77709">
              <w:rPr>
                <w:rFonts w:ascii="Times New Roman" w:hAnsi="Times New Roman" w:cs="Times New Roman"/>
                <w:bCs/>
                <w:sz w:val="22"/>
                <w:szCs w:val="22"/>
              </w:rPr>
              <w:t xml:space="preserve">&lt;Other important quality information:&gt; </w:t>
            </w:r>
          </w:p>
          <w:p w14:paraId="4B0C7E4A" w14:textId="77777777" w:rsidR="004F516E" w:rsidRPr="00C51726" w:rsidRDefault="004F516E" w:rsidP="004F516E">
            <w:pPr>
              <w:pStyle w:val="DraftingNotesAgency"/>
              <w:rPr>
                <w:rFonts w:ascii="Times New Roman" w:hAnsi="Times New Roman"/>
                <w:szCs w:val="22"/>
              </w:rPr>
            </w:pPr>
            <w:r w:rsidRPr="003635AC">
              <w:rPr>
                <w:rFonts w:ascii="Times New Roman" w:hAnsi="Times New Roman"/>
                <w:szCs w:val="22"/>
              </w:rPr>
              <w:t>[</w:t>
            </w:r>
            <w:proofErr w:type="spellStart"/>
            <w:r w:rsidRPr="003635AC">
              <w:rPr>
                <w:rFonts w:ascii="Times New Roman" w:hAnsi="Times New Roman"/>
                <w:szCs w:val="22"/>
              </w:rPr>
              <w:t>e.g</w:t>
            </w:r>
            <w:proofErr w:type="spellEnd"/>
            <w:r w:rsidRPr="003635AC">
              <w:rPr>
                <w:rFonts w:ascii="Times New Roman" w:hAnsi="Times New Roman"/>
                <w:szCs w:val="22"/>
              </w:rPr>
              <w:t xml:space="preserve"> molecular formula; relative molecular </w:t>
            </w:r>
            <w:proofErr w:type="gramStart"/>
            <w:r w:rsidRPr="003635AC">
              <w:rPr>
                <w:rFonts w:ascii="Times New Roman" w:hAnsi="Times New Roman"/>
                <w:szCs w:val="22"/>
              </w:rPr>
              <w:t>mass,  functional</w:t>
            </w:r>
            <w:proofErr w:type="gramEnd"/>
            <w:r w:rsidRPr="003635AC">
              <w:rPr>
                <w:rFonts w:ascii="Times New Roman" w:hAnsi="Times New Roman"/>
                <w:szCs w:val="22"/>
              </w:rPr>
              <w:t xml:space="preserve"> groups; molecular formula; type of atoms; etc.]</w:t>
            </w:r>
          </w:p>
          <w:p w14:paraId="3955B7B2" w14:textId="77777777" w:rsidR="004F516E" w:rsidRPr="00C51726" w:rsidRDefault="004F516E" w:rsidP="00C5448C">
            <w:pPr>
              <w:tabs>
                <w:tab w:val="left" w:pos="5387"/>
              </w:tabs>
              <w:spacing w:after="140" w:line="280" w:lineRule="atLeast"/>
              <w:rPr>
                <w:rFonts w:ascii="Times New Roman" w:hAnsi="Times New Roman" w:cs="Times New Roman"/>
                <w:bCs/>
                <w:sz w:val="22"/>
                <w:szCs w:val="22"/>
              </w:rPr>
            </w:pPr>
          </w:p>
          <w:p w14:paraId="28750733" w14:textId="342926AE" w:rsidR="00C5448C" w:rsidRPr="00C77709" w:rsidRDefault="00C040FD" w:rsidP="00C5448C">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Class of biological product:</w:t>
            </w:r>
            <w:r w:rsidRPr="00C77709">
              <w:rPr>
                <w:rFonts w:ascii="Times New Roman" w:hAnsi="Times New Roman" w:cs="Times New Roman"/>
                <w:bCs/>
                <w:sz w:val="22"/>
                <w:szCs w:val="22"/>
              </w:rPr>
              <w:t xml:space="preserve"> </w:t>
            </w:r>
            <w:r w:rsidR="00C5448C" w:rsidRPr="00C77709">
              <w:rPr>
                <w:rFonts w:ascii="Times New Roman" w:hAnsi="Times New Roman" w:cs="Times New Roman"/>
                <w:bCs/>
                <w:sz w:val="22"/>
                <w:szCs w:val="22"/>
              </w:rPr>
              <w:t>&lt;class of biological product&gt;</w:t>
            </w:r>
          </w:p>
          <w:p w14:paraId="2CA1F9B5" w14:textId="77777777" w:rsidR="004F516E" w:rsidRPr="00C51726" w:rsidRDefault="004F516E" w:rsidP="004F516E">
            <w:pPr>
              <w:pStyle w:val="DraftingNotesAgency"/>
              <w:rPr>
                <w:rFonts w:ascii="Times New Roman" w:hAnsi="Times New Roman"/>
                <w:szCs w:val="22"/>
              </w:rPr>
            </w:pPr>
            <w:r w:rsidRPr="003635AC">
              <w:rPr>
                <w:rFonts w:ascii="Times New Roman" w:hAnsi="Times New Roman"/>
                <w:szCs w:val="22"/>
              </w:rPr>
              <w:t>[particularly if mentioned in the legislation e.g. article 3.3(c)</w:t>
            </w:r>
            <w:proofErr w:type="gramStart"/>
            <w:r w:rsidRPr="003635AC">
              <w:rPr>
                <w:rFonts w:ascii="Times New Roman" w:hAnsi="Times New Roman"/>
                <w:szCs w:val="22"/>
              </w:rPr>
              <w:t>2  of</w:t>
            </w:r>
            <w:proofErr w:type="gramEnd"/>
            <w:r w:rsidRPr="003635AC">
              <w:rPr>
                <w:rFonts w:ascii="Times New Roman" w:hAnsi="Times New Roman"/>
                <w:szCs w:val="22"/>
              </w:rPr>
              <w:t xml:space="preserve"> Regulation 847/2000]</w:t>
            </w:r>
          </w:p>
          <w:p w14:paraId="5CF567D9" w14:textId="77777777" w:rsidR="00716B31" w:rsidRPr="00C51726" w:rsidRDefault="00716B31" w:rsidP="00C86B5A">
            <w:pPr>
              <w:pStyle w:val="DraftingNotesAgency"/>
              <w:rPr>
                <w:rFonts w:ascii="Times New Roman" w:hAnsi="Times New Roman"/>
                <w:szCs w:val="22"/>
              </w:rPr>
            </w:pPr>
          </w:p>
        </w:tc>
        <w:tc>
          <w:tcPr>
            <w:tcW w:w="4815" w:type="dxa"/>
            <w:shd w:val="clear" w:color="auto" w:fill="auto"/>
          </w:tcPr>
          <w:p w14:paraId="4D9DDA88" w14:textId="477CFFE5"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Name of product:</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&lt;Name of product&gt;</w:t>
            </w:r>
          </w:p>
          <w:p w14:paraId="3BD5600F" w14:textId="6AD301A8"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Active substance:</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&lt;active substance&gt;</w:t>
            </w:r>
          </w:p>
          <w:p w14:paraId="4EA70995" w14:textId="6B65046C"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Therapeutic indication:</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&lt;Therapeutic indication&gt;</w:t>
            </w:r>
          </w:p>
          <w:p w14:paraId="79277224" w14:textId="056D5B31"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Mechanism of action:</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w:t>
            </w:r>
            <w:r w:rsidR="002E6DAD" w:rsidRPr="00C77709">
              <w:rPr>
                <w:rFonts w:ascii="Times New Roman" w:hAnsi="Times New Roman" w:cs="Times New Roman"/>
                <w:bCs/>
                <w:sz w:val="22"/>
                <w:szCs w:val="22"/>
              </w:rPr>
              <w:t>M</w:t>
            </w:r>
            <w:r w:rsidR="00F201F4" w:rsidRPr="00C77709">
              <w:rPr>
                <w:rFonts w:ascii="Times New Roman" w:hAnsi="Times New Roman" w:cs="Times New Roman"/>
                <w:bCs/>
                <w:sz w:val="22"/>
                <w:szCs w:val="22"/>
              </w:rPr>
              <w:t>echanism of action&gt;</w:t>
            </w:r>
          </w:p>
          <w:p w14:paraId="7952C72F" w14:textId="3CFC6439"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Structure:</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&lt;Structure&gt;</w:t>
            </w:r>
          </w:p>
          <w:p w14:paraId="77B05CDE" w14:textId="4315392B" w:rsidR="00C5448C" w:rsidRPr="00C77709" w:rsidRDefault="00C040FD" w:rsidP="00C5448C">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Other important quality information:</w:t>
            </w:r>
            <w:r w:rsidRPr="00C77709">
              <w:rPr>
                <w:rFonts w:ascii="Times New Roman" w:hAnsi="Times New Roman" w:cs="Times New Roman"/>
                <w:bCs/>
                <w:sz w:val="22"/>
                <w:szCs w:val="22"/>
              </w:rPr>
              <w:t xml:space="preserve"> </w:t>
            </w:r>
            <w:r w:rsidR="00C5448C" w:rsidRPr="00C77709">
              <w:rPr>
                <w:rFonts w:ascii="Times New Roman" w:hAnsi="Times New Roman" w:cs="Times New Roman"/>
                <w:bCs/>
                <w:sz w:val="22"/>
                <w:szCs w:val="22"/>
              </w:rPr>
              <w:t xml:space="preserve">&lt;Other important quality information:&gt; </w:t>
            </w:r>
          </w:p>
          <w:p w14:paraId="43E7A829" w14:textId="77777777" w:rsidR="00C5448C" w:rsidRPr="00C51726" w:rsidRDefault="00C5448C" w:rsidP="00C5448C">
            <w:pPr>
              <w:pStyle w:val="DraftingNotesAgency"/>
              <w:rPr>
                <w:rFonts w:ascii="Times New Roman" w:hAnsi="Times New Roman"/>
                <w:szCs w:val="22"/>
              </w:rPr>
            </w:pPr>
            <w:r w:rsidRPr="003635AC">
              <w:rPr>
                <w:rFonts w:ascii="Times New Roman" w:hAnsi="Times New Roman"/>
                <w:szCs w:val="22"/>
              </w:rPr>
              <w:t>[</w:t>
            </w:r>
            <w:proofErr w:type="spellStart"/>
            <w:r w:rsidRPr="003635AC">
              <w:rPr>
                <w:rFonts w:ascii="Times New Roman" w:hAnsi="Times New Roman"/>
                <w:szCs w:val="22"/>
              </w:rPr>
              <w:t>e.g</w:t>
            </w:r>
            <w:proofErr w:type="spellEnd"/>
            <w:r w:rsidRPr="003635AC">
              <w:rPr>
                <w:rFonts w:ascii="Times New Roman" w:hAnsi="Times New Roman"/>
                <w:szCs w:val="22"/>
              </w:rPr>
              <w:t xml:space="preserve"> molecular formula; relative molecular </w:t>
            </w:r>
            <w:proofErr w:type="gramStart"/>
            <w:r w:rsidRPr="003635AC">
              <w:rPr>
                <w:rFonts w:ascii="Times New Roman" w:hAnsi="Times New Roman"/>
                <w:szCs w:val="22"/>
              </w:rPr>
              <w:t>mass,  functional</w:t>
            </w:r>
            <w:proofErr w:type="gramEnd"/>
            <w:r w:rsidRPr="003635AC">
              <w:rPr>
                <w:rFonts w:ascii="Times New Roman" w:hAnsi="Times New Roman"/>
                <w:szCs w:val="22"/>
              </w:rPr>
              <w:t xml:space="preserve"> groups; molecular formula; type of atoms; etc. ]</w:t>
            </w:r>
          </w:p>
          <w:p w14:paraId="292AFBF2" w14:textId="77777777" w:rsidR="00485750" w:rsidRPr="00C51726" w:rsidRDefault="00485750" w:rsidP="00B17525">
            <w:pPr>
              <w:pStyle w:val="BodytextAgency"/>
              <w:rPr>
                <w:rFonts w:ascii="Times New Roman" w:hAnsi="Times New Roman" w:cs="Times New Roman"/>
                <w:sz w:val="22"/>
                <w:szCs w:val="22"/>
              </w:rPr>
            </w:pPr>
          </w:p>
          <w:p w14:paraId="71103E97" w14:textId="3FC643F0"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Class of biological product:</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&lt;class of biological product&gt;</w:t>
            </w:r>
          </w:p>
          <w:p w14:paraId="173E123B" w14:textId="77777777" w:rsidR="00767E41" w:rsidRPr="00C51726" w:rsidRDefault="00767E41" w:rsidP="00767E41">
            <w:pPr>
              <w:pStyle w:val="DraftingNotesAgency"/>
              <w:rPr>
                <w:rFonts w:ascii="Times New Roman" w:hAnsi="Times New Roman"/>
                <w:szCs w:val="22"/>
              </w:rPr>
            </w:pPr>
            <w:r w:rsidRPr="003635AC">
              <w:rPr>
                <w:rFonts w:ascii="Times New Roman" w:hAnsi="Times New Roman"/>
                <w:szCs w:val="22"/>
              </w:rPr>
              <w:t>[particularly if mentioned in the legislation e.g. article 3.3(c)</w:t>
            </w:r>
            <w:proofErr w:type="gramStart"/>
            <w:r w:rsidRPr="003635AC">
              <w:rPr>
                <w:rFonts w:ascii="Times New Roman" w:hAnsi="Times New Roman"/>
                <w:szCs w:val="22"/>
              </w:rPr>
              <w:t>2  of</w:t>
            </w:r>
            <w:proofErr w:type="gramEnd"/>
            <w:r w:rsidRPr="003635AC">
              <w:rPr>
                <w:rFonts w:ascii="Times New Roman" w:hAnsi="Times New Roman"/>
                <w:szCs w:val="22"/>
              </w:rPr>
              <w:t xml:space="preserve"> Regulation 847/2000]</w:t>
            </w:r>
          </w:p>
          <w:p w14:paraId="434E2026" w14:textId="77777777" w:rsidR="00F201F4" w:rsidRPr="00C51726" w:rsidRDefault="00F201F4" w:rsidP="009C78D7">
            <w:pPr>
              <w:tabs>
                <w:tab w:val="left" w:pos="5387"/>
              </w:tabs>
              <w:spacing w:after="140" w:line="280" w:lineRule="atLeast"/>
              <w:rPr>
                <w:rFonts w:ascii="Times New Roman" w:hAnsi="Times New Roman" w:cs="Times New Roman"/>
                <w:bCs/>
                <w:sz w:val="22"/>
                <w:szCs w:val="22"/>
              </w:rPr>
            </w:pPr>
          </w:p>
        </w:tc>
      </w:tr>
      <w:tr w:rsidR="00C040FD" w:rsidRPr="00430623" w14:paraId="28919C6B" w14:textId="77777777" w:rsidTr="009C78D7">
        <w:tc>
          <w:tcPr>
            <w:tcW w:w="4814" w:type="dxa"/>
            <w:vMerge/>
            <w:shd w:val="clear" w:color="auto" w:fill="auto"/>
          </w:tcPr>
          <w:p w14:paraId="17AC086B" w14:textId="77777777" w:rsidR="00F201F4" w:rsidRPr="00C77709" w:rsidRDefault="00F201F4" w:rsidP="009C78D7">
            <w:pPr>
              <w:tabs>
                <w:tab w:val="left" w:pos="5387"/>
              </w:tabs>
              <w:spacing w:after="140" w:line="280" w:lineRule="atLeast"/>
              <w:rPr>
                <w:rFonts w:ascii="Times New Roman" w:hAnsi="Times New Roman" w:cs="Times New Roman"/>
                <w:b/>
                <w:bCs/>
                <w:sz w:val="22"/>
                <w:szCs w:val="22"/>
              </w:rPr>
            </w:pPr>
          </w:p>
        </w:tc>
        <w:tc>
          <w:tcPr>
            <w:tcW w:w="4815" w:type="dxa"/>
            <w:shd w:val="clear" w:color="auto" w:fill="auto"/>
          </w:tcPr>
          <w:p w14:paraId="3DCBAA91" w14:textId="01EBF450"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Name of product:</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&lt;Name of product&gt;</w:t>
            </w:r>
          </w:p>
          <w:p w14:paraId="495B5145" w14:textId="4F50110F"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Active substance:</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&lt;active substance&gt;</w:t>
            </w:r>
          </w:p>
          <w:p w14:paraId="56A5FA2B" w14:textId="1D678FBC"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Therapeutic indication:</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&lt;Therapeutic indication&gt;</w:t>
            </w:r>
          </w:p>
          <w:p w14:paraId="387B1DFC" w14:textId="4143B912"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Mechanism of action:</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w:t>
            </w:r>
            <w:r w:rsidR="0079262F" w:rsidRPr="00C77709">
              <w:rPr>
                <w:rFonts w:ascii="Times New Roman" w:hAnsi="Times New Roman" w:cs="Times New Roman"/>
                <w:bCs/>
                <w:sz w:val="22"/>
                <w:szCs w:val="22"/>
              </w:rPr>
              <w:t>M</w:t>
            </w:r>
            <w:r w:rsidR="00F201F4" w:rsidRPr="00C77709">
              <w:rPr>
                <w:rFonts w:ascii="Times New Roman" w:hAnsi="Times New Roman" w:cs="Times New Roman"/>
                <w:bCs/>
                <w:sz w:val="22"/>
                <w:szCs w:val="22"/>
              </w:rPr>
              <w:t>echanism of action&gt;</w:t>
            </w:r>
          </w:p>
          <w:p w14:paraId="663A28A2" w14:textId="399DB1F4"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Structure:</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&lt;Structure&gt;</w:t>
            </w:r>
          </w:p>
          <w:p w14:paraId="6035B1C1" w14:textId="2D09F4A4" w:rsidR="00C5448C" w:rsidRPr="00C77709" w:rsidRDefault="00C040FD" w:rsidP="00C5448C">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Other important quality information:</w:t>
            </w:r>
            <w:r w:rsidRPr="00C77709">
              <w:rPr>
                <w:rFonts w:ascii="Times New Roman" w:hAnsi="Times New Roman" w:cs="Times New Roman"/>
                <w:bCs/>
                <w:sz w:val="22"/>
                <w:szCs w:val="22"/>
              </w:rPr>
              <w:t xml:space="preserve"> </w:t>
            </w:r>
            <w:r w:rsidR="00C5448C" w:rsidRPr="00C77709">
              <w:rPr>
                <w:rFonts w:ascii="Times New Roman" w:hAnsi="Times New Roman" w:cs="Times New Roman"/>
                <w:bCs/>
                <w:sz w:val="22"/>
                <w:szCs w:val="22"/>
              </w:rPr>
              <w:t xml:space="preserve">&lt;Other important quality information:&gt; </w:t>
            </w:r>
          </w:p>
          <w:p w14:paraId="06F13054" w14:textId="77777777" w:rsidR="00C5448C" w:rsidRPr="00C51726" w:rsidRDefault="00C5448C" w:rsidP="00C5448C">
            <w:pPr>
              <w:pStyle w:val="DraftingNotesAgency"/>
              <w:rPr>
                <w:rFonts w:ascii="Times New Roman" w:hAnsi="Times New Roman"/>
                <w:szCs w:val="22"/>
              </w:rPr>
            </w:pPr>
            <w:r w:rsidRPr="003635AC">
              <w:rPr>
                <w:rFonts w:ascii="Times New Roman" w:hAnsi="Times New Roman"/>
                <w:szCs w:val="22"/>
              </w:rPr>
              <w:t>[</w:t>
            </w:r>
            <w:proofErr w:type="spellStart"/>
            <w:r w:rsidRPr="003635AC">
              <w:rPr>
                <w:rFonts w:ascii="Times New Roman" w:hAnsi="Times New Roman"/>
                <w:szCs w:val="22"/>
              </w:rPr>
              <w:t>e.g</w:t>
            </w:r>
            <w:proofErr w:type="spellEnd"/>
            <w:r w:rsidRPr="003635AC">
              <w:rPr>
                <w:rFonts w:ascii="Times New Roman" w:hAnsi="Times New Roman"/>
                <w:szCs w:val="22"/>
              </w:rPr>
              <w:t xml:space="preserve"> molecular formula; relative molecular </w:t>
            </w:r>
            <w:proofErr w:type="gramStart"/>
            <w:r w:rsidRPr="003635AC">
              <w:rPr>
                <w:rFonts w:ascii="Times New Roman" w:hAnsi="Times New Roman"/>
                <w:szCs w:val="22"/>
              </w:rPr>
              <w:t>mass,  functional</w:t>
            </w:r>
            <w:proofErr w:type="gramEnd"/>
            <w:r w:rsidRPr="003635AC">
              <w:rPr>
                <w:rFonts w:ascii="Times New Roman" w:hAnsi="Times New Roman"/>
                <w:szCs w:val="22"/>
              </w:rPr>
              <w:t xml:space="preserve"> groups; molecular formula; type of atoms; etc. ]</w:t>
            </w:r>
          </w:p>
          <w:p w14:paraId="6DD7B99D" w14:textId="3F6ADA14"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Class of biological product:</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&lt;class of biological product&gt;</w:t>
            </w:r>
          </w:p>
          <w:p w14:paraId="07F8B798" w14:textId="77777777" w:rsidR="00767E41" w:rsidRPr="003635AC" w:rsidRDefault="00767E41" w:rsidP="00767E41">
            <w:pPr>
              <w:pStyle w:val="DraftingNotesAgency"/>
              <w:rPr>
                <w:rFonts w:ascii="Times New Roman" w:hAnsi="Times New Roman"/>
                <w:szCs w:val="22"/>
              </w:rPr>
            </w:pPr>
            <w:r w:rsidRPr="003635AC">
              <w:rPr>
                <w:rFonts w:ascii="Times New Roman" w:hAnsi="Times New Roman"/>
                <w:szCs w:val="22"/>
              </w:rPr>
              <w:lastRenderedPageBreak/>
              <w:t>[particularly if mentioned in the legislation e.g. article 3.3(c)</w:t>
            </w:r>
            <w:proofErr w:type="gramStart"/>
            <w:r w:rsidRPr="003635AC">
              <w:rPr>
                <w:rFonts w:ascii="Times New Roman" w:hAnsi="Times New Roman"/>
                <w:szCs w:val="22"/>
              </w:rPr>
              <w:t>2  of</w:t>
            </w:r>
            <w:proofErr w:type="gramEnd"/>
            <w:r w:rsidRPr="003635AC">
              <w:rPr>
                <w:rFonts w:ascii="Times New Roman" w:hAnsi="Times New Roman"/>
                <w:szCs w:val="22"/>
              </w:rPr>
              <w:t xml:space="preserve"> Regulation 847/2000]</w:t>
            </w:r>
          </w:p>
          <w:p w14:paraId="6BA809EC" w14:textId="77777777" w:rsidR="00F201F4" w:rsidRPr="00C51726" w:rsidRDefault="00F201F4" w:rsidP="009C78D7">
            <w:pPr>
              <w:tabs>
                <w:tab w:val="left" w:pos="5387"/>
              </w:tabs>
              <w:spacing w:after="140" w:line="280" w:lineRule="atLeast"/>
              <w:rPr>
                <w:rFonts w:ascii="Times New Roman" w:hAnsi="Times New Roman" w:cs="Times New Roman"/>
                <w:b/>
                <w:bCs/>
                <w:sz w:val="22"/>
                <w:szCs w:val="22"/>
              </w:rPr>
            </w:pPr>
          </w:p>
        </w:tc>
      </w:tr>
      <w:tr w:rsidR="00C040FD" w:rsidRPr="00430623" w14:paraId="4AFEB62F" w14:textId="77777777" w:rsidTr="009C78D7">
        <w:tc>
          <w:tcPr>
            <w:tcW w:w="4814" w:type="dxa"/>
            <w:vMerge/>
            <w:shd w:val="clear" w:color="auto" w:fill="auto"/>
          </w:tcPr>
          <w:p w14:paraId="752A8E1C" w14:textId="77777777" w:rsidR="00F201F4" w:rsidRPr="00C77709" w:rsidRDefault="00F201F4" w:rsidP="009C78D7">
            <w:pPr>
              <w:tabs>
                <w:tab w:val="left" w:pos="5387"/>
              </w:tabs>
              <w:spacing w:after="140" w:line="280" w:lineRule="atLeast"/>
              <w:rPr>
                <w:rFonts w:ascii="Times New Roman" w:hAnsi="Times New Roman" w:cs="Times New Roman"/>
                <w:b/>
                <w:bCs/>
                <w:sz w:val="22"/>
                <w:szCs w:val="22"/>
              </w:rPr>
            </w:pPr>
          </w:p>
        </w:tc>
        <w:tc>
          <w:tcPr>
            <w:tcW w:w="4815" w:type="dxa"/>
            <w:shd w:val="clear" w:color="auto" w:fill="auto"/>
          </w:tcPr>
          <w:p w14:paraId="7C9AAED2" w14:textId="58DFCE4F"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Name of product:</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&lt;Name of product&gt;</w:t>
            </w:r>
          </w:p>
          <w:p w14:paraId="5531A8CC" w14:textId="5E1FAE0C" w:rsidR="00767E41" w:rsidRPr="00C77709"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Active substance:</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&lt;active substance&gt;</w:t>
            </w:r>
          </w:p>
          <w:p w14:paraId="191508D1" w14:textId="77777777" w:rsidR="00C040FD" w:rsidRPr="00C77709" w:rsidRDefault="00C040FD" w:rsidP="00C040FD">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Therapeutic indication:</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&lt;Therapeutic indication&gt;</w:t>
            </w:r>
          </w:p>
          <w:p w14:paraId="1F5992D5" w14:textId="00E1901A" w:rsidR="00C040FD" w:rsidRPr="00C77709" w:rsidRDefault="00C040FD" w:rsidP="00C040FD">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Mechanism of action:</w:t>
            </w:r>
            <w:r w:rsidRPr="00C77709">
              <w:rPr>
                <w:rFonts w:ascii="Times New Roman" w:hAnsi="Times New Roman" w:cs="Times New Roman"/>
                <w:bCs/>
                <w:sz w:val="22"/>
                <w:szCs w:val="22"/>
              </w:rPr>
              <w:t xml:space="preserve"> &lt;Mechanism of action&gt;</w:t>
            </w:r>
          </w:p>
          <w:p w14:paraId="156A9578" w14:textId="71C0AFE9" w:rsidR="00F201F4" w:rsidRPr="00C77709" w:rsidRDefault="00C040FD" w:rsidP="009C78D7">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Structure:</w:t>
            </w:r>
            <w:r w:rsidRPr="00C77709">
              <w:rPr>
                <w:rFonts w:ascii="Times New Roman" w:hAnsi="Times New Roman" w:cs="Times New Roman"/>
                <w:bCs/>
                <w:sz w:val="22"/>
                <w:szCs w:val="22"/>
              </w:rPr>
              <w:t xml:space="preserve"> </w:t>
            </w:r>
            <w:r w:rsidR="00F201F4" w:rsidRPr="00C77709">
              <w:rPr>
                <w:rFonts w:ascii="Times New Roman" w:hAnsi="Times New Roman" w:cs="Times New Roman"/>
                <w:bCs/>
                <w:sz w:val="22"/>
                <w:szCs w:val="22"/>
              </w:rPr>
              <w:t>&lt;Structure&gt;</w:t>
            </w:r>
          </w:p>
          <w:p w14:paraId="34F4D611" w14:textId="203F075B" w:rsidR="00C5448C" w:rsidRPr="00C77709" w:rsidRDefault="00C040FD" w:rsidP="00C5448C">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Other important quality information:</w:t>
            </w:r>
            <w:r w:rsidRPr="00C77709">
              <w:rPr>
                <w:rFonts w:ascii="Times New Roman" w:hAnsi="Times New Roman" w:cs="Times New Roman"/>
                <w:bCs/>
                <w:sz w:val="22"/>
                <w:szCs w:val="22"/>
              </w:rPr>
              <w:t xml:space="preserve"> </w:t>
            </w:r>
            <w:r w:rsidR="00C5448C" w:rsidRPr="00C77709">
              <w:rPr>
                <w:rFonts w:ascii="Times New Roman" w:hAnsi="Times New Roman" w:cs="Times New Roman"/>
                <w:bCs/>
                <w:sz w:val="22"/>
                <w:szCs w:val="22"/>
              </w:rPr>
              <w:t xml:space="preserve">&lt;Other important quality information:&gt; </w:t>
            </w:r>
          </w:p>
          <w:p w14:paraId="2FC509DE" w14:textId="77777777" w:rsidR="00C5448C" w:rsidRPr="003635AC" w:rsidRDefault="00C5448C" w:rsidP="00C5448C">
            <w:pPr>
              <w:pStyle w:val="DraftingNotesAgency"/>
              <w:rPr>
                <w:rFonts w:ascii="Times New Roman" w:hAnsi="Times New Roman"/>
                <w:szCs w:val="22"/>
              </w:rPr>
            </w:pPr>
            <w:r w:rsidRPr="003635AC">
              <w:rPr>
                <w:rFonts w:ascii="Times New Roman" w:hAnsi="Times New Roman"/>
                <w:szCs w:val="22"/>
              </w:rPr>
              <w:t>[</w:t>
            </w:r>
            <w:proofErr w:type="spellStart"/>
            <w:r w:rsidRPr="003635AC">
              <w:rPr>
                <w:rFonts w:ascii="Times New Roman" w:hAnsi="Times New Roman"/>
                <w:szCs w:val="22"/>
              </w:rPr>
              <w:t>e.g</w:t>
            </w:r>
            <w:proofErr w:type="spellEnd"/>
            <w:r w:rsidRPr="003635AC">
              <w:rPr>
                <w:rFonts w:ascii="Times New Roman" w:hAnsi="Times New Roman"/>
                <w:szCs w:val="22"/>
              </w:rPr>
              <w:t xml:space="preserve"> molecular formula; relative molecular </w:t>
            </w:r>
            <w:proofErr w:type="gramStart"/>
            <w:r w:rsidRPr="003635AC">
              <w:rPr>
                <w:rFonts w:ascii="Times New Roman" w:hAnsi="Times New Roman"/>
                <w:szCs w:val="22"/>
              </w:rPr>
              <w:t>mass,  functional</w:t>
            </w:r>
            <w:proofErr w:type="gramEnd"/>
            <w:r w:rsidRPr="003635AC">
              <w:rPr>
                <w:rFonts w:ascii="Times New Roman" w:hAnsi="Times New Roman"/>
                <w:szCs w:val="22"/>
              </w:rPr>
              <w:t xml:space="preserve"> groups; molecular formula; type of atoms; etc. ]</w:t>
            </w:r>
          </w:p>
          <w:p w14:paraId="35184C43" w14:textId="7F56CB68" w:rsidR="00767E41" w:rsidRPr="003635AC" w:rsidRDefault="00C040FD" w:rsidP="00767E41">
            <w:pPr>
              <w:tabs>
                <w:tab w:val="left" w:pos="5387"/>
              </w:tabs>
              <w:spacing w:after="140" w:line="280" w:lineRule="atLeast"/>
              <w:rPr>
                <w:rFonts w:ascii="Times New Roman" w:hAnsi="Times New Roman" w:cs="Times New Roman"/>
                <w:bCs/>
                <w:sz w:val="22"/>
                <w:szCs w:val="22"/>
              </w:rPr>
            </w:pPr>
            <w:r w:rsidRPr="00C77709">
              <w:rPr>
                <w:rFonts w:ascii="Times New Roman" w:hAnsi="Times New Roman" w:cs="Times New Roman"/>
                <w:b/>
                <w:sz w:val="22"/>
                <w:szCs w:val="22"/>
              </w:rPr>
              <w:t>Class of biological product:</w:t>
            </w:r>
            <w:r w:rsidRPr="00C77709">
              <w:rPr>
                <w:rFonts w:ascii="Times New Roman" w:hAnsi="Times New Roman" w:cs="Times New Roman"/>
                <w:bCs/>
                <w:sz w:val="22"/>
                <w:szCs w:val="22"/>
              </w:rPr>
              <w:t xml:space="preserve"> </w:t>
            </w:r>
            <w:r w:rsidR="00767E41" w:rsidRPr="00C77709">
              <w:rPr>
                <w:rFonts w:ascii="Times New Roman" w:hAnsi="Times New Roman" w:cs="Times New Roman"/>
                <w:bCs/>
                <w:sz w:val="22"/>
                <w:szCs w:val="22"/>
              </w:rPr>
              <w:t>&lt;class of biological product&gt;</w:t>
            </w:r>
          </w:p>
          <w:p w14:paraId="00326C2D" w14:textId="77777777" w:rsidR="00767E41" w:rsidRPr="003635AC" w:rsidRDefault="00767E41" w:rsidP="00767E41">
            <w:pPr>
              <w:pStyle w:val="DraftingNotesAgency"/>
              <w:rPr>
                <w:rFonts w:ascii="Times New Roman" w:hAnsi="Times New Roman"/>
                <w:szCs w:val="22"/>
              </w:rPr>
            </w:pPr>
            <w:r w:rsidRPr="003635AC">
              <w:rPr>
                <w:rFonts w:ascii="Times New Roman" w:hAnsi="Times New Roman"/>
                <w:szCs w:val="22"/>
              </w:rPr>
              <w:t>[particularly if mentioned in the legislation e.g. article 3.3(c)</w:t>
            </w:r>
            <w:proofErr w:type="gramStart"/>
            <w:r w:rsidRPr="003635AC">
              <w:rPr>
                <w:rFonts w:ascii="Times New Roman" w:hAnsi="Times New Roman"/>
                <w:szCs w:val="22"/>
              </w:rPr>
              <w:t>2  of</w:t>
            </w:r>
            <w:proofErr w:type="gramEnd"/>
            <w:r w:rsidRPr="003635AC">
              <w:rPr>
                <w:rFonts w:ascii="Times New Roman" w:hAnsi="Times New Roman"/>
                <w:szCs w:val="22"/>
              </w:rPr>
              <w:t xml:space="preserve"> Regulation 847/2000]</w:t>
            </w:r>
          </w:p>
          <w:p w14:paraId="296CB8EA" w14:textId="77777777" w:rsidR="00F201F4" w:rsidRPr="00C51726" w:rsidRDefault="00F201F4" w:rsidP="009C78D7">
            <w:pPr>
              <w:tabs>
                <w:tab w:val="left" w:pos="5387"/>
              </w:tabs>
              <w:spacing w:after="140" w:line="280" w:lineRule="atLeast"/>
              <w:rPr>
                <w:rFonts w:ascii="Times New Roman" w:hAnsi="Times New Roman" w:cs="Times New Roman"/>
                <w:bCs/>
                <w:sz w:val="22"/>
                <w:szCs w:val="22"/>
              </w:rPr>
            </w:pPr>
          </w:p>
        </w:tc>
      </w:tr>
    </w:tbl>
    <w:p w14:paraId="28A014BF" w14:textId="77777777" w:rsidR="00B17525" w:rsidRDefault="00B17525" w:rsidP="00A12317">
      <w:pPr>
        <w:pStyle w:val="BodytextAgency"/>
        <w:spacing w:after="0" w:line="240" w:lineRule="auto"/>
      </w:pPr>
      <w:bookmarkStart w:id="18" w:name="_Toc169336154"/>
      <w:bookmarkStart w:id="19" w:name="_Toc382210347"/>
      <w:bookmarkStart w:id="20" w:name="_Toc485722685"/>
    </w:p>
    <w:p w14:paraId="2048BDE7" w14:textId="77777777" w:rsidR="00A12317" w:rsidRDefault="00A12317" w:rsidP="00A12317">
      <w:pPr>
        <w:pStyle w:val="BodytextAgency"/>
        <w:spacing w:after="0" w:line="240" w:lineRule="auto"/>
      </w:pPr>
    </w:p>
    <w:p w14:paraId="21AA0A95" w14:textId="77777777" w:rsidR="00A12317" w:rsidRDefault="00A12317" w:rsidP="00A12317">
      <w:pPr>
        <w:pStyle w:val="BodytextAgency"/>
        <w:spacing w:after="0" w:line="240" w:lineRule="auto"/>
      </w:pPr>
    </w:p>
    <w:p w14:paraId="1364AA6F" w14:textId="77777777" w:rsidR="00EA216F" w:rsidRDefault="00EA216F" w:rsidP="00A12317">
      <w:pPr>
        <w:pStyle w:val="Heading2Agency"/>
        <w:spacing w:before="0" w:after="0"/>
        <w:rPr>
          <w:rFonts w:ascii="Times New Roman" w:hAnsi="Times New Roman" w:cs="Times New Roman"/>
          <w:i w:val="0"/>
          <w:sz w:val="24"/>
          <w:szCs w:val="24"/>
        </w:rPr>
      </w:pPr>
      <w:bookmarkStart w:id="21" w:name="_Toc114471576"/>
      <w:r w:rsidRPr="00B17525">
        <w:rPr>
          <w:rFonts w:ascii="Times New Roman" w:hAnsi="Times New Roman" w:cs="Times New Roman"/>
          <w:i w:val="0"/>
          <w:sz w:val="24"/>
          <w:szCs w:val="24"/>
        </w:rPr>
        <w:t>Therapeutic Indication</w:t>
      </w:r>
      <w:bookmarkEnd w:id="18"/>
      <w:bookmarkEnd w:id="19"/>
      <w:bookmarkEnd w:id="20"/>
      <w:bookmarkEnd w:id="21"/>
    </w:p>
    <w:p w14:paraId="45E0CA15" w14:textId="64DCF831" w:rsidR="00CA06C4" w:rsidRDefault="00CA06C4" w:rsidP="00B17525">
      <w:pPr>
        <w:pStyle w:val="BodytextAgency"/>
        <w:spacing w:after="0" w:line="240" w:lineRule="auto"/>
      </w:pPr>
    </w:p>
    <w:p w14:paraId="5BB55A46" w14:textId="0CB6E120" w:rsidR="00A878A5" w:rsidRDefault="00EA216F" w:rsidP="00C3365B">
      <w:pPr>
        <w:pStyle w:val="No-numheading5Agency"/>
        <w:spacing w:before="0" w:after="0"/>
        <w:rPr>
          <w:rFonts w:ascii="Times New Roman" w:hAnsi="Times New Roman" w:cs="Times New Roman"/>
          <w:sz w:val="22"/>
          <w:szCs w:val="22"/>
        </w:rPr>
      </w:pPr>
      <w:r w:rsidRPr="00B17525">
        <w:rPr>
          <w:rFonts w:ascii="Times New Roman" w:hAnsi="Times New Roman" w:cs="Times New Roman"/>
          <w:sz w:val="22"/>
          <w:szCs w:val="22"/>
        </w:rPr>
        <w:t>Applicant´s position</w:t>
      </w:r>
    </w:p>
    <w:p w14:paraId="24479B00" w14:textId="182251BC" w:rsidR="004104DB" w:rsidRPr="00C77709" w:rsidRDefault="004104DB" w:rsidP="00C51726">
      <w:pPr>
        <w:rPr>
          <w:rFonts w:ascii="Times New Roman" w:hAnsi="Times New Roman"/>
          <w:color w:val="00B050"/>
          <w:sz w:val="22"/>
          <w:szCs w:val="22"/>
        </w:rPr>
      </w:pPr>
      <w:r w:rsidRPr="00C77709">
        <w:rPr>
          <w:rFonts w:ascii="Times New Roman" w:eastAsia="Times New Roman" w:hAnsi="Times New Roman" w:cs="Times New Roman"/>
          <w:color w:val="00B050"/>
          <w:sz w:val="22"/>
          <w:szCs w:val="22"/>
          <w:lang w:eastAsia="nl-NL"/>
        </w:rPr>
        <w:t xml:space="preserve">[This section should be filled in by the applicant. </w:t>
      </w:r>
      <w:r w:rsidRPr="00C77709">
        <w:rPr>
          <w:rFonts w:ascii="Times New Roman" w:eastAsia="Times New Roman" w:hAnsi="Times New Roman" w:cs="Times New Roman"/>
          <w:color w:val="00B050"/>
          <w:sz w:val="22"/>
          <w:szCs w:val="22"/>
          <w:lang w:eastAsia="nl-NL"/>
        </w:rPr>
        <w:br/>
        <w:t>In case there are several indications, the applicant should address each indication separately.</w:t>
      </w:r>
      <w:r w:rsidRPr="00C77709">
        <w:rPr>
          <w:rFonts w:ascii="Times New Roman" w:hAnsi="Times New Roman"/>
        </w:rPr>
        <w:t xml:space="preserve"> </w:t>
      </w:r>
      <w:r w:rsidRPr="00C77709">
        <w:rPr>
          <w:rFonts w:ascii="Times New Roman" w:hAnsi="Times New Roman"/>
        </w:rPr>
        <w:br/>
      </w:r>
      <w:r w:rsidRPr="00C77709">
        <w:rPr>
          <w:rFonts w:ascii="Times New Roman" w:hAnsi="Times New Roman"/>
          <w:color w:val="00B050"/>
          <w:sz w:val="22"/>
          <w:szCs w:val="22"/>
        </w:rPr>
        <w:t>If the applicant claims to cover a different therapeutic indication, which is a different subset of the designated orphan</w:t>
      </w:r>
      <w:r w:rsidR="003635AC">
        <w:rPr>
          <w:rFonts w:ascii="Times New Roman" w:hAnsi="Times New Roman"/>
          <w:color w:val="00B050"/>
          <w:sz w:val="22"/>
          <w:szCs w:val="22"/>
        </w:rPr>
        <w:t xml:space="preserve"> indication</w:t>
      </w:r>
      <w:r w:rsidRPr="00C77709">
        <w:rPr>
          <w:rFonts w:ascii="Times New Roman" w:hAnsi="Times New Roman"/>
          <w:color w:val="00B050"/>
          <w:sz w:val="22"/>
          <w:szCs w:val="22"/>
        </w:rPr>
        <w:t xml:space="preserve"> for the authorised orphan medicinal product, the applicant </w:t>
      </w:r>
      <w:proofErr w:type="gramStart"/>
      <w:r w:rsidRPr="00C77709">
        <w:rPr>
          <w:rFonts w:ascii="Times New Roman" w:hAnsi="Times New Roman"/>
          <w:color w:val="00B050"/>
          <w:sz w:val="22"/>
          <w:szCs w:val="22"/>
        </w:rPr>
        <w:t>has to</w:t>
      </w:r>
      <w:proofErr w:type="gramEnd"/>
      <w:r w:rsidRPr="00C77709">
        <w:rPr>
          <w:rFonts w:ascii="Times New Roman" w:hAnsi="Times New Roman"/>
          <w:color w:val="00B050"/>
          <w:sz w:val="22"/>
          <w:szCs w:val="22"/>
        </w:rPr>
        <w:t xml:space="preserve"> establish that the difference between the two subsets is clinically meaningful. </w:t>
      </w:r>
    </w:p>
    <w:p w14:paraId="6A121E46" w14:textId="73AD0EE7" w:rsidR="004104DB" w:rsidRDefault="004104DB" w:rsidP="004104DB">
      <w:pPr>
        <w:rPr>
          <w:rFonts w:ascii="Times New Roman" w:hAnsi="Times New Roman"/>
          <w:color w:val="00B050"/>
          <w:sz w:val="22"/>
          <w:szCs w:val="22"/>
        </w:rPr>
      </w:pPr>
      <w:r w:rsidRPr="00C77709">
        <w:rPr>
          <w:rFonts w:ascii="Times New Roman" w:hAnsi="Times New Roman"/>
          <w:color w:val="00B050"/>
          <w:sz w:val="22"/>
          <w:szCs w:val="22"/>
        </w:rPr>
        <w:t xml:space="preserve">If there is an overlap of the target populations of two allegedly different therapeutic indications, the applicant </w:t>
      </w:r>
      <w:proofErr w:type="gramStart"/>
      <w:r w:rsidRPr="00C77709">
        <w:rPr>
          <w:rFonts w:ascii="Times New Roman" w:hAnsi="Times New Roman"/>
          <w:color w:val="00B050"/>
          <w:sz w:val="22"/>
          <w:szCs w:val="22"/>
        </w:rPr>
        <w:t>has to</w:t>
      </w:r>
      <w:proofErr w:type="gramEnd"/>
      <w:r w:rsidRPr="00C77709">
        <w:rPr>
          <w:rFonts w:ascii="Times New Roman" w:hAnsi="Times New Roman"/>
          <w:color w:val="00B050"/>
          <w:sz w:val="22"/>
          <w:szCs w:val="22"/>
        </w:rPr>
        <w:t xml:space="preserve"> provide an estimate of its extent.</w:t>
      </w:r>
    </w:p>
    <w:p w14:paraId="54204403" w14:textId="5BA11A3E" w:rsidR="004104DB" w:rsidRPr="00D7255D" w:rsidRDefault="0083718D" w:rsidP="004104DB">
      <w:pPr>
        <w:rPr>
          <w:rFonts w:ascii="Times New Roman" w:eastAsia="Times New Roman" w:hAnsi="Times New Roman" w:cs="Times New Roman"/>
          <w:color w:val="00B050"/>
          <w:sz w:val="22"/>
          <w:szCs w:val="22"/>
          <w:lang w:eastAsia="nl-NL"/>
        </w:rPr>
      </w:pPr>
      <w:r w:rsidRPr="00D7255D">
        <w:rPr>
          <w:rFonts w:ascii="Times New Roman" w:hAnsi="Times New Roman" w:cs="Times New Roman"/>
          <w:color w:val="00B050"/>
          <w:sz w:val="22"/>
          <w:szCs w:val="22"/>
          <w:lang w:val="en-US"/>
        </w:rPr>
        <w:t xml:space="preserve">In case multiple </w:t>
      </w:r>
      <w:r w:rsidR="002801CB" w:rsidRPr="00D7255D">
        <w:rPr>
          <w:rFonts w:ascii="Times New Roman" w:hAnsi="Times New Roman" w:cs="Times New Roman"/>
          <w:color w:val="00B050"/>
          <w:sz w:val="22"/>
          <w:szCs w:val="22"/>
        </w:rPr>
        <w:t xml:space="preserve">authorised orphan medicinal products </w:t>
      </w:r>
      <w:r w:rsidRPr="00D7255D">
        <w:rPr>
          <w:rFonts w:ascii="Times New Roman" w:hAnsi="Times New Roman" w:cs="Times New Roman"/>
          <w:color w:val="00B050"/>
          <w:sz w:val="22"/>
          <w:szCs w:val="22"/>
          <w:lang w:val="en-US"/>
        </w:rPr>
        <w:t xml:space="preserve">are identified, the similarity of the indication should be discussed for </w:t>
      </w:r>
      <w:r w:rsidR="005868D0" w:rsidRPr="00D7255D">
        <w:rPr>
          <w:rFonts w:ascii="Times New Roman" w:hAnsi="Times New Roman" w:cs="Times New Roman"/>
          <w:color w:val="00B050"/>
          <w:sz w:val="22"/>
          <w:szCs w:val="22"/>
          <w:lang w:val="en-US"/>
        </w:rPr>
        <w:t xml:space="preserve">each </w:t>
      </w:r>
      <w:r w:rsidR="002801CB" w:rsidRPr="00D7255D">
        <w:rPr>
          <w:rFonts w:ascii="Times New Roman" w:hAnsi="Times New Roman" w:cs="Times New Roman"/>
          <w:color w:val="00B050"/>
          <w:sz w:val="22"/>
          <w:szCs w:val="22"/>
          <w:lang w:val="en-US"/>
        </w:rPr>
        <w:t>a</w:t>
      </w:r>
      <w:proofErr w:type="spellStart"/>
      <w:r w:rsidR="002801CB" w:rsidRPr="00D7255D">
        <w:rPr>
          <w:rFonts w:ascii="Times New Roman" w:hAnsi="Times New Roman" w:cs="Times New Roman"/>
          <w:color w:val="00B050"/>
          <w:sz w:val="22"/>
          <w:szCs w:val="22"/>
        </w:rPr>
        <w:t>uthorised</w:t>
      </w:r>
      <w:proofErr w:type="spellEnd"/>
      <w:r w:rsidR="002801CB" w:rsidRPr="00D7255D">
        <w:rPr>
          <w:rFonts w:ascii="Times New Roman" w:hAnsi="Times New Roman" w:cs="Times New Roman"/>
          <w:color w:val="00B050"/>
          <w:sz w:val="22"/>
          <w:szCs w:val="22"/>
        </w:rPr>
        <w:t xml:space="preserve"> orphan medicinal product</w:t>
      </w:r>
      <w:r w:rsidRPr="00D7255D">
        <w:rPr>
          <w:rFonts w:ascii="Times New Roman" w:hAnsi="Times New Roman" w:cs="Times New Roman"/>
          <w:color w:val="00B050"/>
          <w:sz w:val="22"/>
          <w:szCs w:val="22"/>
          <w:lang w:val="en-US"/>
        </w:rPr>
        <w:t>.</w:t>
      </w:r>
      <w:r w:rsidR="004104DB" w:rsidRPr="00D7255D">
        <w:rPr>
          <w:rFonts w:ascii="Times New Roman" w:eastAsia="Times New Roman" w:hAnsi="Times New Roman" w:cs="Times New Roman"/>
          <w:color w:val="00B050"/>
          <w:sz w:val="22"/>
          <w:szCs w:val="22"/>
          <w:lang w:eastAsia="nl-NL"/>
        </w:rPr>
        <w:t>]</w:t>
      </w:r>
    </w:p>
    <w:p w14:paraId="575516AE" w14:textId="77777777" w:rsidR="00CA06C4" w:rsidRDefault="00CA06C4" w:rsidP="00CA06C4">
      <w:pPr>
        <w:pStyle w:val="BodytextAgency"/>
        <w:spacing w:after="0" w:line="240" w:lineRule="auto"/>
      </w:pPr>
    </w:p>
    <w:p w14:paraId="7653F696" w14:textId="77777777" w:rsidR="00A20EA6" w:rsidRPr="00CA06C4" w:rsidRDefault="00A20EA6" w:rsidP="00CA06C4">
      <w:pPr>
        <w:pStyle w:val="BodytextAgency"/>
        <w:spacing w:after="0" w:line="240" w:lineRule="auto"/>
      </w:pPr>
    </w:p>
    <w:p w14:paraId="0E27CF7B" w14:textId="77777777" w:rsidR="00705F91" w:rsidRDefault="00D50A6E" w:rsidP="00B17525">
      <w:pPr>
        <w:pStyle w:val="No-numheading5Agency"/>
        <w:spacing w:before="0" w:after="0"/>
        <w:rPr>
          <w:rFonts w:ascii="Times New Roman" w:hAnsi="Times New Roman" w:cs="Times New Roman"/>
          <w:sz w:val="22"/>
          <w:szCs w:val="22"/>
        </w:rPr>
      </w:pPr>
      <w:r w:rsidRPr="00B17525">
        <w:rPr>
          <w:rFonts w:ascii="Times New Roman" w:hAnsi="Times New Roman" w:cs="Times New Roman"/>
          <w:sz w:val="22"/>
          <w:szCs w:val="22"/>
        </w:rPr>
        <w:t>RMS</w:t>
      </w:r>
      <w:r w:rsidR="00705F91" w:rsidRPr="00B17525">
        <w:rPr>
          <w:rFonts w:ascii="Times New Roman" w:hAnsi="Times New Roman" w:cs="Times New Roman"/>
          <w:sz w:val="22"/>
          <w:szCs w:val="22"/>
        </w:rPr>
        <w:t xml:space="preserve"> position</w:t>
      </w:r>
    </w:p>
    <w:p w14:paraId="284F663F" w14:textId="77777777" w:rsidR="00303487" w:rsidRPr="008C18EB" w:rsidRDefault="00303487" w:rsidP="00303487">
      <w:pPr>
        <w:rPr>
          <w:rFonts w:ascii="Times New Roman" w:hAnsi="Times New Roman"/>
          <w:color w:val="00B050"/>
          <w:sz w:val="22"/>
          <w:szCs w:val="22"/>
        </w:rPr>
      </w:pPr>
      <w:r w:rsidRPr="008C18EB">
        <w:rPr>
          <w:rFonts w:ascii="Times New Roman" w:hAnsi="Times New Roman"/>
          <w:color w:val="00B050"/>
          <w:sz w:val="22"/>
          <w:szCs w:val="22"/>
        </w:rPr>
        <w:t>[Th</w:t>
      </w:r>
      <w:r>
        <w:rPr>
          <w:rFonts w:ascii="Times New Roman" w:hAnsi="Times New Roman"/>
          <w:color w:val="00B050"/>
          <w:sz w:val="22"/>
          <w:szCs w:val="22"/>
        </w:rPr>
        <w:t>is s</w:t>
      </w:r>
      <w:r w:rsidRPr="008C18EB">
        <w:rPr>
          <w:rFonts w:ascii="Times New Roman" w:hAnsi="Times New Roman"/>
          <w:color w:val="00B050"/>
          <w:sz w:val="22"/>
          <w:szCs w:val="22"/>
        </w:rPr>
        <w:t>ection should be filled in by the RMS]</w:t>
      </w:r>
    </w:p>
    <w:p w14:paraId="09123A15" w14:textId="77777777" w:rsidR="00B17525" w:rsidRPr="00B17525" w:rsidRDefault="00B17525" w:rsidP="00B17525">
      <w:pPr>
        <w:pStyle w:val="BodytextAgency"/>
        <w:spacing w:after="0" w:line="240" w:lineRule="auto"/>
      </w:pPr>
    </w:p>
    <w:p w14:paraId="1B4AFE24" w14:textId="7DBA10E6" w:rsidR="00114B0D" w:rsidRPr="00B17525" w:rsidRDefault="00B668BE" w:rsidP="00B17525">
      <w:pPr>
        <w:pStyle w:val="DraftingNotesAgency"/>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l="0"/>
          <w:color w:val="auto"/>
        </w:rPr>
      </w:pPr>
      <w:r w:rsidRPr="00B17525">
        <w:rPr>
          <w:rFonts w:ascii="Times New Roman" w:hAnsi="Times New Roman"/>
          <w:i w:val="0"/>
          <w:color w:val="auto"/>
        </w:rPr>
        <w:t>The R</w:t>
      </w:r>
      <w:r w:rsidR="00D50A6E" w:rsidRPr="00B17525">
        <w:rPr>
          <w:rFonts w:ascii="Times New Roman" w:hAnsi="Times New Roman"/>
          <w:i w:val="0"/>
          <w:color w:val="auto"/>
        </w:rPr>
        <w:t xml:space="preserve">MS </w:t>
      </w:r>
      <w:r w:rsidRPr="00B17525">
        <w:rPr>
          <w:rFonts w:ascii="Times New Roman" w:hAnsi="Times New Roman"/>
          <w:i w:val="0"/>
          <w:color w:val="auto"/>
        </w:rPr>
        <w:t xml:space="preserve">should </w:t>
      </w:r>
      <w:r w:rsidR="00D50A6E" w:rsidRPr="00B17525">
        <w:rPr>
          <w:rFonts w:ascii="Times New Roman" w:hAnsi="Times New Roman"/>
          <w:i w:val="0"/>
          <w:color w:val="auto"/>
        </w:rPr>
        <w:t xml:space="preserve">shortly </w:t>
      </w:r>
      <w:r w:rsidRPr="00B17525">
        <w:rPr>
          <w:rFonts w:ascii="Times New Roman" w:hAnsi="Times New Roman"/>
          <w:i w:val="0"/>
          <w:color w:val="auto"/>
        </w:rPr>
        <w:t>discuss the arguments provided by the Applicant</w:t>
      </w:r>
      <w:r w:rsidR="002D6E2B" w:rsidRPr="00B17525">
        <w:rPr>
          <w:rFonts w:ascii="Times New Roman" w:hAnsi="Times New Roman"/>
          <w:i w:val="0"/>
          <w:color w:val="auto"/>
        </w:rPr>
        <w:t xml:space="preserve"> </w:t>
      </w:r>
      <w:r w:rsidR="00D810F2">
        <w:rPr>
          <w:rFonts w:ascii="Times New Roman" w:hAnsi="Times New Roman"/>
          <w:i w:val="0"/>
          <w:color w:val="auto"/>
        </w:rPr>
        <w:t xml:space="preserve">in </w:t>
      </w:r>
      <w:r w:rsidR="002D6E2B" w:rsidRPr="00B17525">
        <w:rPr>
          <w:rFonts w:ascii="Times New Roman" w:hAnsi="Times New Roman"/>
          <w:i w:val="0"/>
          <w:color w:val="auto"/>
        </w:rPr>
        <w:t>Module 1.7.1</w:t>
      </w:r>
      <w:r w:rsidRPr="00B17525">
        <w:rPr>
          <w:rFonts w:ascii="Times New Roman" w:hAnsi="Times New Roman"/>
          <w:i w:val="0"/>
          <w:color w:val="auto"/>
        </w:rPr>
        <w:t xml:space="preserve">. </w:t>
      </w:r>
    </w:p>
    <w:p w14:paraId="27045BA2" w14:textId="77777777" w:rsidR="00EA216F" w:rsidRPr="00A12317" w:rsidRDefault="00B668BE" w:rsidP="00B17525">
      <w:pPr>
        <w:pStyle w:val="DraftingNotesAgency"/>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l="0"/>
          <w:color w:val="auto"/>
        </w:rPr>
      </w:pPr>
      <w:r w:rsidRPr="00B17525">
        <w:rPr>
          <w:rFonts w:ascii="Times New Roman" w:hAnsi="Times New Roman"/>
          <w:i w:val="0"/>
          <w:color w:val="auto"/>
        </w:rPr>
        <w:t xml:space="preserve">If there is an overlap of the target populations of two allegedly different therapeutic indications, the applicant would have to provide an estimate of its extent. The extent of the overlap will be a relevant </w:t>
      </w:r>
      <w:r w:rsidRPr="00A12317">
        <w:rPr>
          <w:rFonts w:ascii="Times New Roman" w:hAnsi="Times New Roman"/>
          <w:i w:val="0"/>
          <w:color w:val="auto"/>
        </w:rPr>
        <w:t>factor for the R</w:t>
      </w:r>
      <w:r w:rsidR="00D50A6E" w:rsidRPr="00A12317">
        <w:rPr>
          <w:rFonts w:ascii="Times New Roman" w:hAnsi="Times New Roman"/>
          <w:i w:val="0"/>
          <w:color w:val="auto"/>
        </w:rPr>
        <w:t>MS</w:t>
      </w:r>
      <w:r w:rsidRPr="00A12317">
        <w:rPr>
          <w:rFonts w:ascii="Times New Roman" w:hAnsi="Times New Roman"/>
          <w:i w:val="0"/>
          <w:color w:val="auto"/>
        </w:rPr>
        <w:t xml:space="preserve"> to establish whether the claim for two different therapeutic indications can be upheld.</w:t>
      </w:r>
    </w:p>
    <w:p w14:paraId="6D3C244D" w14:textId="66273F96" w:rsidR="00CD04F3" w:rsidRPr="00A12317" w:rsidRDefault="00CD04F3" w:rsidP="00B17525">
      <w:pPr>
        <w:pStyle w:val="DraftingNotesAgency"/>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l="0"/>
          <w:color w:val="auto"/>
        </w:rPr>
      </w:pPr>
      <w:proofErr w:type="gramStart"/>
      <w:r w:rsidRPr="00A12317">
        <w:rPr>
          <w:rFonts w:ascii="Times New Roman" w:hAnsi="Times New Roman"/>
          <w:i w:val="0"/>
          <w:color w:val="auto"/>
        </w:rPr>
        <w:t>For the purpose of</w:t>
      </w:r>
      <w:proofErr w:type="gramEnd"/>
      <w:r w:rsidRPr="00A12317">
        <w:rPr>
          <w:rFonts w:ascii="Times New Roman" w:hAnsi="Times New Roman"/>
          <w:i w:val="0"/>
          <w:color w:val="auto"/>
        </w:rPr>
        <w:t xml:space="preserve"> similarity</w:t>
      </w:r>
      <w:r w:rsidR="00C51418" w:rsidRPr="00A12317">
        <w:rPr>
          <w:rFonts w:ascii="Times New Roman" w:hAnsi="Times New Roman"/>
          <w:i w:val="0"/>
          <w:color w:val="auto"/>
        </w:rPr>
        <w:t>,</w:t>
      </w:r>
      <w:r w:rsidRPr="00A12317">
        <w:rPr>
          <w:rFonts w:ascii="Times New Roman" w:hAnsi="Times New Roman"/>
          <w:i w:val="0"/>
          <w:color w:val="auto"/>
        </w:rPr>
        <w:t xml:space="preserve"> </w:t>
      </w:r>
      <w:r w:rsidR="00D50A6E" w:rsidRPr="00A12317">
        <w:rPr>
          <w:rFonts w:ascii="Times New Roman" w:hAnsi="Times New Roman"/>
          <w:i w:val="0"/>
          <w:color w:val="auto"/>
        </w:rPr>
        <w:t>RMS</w:t>
      </w:r>
      <w:r w:rsidRPr="00A12317">
        <w:rPr>
          <w:rFonts w:ascii="Times New Roman" w:hAnsi="Times New Roman"/>
          <w:i w:val="0"/>
          <w:color w:val="auto"/>
        </w:rPr>
        <w:t xml:space="preserve"> do</w:t>
      </w:r>
      <w:r w:rsidR="00C51418" w:rsidRPr="00A12317">
        <w:rPr>
          <w:rFonts w:ascii="Times New Roman" w:hAnsi="Times New Roman"/>
          <w:i w:val="0"/>
          <w:color w:val="auto"/>
        </w:rPr>
        <w:t>es</w:t>
      </w:r>
      <w:r w:rsidRPr="00A12317">
        <w:rPr>
          <w:rFonts w:ascii="Times New Roman" w:hAnsi="Times New Roman"/>
          <w:i w:val="0"/>
          <w:color w:val="auto"/>
        </w:rPr>
        <w:t xml:space="preserve"> not look at the orphan </w:t>
      </w:r>
      <w:r w:rsidR="003635AC">
        <w:rPr>
          <w:rFonts w:ascii="Times New Roman" w:hAnsi="Times New Roman"/>
          <w:i w:val="0"/>
          <w:color w:val="auto"/>
        </w:rPr>
        <w:t>indication</w:t>
      </w:r>
      <w:r w:rsidRPr="00A12317">
        <w:rPr>
          <w:rFonts w:ascii="Times New Roman" w:hAnsi="Times New Roman"/>
          <w:i w:val="0"/>
          <w:color w:val="auto"/>
        </w:rPr>
        <w:t xml:space="preserve"> but at the </w:t>
      </w:r>
      <w:r w:rsidR="00C51418" w:rsidRPr="00A12317">
        <w:rPr>
          <w:rFonts w:ascii="Times New Roman" w:hAnsi="Times New Roman"/>
          <w:i w:val="0"/>
          <w:color w:val="auto"/>
        </w:rPr>
        <w:t>t</w:t>
      </w:r>
      <w:r w:rsidRPr="00A12317">
        <w:rPr>
          <w:rFonts w:ascii="Times New Roman" w:hAnsi="Times New Roman"/>
          <w:i w:val="0"/>
          <w:color w:val="auto"/>
        </w:rPr>
        <w:t>herapeutic indication that come</w:t>
      </w:r>
      <w:r w:rsidR="00B6437E">
        <w:rPr>
          <w:rFonts w:ascii="Times New Roman" w:hAnsi="Times New Roman"/>
          <w:i w:val="0"/>
          <w:color w:val="auto"/>
        </w:rPr>
        <w:t>s</w:t>
      </w:r>
      <w:r w:rsidRPr="00A12317">
        <w:rPr>
          <w:rFonts w:ascii="Times New Roman" w:hAnsi="Times New Roman"/>
          <w:i w:val="0"/>
          <w:color w:val="auto"/>
        </w:rPr>
        <w:t xml:space="preserve"> within.</w:t>
      </w:r>
    </w:p>
    <w:p w14:paraId="37497EA2" w14:textId="77777777" w:rsidR="00890B86" w:rsidRPr="00A12317" w:rsidRDefault="00890B86" w:rsidP="00890B86">
      <w:pPr>
        <w:pStyle w:val="Heading2Agency"/>
        <w:numPr>
          <w:ilvl w:val="0"/>
          <w:numId w:val="0"/>
        </w:numPr>
        <w:spacing w:before="0" w:after="0"/>
        <w:rPr>
          <w:rFonts w:ascii="Times New Roman" w:hAnsi="Times New Roman" w:cs="Times New Roman"/>
        </w:rPr>
      </w:pPr>
      <w:bookmarkStart w:id="22" w:name="_Toc169336155"/>
      <w:bookmarkStart w:id="23" w:name="_Toc382210348"/>
      <w:bookmarkStart w:id="24" w:name="_Toc485722686"/>
    </w:p>
    <w:p w14:paraId="198BCC9E" w14:textId="77777777" w:rsidR="00890B86" w:rsidRPr="00A12317" w:rsidRDefault="00890B86" w:rsidP="00890B86">
      <w:pPr>
        <w:pStyle w:val="BodytextAgency"/>
        <w:spacing w:after="0" w:line="240" w:lineRule="auto"/>
        <w:rPr>
          <w:rFonts w:ascii="Times New Roman" w:hAnsi="Times New Roman" w:cs="Times New Roman"/>
        </w:rPr>
      </w:pPr>
    </w:p>
    <w:p w14:paraId="233592FB" w14:textId="77777777" w:rsidR="00EA216F" w:rsidRDefault="00EA216F" w:rsidP="00890B86">
      <w:pPr>
        <w:pStyle w:val="Heading2Agency"/>
        <w:spacing w:before="0" w:after="0"/>
        <w:rPr>
          <w:rFonts w:ascii="Times New Roman" w:hAnsi="Times New Roman" w:cs="Times New Roman"/>
          <w:i w:val="0"/>
          <w:sz w:val="24"/>
          <w:szCs w:val="24"/>
        </w:rPr>
      </w:pPr>
      <w:bookmarkStart w:id="25" w:name="_Toc114471577"/>
      <w:r w:rsidRPr="00A12317">
        <w:rPr>
          <w:rFonts w:ascii="Times New Roman" w:hAnsi="Times New Roman" w:cs="Times New Roman"/>
          <w:i w:val="0"/>
          <w:sz w:val="24"/>
          <w:szCs w:val="24"/>
        </w:rPr>
        <w:lastRenderedPageBreak/>
        <w:t>Mechanism</w:t>
      </w:r>
      <w:r w:rsidRPr="00890B86">
        <w:rPr>
          <w:rFonts w:ascii="Times New Roman" w:hAnsi="Times New Roman" w:cs="Times New Roman"/>
          <w:i w:val="0"/>
          <w:sz w:val="24"/>
          <w:szCs w:val="24"/>
        </w:rPr>
        <w:t xml:space="preserve"> of action</w:t>
      </w:r>
      <w:bookmarkEnd w:id="22"/>
      <w:bookmarkEnd w:id="23"/>
      <w:bookmarkEnd w:id="24"/>
      <w:bookmarkEnd w:id="25"/>
      <w:r w:rsidRPr="00890B86">
        <w:rPr>
          <w:rFonts w:ascii="Times New Roman" w:hAnsi="Times New Roman" w:cs="Times New Roman"/>
          <w:i w:val="0"/>
          <w:sz w:val="24"/>
          <w:szCs w:val="24"/>
        </w:rPr>
        <w:t xml:space="preserve"> </w:t>
      </w:r>
    </w:p>
    <w:p w14:paraId="095817CB" w14:textId="77777777" w:rsidR="00A12317" w:rsidRPr="00A20EA6" w:rsidRDefault="00A12317" w:rsidP="00A20EA6">
      <w:pPr>
        <w:pStyle w:val="BodytextAgency"/>
        <w:spacing w:after="0" w:line="240" w:lineRule="auto"/>
      </w:pPr>
    </w:p>
    <w:p w14:paraId="13958F6E" w14:textId="113B1D8A" w:rsidR="00EA216F" w:rsidRDefault="00EA216F" w:rsidP="00C3365B">
      <w:pPr>
        <w:pStyle w:val="No-numheading5Agency"/>
        <w:spacing w:before="0" w:after="0"/>
        <w:rPr>
          <w:rFonts w:ascii="Times New Roman" w:hAnsi="Times New Roman" w:cs="Times New Roman"/>
          <w:sz w:val="22"/>
          <w:szCs w:val="22"/>
        </w:rPr>
      </w:pPr>
      <w:r w:rsidRPr="00A12317">
        <w:rPr>
          <w:rFonts w:ascii="Times New Roman" w:hAnsi="Times New Roman" w:cs="Times New Roman"/>
          <w:sz w:val="22"/>
          <w:szCs w:val="22"/>
        </w:rPr>
        <w:t>Applicant´s position</w:t>
      </w:r>
    </w:p>
    <w:p w14:paraId="72F75CFD" w14:textId="77777777" w:rsidR="0083718D" w:rsidRPr="00D7255D" w:rsidRDefault="004104DB" w:rsidP="00C3365B">
      <w:pPr>
        <w:rPr>
          <w:rFonts w:ascii="Times New Roman" w:eastAsia="Times New Roman" w:hAnsi="Times New Roman" w:cs="Times New Roman"/>
          <w:color w:val="00B050"/>
          <w:sz w:val="22"/>
          <w:szCs w:val="22"/>
          <w:lang w:eastAsia="nl-NL"/>
        </w:rPr>
      </w:pPr>
      <w:r w:rsidRPr="00D7255D">
        <w:rPr>
          <w:rFonts w:ascii="Times New Roman" w:eastAsia="Times New Roman" w:hAnsi="Times New Roman" w:cs="Times New Roman"/>
          <w:color w:val="00B050"/>
          <w:sz w:val="22"/>
          <w:szCs w:val="22"/>
          <w:lang w:eastAsia="nl-NL"/>
        </w:rPr>
        <w:t>[This section should be filled in by the applicant.</w:t>
      </w:r>
    </w:p>
    <w:p w14:paraId="0F101C4C" w14:textId="5F13ED5E" w:rsidR="004104DB" w:rsidRPr="00D7255D" w:rsidRDefault="0083718D" w:rsidP="004104DB">
      <w:pPr>
        <w:rPr>
          <w:rFonts w:ascii="Times New Roman" w:eastAsia="Times New Roman" w:hAnsi="Times New Roman" w:cs="Times New Roman"/>
          <w:color w:val="00B050"/>
          <w:sz w:val="22"/>
          <w:szCs w:val="22"/>
          <w:lang w:eastAsia="nl-NL"/>
        </w:rPr>
      </w:pPr>
      <w:r w:rsidRPr="00D7255D">
        <w:rPr>
          <w:rFonts w:ascii="Times New Roman" w:hAnsi="Times New Roman" w:cs="Times New Roman"/>
          <w:color w:val="00B050"/>
          <w:sz w:val="22"/>
          <w:szCs w:val="22"/>
          <w:lang w:val="en-US"/>
        </w:rPr>
        <w:t xml:space="preserve">In case multiple </w:t>
      </w:r>
      <w:r w:rsidR="005868D0" w:rsidRPr="00D7255D">
        <w:rPr>
          <w:rFonts w:ascii="Times New Roman" w:hAnsi="Times New Roman" w:cs="Times New Roman"/>
          <w:color w:val="00B050"/>
          <w:sz w:val="22"/>
          <w:szCs w:val="22"/>
        </w:rPr>
        <w:t xml:space="preserve">authorised orphan medicinal products </w:t>
      </w:r>
      <w:r w:rsidRPr="00D7255D">
        <w:rPr>
          <w:rFonts w:ascii="Times New Roman" w:hAnsi="Times New Roman" w:cs="Times New Roman"/>
          <w:color w:val="00B050"/>
          <w:sz w:val="22"/>
          <w:szCs w:val="22"/>
          <w:lang w:val="en-US"/>
        </w:rPr>
        <w:t xml:space="preserve">are identified, the similarity of the mechanism of action should be discussed for each </w:t>
      </w:r>
      <w:r w:rsidR="005868D0" w:rsidRPr="00D7255D">
        <w:rPr>
          <w:rFonts w:ascii="Times New Roman" w:hAnsi="Times New Roman" w:cs="Times New Roman"/>
          <w:color w:val="00B050"/>
          <w:sz w:val="22"/>
          <w:szCs w:val="22"/>
        </w:rPr>
        <w:t>authorised orphan medicinal product</w:t>
      </w:r>
      <w:r w:rsidRPr="00D7255D">
        <w:rPr>
          <w:rFonts w:ascii="Times New Roman" w:hAnsi="Times New Roman" w:cs="Times New Roman"/>
          <w:color w:val="00B050"/>
          <w:sz w:val="22"/>
          <w:szCs w:val="22"/>
          <w:lang w:val="en-US"/>
        </w:rPr>
        <w:t>.</w:t>
      </w:r>
      <w:r w:rsidR="004104DB" w:rsidRPr="00D7255D">
        <w:rPr>
          <w:rFonts w:ascii="Times New Roman" w:eastAsia="Times New Roman" w:hAnsi="Times New Roman" w:cs="Times New Roman"/>
          <w:color w:val="00B050"/>
          <w:sz w:val="22"/>
          <w:szCs w:val="22"/>
          <w:lang w:eastAsia="nl-NL"/>
        </w:rPr>
        <w:t>]</w:t>
      </w:r>
    </w:p>
    <w:p w14:paraId="6BAC29C7" w14:textId="77777777" w:rsidR="00890B86" w:rsidRPr="00890B86" w:rsidRDefault="00890B86" w:rsidP="00890B86">
      <w:pPr>
        <w:pStyle w:val="BodytextAgency"/>
        <w:spacing w:after="0" w:line="240" w:lineRule="auto"/>
      </w:pPr>
    </w:p>
    <w:p w14:paraId="46CBA7AF" w14:textId="77777777" w:rsidR="00890B86" w:rsidRPr="00890B86" w:rsidRDefault="00890B86" w:rsidP="00890B86">
      <w:pPr>
        <w:pStyle w:val="BodytextAgency"/>
        <w:spacing w:after="0" w:line="240" w:lineRule="auto"/>
      </w:pPr>
    </w:p>
    <w:p w14:paraId="0DECD01A" w14:textId="77777777" w:rsidR="00411BF3" w:rsidRDefault="00D50A6E" w:rsidP="00890B86">
      <w:pPr>
        <w:pStyle w:val="No-numheading5Agency"/>
        <w:spacing w:before="0" w:after="0"/>
        <w:rPr>
          <w:rFonts w:ascii="Times New Roman" w:hAnsi="Times New Roman" w:cs="Times New Roman"/>
          <w:sz w:val="22"/>
          <w:szCs w:val="22"/>
        </w:rPr>
      </w:pPr>
      <w:r w:rsidRPr="00890B86">
        <w:rPr>
          <w:rFonts w:ascii="Times New Roman" w:hAnsi="Times New Roman" w:cs="Times New Roman"/>
          <w:sz w:val="22"/>
          <w:szCs w:val="22"/>
        </w:rPr>
        <w:t>RMS</w:t>
      </w:r>
      <w:r w:rsidR="00411BF3" w:rsidRPr="00890B86">
        <w:rPr>
          <w:rFonts w:ascii="Times New Roman" w:hAnsi="Times New Roman" w:cs="Times New Roman"/>
          <w:sz w:val="22"/>
          <w:szCs w:val="22"/>
        </w:rPr>
        <w:t xml:space="preserve"> position</w:t>
      </w:r>
    </w:p>
    <w:p w14:paraId="50F81BA8" w14:textId="77777777" w:rsidR="0079262F" w:rsidRPr="008C18EB" w:rsidRDefault="0079262F" w:rsidP="0079262F">
      <w:pPr>
        <w:rPr>
          <w:rFonts w:ascii="Times New Roman" w:hAnsi="Times New Roman"/>
          <w:color w:val="00B050"/>
          <w:sz w:val="22"/>
          <w:szCs w:val="22"/>
        </w:rPr>
      </w:pPr>
      <w:r w:rsidRPr="008C18EB">
        <w:rPr>
          <w:rFonts w:ascii="Times New Roman" w:hAnsi="Times New Roman"/>
          <w:color w:val="00B050"/>
          <w:sz w:val="22"/>
          <w:szCs w:val="22"/>
        </w:rPr>
        <w:t>[Th</w:t>
      </w:r>
      <w:r>
        <w:rPr>
          <w:rFonts w:ascii="Times New Roman" w:hAnsi="Times New Roman"/>
          <w:color w:val="00B050"/>
          <w:sz w:val="22"/>
          <w:szCs w:val="22"/>
        </w:rPr>
        <w:t>is s</w:t>
      </w:r>
      <w:r w:rsidRPr="008C18EB">
        <w:rPr>
          <w:rFonts w:ascii="Times New Roman" w:hAnsi="Times New Roman"/>
          <w:color w:val="00B050"/>
          <w:sz w:val="22"/>
          <w:szCs w:val="22"/>
        </w:rPr>
        <w:t>ection should be filled in by the RMS]</w:t>
      </w:r>
    </w:p>
    <w:p w14:paraId="5949EE4C" w14:textId="77777777" w:rsidR="00890B86" w:rsidRPr="00890B86" w:rsidRDefault="00890B86" w:rsidP="00890B86">
      <w:pPr>
        <w:pStyle w:val="BodytextAgency"/>
        <w:spacing w:after="0" w:line="240" w:lineRule="auto"/>
      </w:pPr>
    </w:p>
    <w:p w14:paraId="0447B387" w14:textId="77777777" w:rsidR="00B668BE" w:rsidRPr="00A12317" w:rsidRDefault="00B668BE" w:rsidP="00890B86">
      <w:pPr>
        <w:pStyle w:val="DraftingNotesAgency"/>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l="0"/>
          <w:color w:val="auto"/>
          <w:szCs w:val="22"/>
        </w:rPr>
      </w:pPr>
      <w:r w:rsidRPr="00890B86">
        <w:rPr>
          <w:rFonts w:ascii="Times New Roman" w:hAnsi="Times New Roman"/>
          <w:i w:val="0"/>
          <w:color w:val="auto"/>
          <w:szCs w:val="22"/>
        </w:rPr>
        <w:t>The R</w:t>
      </w:r>
      <w:r w:rsidR="00D50A6E" w:rsidRPr="00890B86">
        <w:rPr>
          <w:rFonts w:ascii="Times New Roman" w:hAnsi="Times New Roman"/>
          <w:i w:val="0"/>
          <w:color w:val="auto"/>
          <w:szCs w:val="22"/>
        </w:rPr>
        <w:t>MS</w:t>
      </w:r>
      <w:r w:rsidRPr="00890B86">
        <w:rPr>
          <w:rFonts w:ascii="Times New Roman" w:hAnsi="Times New Roman"/>
          <w:i w:val="0"/>
          <w:color w:val="auto"/>
          <w:szCs w:val="22"/>
        </w:rPr>
        <w:t xml:space="preserve"> should </w:t>
      </w:r>
      <w:r w:rsidR="00D50A6E" w:rsidRPr="00890B86">
        <w:rPr>
          <w:rFonts w:ascii="Times New Roman" w:hAnsi="Times New Roman"/>
          <w:i w:val="0"/>
          <w:color w:val="auto"/>
          <w:szCs w:val="22"/>
        </w:rPr>
        <w:t xml:space="preserve">shortly </w:t>
      </w:r>
      <w:r w:rsidRPr="00890B86">
        <w:rPr>
          <w:rFonts w:ascii="Times New Roman" w:hAnsi="Times New Roman"/>
          <w:i w:val="0"/>
          <w:color w:val="auto"/>
          <w:szCs w:val="22"/>
        </w:rPr>
        <w:t>discuss the arguments provided by the Applicant</w:t>
      </w:r>
      <w:r w:rsidR="002B31F4">
        <w:rPr>
          <w:rFonts w:ascii="Times New Roman" w:hAnsi="Times New Roman"/>
          <w:i w:val="0"/>
          <w:color w:val="auto"/>
          <w:szCs w:val="22"/>
        </w:rPr>
        <w:t xml:space="preserve"> in Module 1.7.1</w:t>
      </w:r>
      <w:r w:rsidRPr="00890B86">
        <w:rPr>
          <w:rFonts w:ascii="Times New Roman" w:hAnsi="Times New Roman"/>
          <w:i w:val="0"/>
          <w:color w:val="auto"/>
          <w:szCs w:val="22"/>
        </w:rPr>
        <w:t xml:space="preserve">. Please note that two active substances may only be considered to have the same mechanism of action, </w:t>
      </w:r>
      <w:proofErr w:type="gramStart"/>
      <w:r w:rsidRPr="00890B86">
        <w:rPr>
          <w:rFonts w:ascii="Times New Roman" w:hAnsi="Times New Roman"/>
          <w:i w:val="0"/>
          <w:color w:val="auto"/>
          <w:szCs w:val="22"/>
        </w:rPr>
        <w:t>provided that</w:t>
      </w:r>
      <w:proofErr w:type="gramEnd"/>
      <w:r w:rsidRPr="00890B86">
        <w:rPr>
          <w:rFonts w:ascii="Times New Roman" w:hAnsi="Times New Roman"/>
          <w:i w:val="0"/>
          <w:color w:val="auto"/>
          <w:szCs w:val="22"/>
        </w:rPr>
        <w:t xml:space="preserve"> both share the same pharmacological target (receptor, enzyme, channel, carrier or an intracellular coupling process) and </w:t>
      </w:r>
      <w:r w:rsidRPr="00A12317">
        <w:rPr>
          <w:rFonts w:ascii="Times New Roman" w:hAnsi="Times New Roman"/>
          <w:i w:val="0"/>
          <w:color w:val="auto"/>
          <w:szCs w:val="22"/>
        </w:rPr>
        <w:t>pharmacodynamics effect (primary pharmacodynamics effect of the active substance).</w:t>
      </w:r>
    </w:p>
    <w:p w14:paraId="4DBEF452" w14:textId="77777777" w:rsidR="00890B86" w:rsidRPr="00A12317" w:rsidRDefault="00890B86" w:rsidP="00890B86">
      <w:pPr>
        <w:pStyle w:val="Heading2Agency"/>
        <w:numPr>
          <w:ilvl w:val="0"/>
          <w:numId w:val="0"/>
        </w:numPr>
        <w:spacing w:before="0" w:after="0"/>
        <w:rPr>
          <w:rFonts w:ascii="Times New Roman" w:hAnsi="Times New Roman" w:cs="Times New Roman"/>
          <w:i w:val="0"/>
        </w:rPr>
      </w:pPr>
      <w:bookmarkStart w:id="26" w:name="_Toc382210349"/>
      <w:bookmarkStart w:id="27" w:name="_Toc382210485"/>
      <w:bookmarkStart w:id="28" w:name="_Toc382210499"/>
      <w:bookmarkStart w:id="29" w:name="_Toc382210545"/>
      <w:bookmarkStart w:id="30" w:name="_Toc382210563"/>
      <w:bookmarkStart w:id="31" w:name="_Toc382210596"/>
      <w:bookmarkStart w:id="32" w:name="_Toc382210610"/>
      <w:bookmarkStart w:id="33" w:name="_Toc169336156"/>
      <w:bookmarkStart w:id="34" w:name="_Toc382210350"/>
      <w:bookmarkStart w:id="35" w:name="_Toc485722687"/>
      <w:bookmarkEnd w:id="26"/>
      <w:bookmarkEnd w:id="27"/>
      <w:bookmarkEnd w:id="28"/>
      <w:bookmarkEnd w:id="29"/>
      <w:bookmarkEnd w:id="30"/>
      <w:bookmarkEnd w:id="31"/>
      <w:bookmarkEnd w:id="32"/>
    </w:p>
    <w:p w14:paraId="31AFC30F" w14:textId="77777777" w:rsidR="00890B86" w:rsidRPr="00A12317" w:rsidRDefault="00890B86" w:rsidP="00890B86">
      <w:pPr>
        <w:pStyle w:val="BodytextAgency"/>
        <w:spacing w:after="0" w:line="240" w:lineRule="auto"/>
        <w:rPr>
          <w:rFonts w:ascii="Times New Roman" w:hAnsi="Times New Roman" w:cs="Times New Roman"/>
        </w:rPr>
      </w:pPr>
    </w:p>
    <w:p w14:paraId="3EDAE50D" w14:textId="77777777" w:rsidR="00A20EA6" w:rsidRPr="00A20EA6" w:rsidRDefault="00EA216F" w:rsidP="00A20EA6">
      <w:pPr>
        <w:pStyle w:val="Heading2Agency"/>
        <w:spacing w:before="0" w:after="0"/>
        <w:rPr>
          <w:rFonts w:ascii="Times New Roman" w:hAnsi="Times New Roman" w:cs="Times New Roman"/>
          <w:i w:val="0"/>
          <w:sz w:val="24"/>
          <w:szCs w:val="24"/>
        </w:rPr>
      </w:pPr>
      <w:bookmarkStart w:id="36" w:name="_Toc114471578"/>
      <w:r w:rsidRPr="00A12317">
        <w:rPr>
          <w:rFonts w:ascii="Times New Roman" w:hAnsi="Times New Roman" w:cs="Times New Roman"/>
          <w:i w:val="0"/>
          <w:sz w:val="24"/>
          <w:szCs w:val="24"/>
        </w:rPr>
        <w:t>Molecular Structure</w:t>
      </w:r>
      <w:bookmarkEnd w:id="33"/>
      <w:bookmarkEnd w:id="34"/>
      <w:bookmarkEnd w:id="35"/>
      <w:bookmarkEnd w:id="36"/>
    </w:p>
    <w:p w14:paraId="68654B29" w14:textId="77777777" w:rsidR="00C77709" w:rsidRDefault="00C77709" w:rsidP="00890B86">
      <w:pPr>
        <w:pStyle w:val="No-numheading5Agency"/>
        <w:spacing w:before="0" w:after="0"/>
        <w:rPr>
          <w:rFonts w:ascii="Times New Roman" w:hAnsi="Times New Roman" w:cs="Times New Roman"/>
          <w:sz w:val="22"/>
          <w:szCs w:val="22"/>
        </w:rPr>
      </w:pPr>
    </w:p>
    <w:p w14:paraId="43C4EFB5" w14:textId="684CE11F" w:rsidR="00A878A5" w:rsidRPr="00A12317" w:rsidRDefault="00EA216F" w:rsidP="00890B86">
      <w:pPr>
        <w:pStyle w:val="No-numheading5Agency"/>
        <w:spacing w:before="0" w:after="0"/>
        <w:rPr>
          <w:rFonts w:ascii="Times New Roman" w:hAnsi="Times New Roman" w:cs="Times New Roman"/>
          <w:sz w:val="22"/>
          <w:szCs w:val="22"/>
        </w:rPr>
      </w:pPr>
      <w:r w:rsidRPr="00A12317">
        <w:rPr>
          <w:rFonts w:ascii="Times New Roman" w:hAnsi="Times New Roman" w:cs="Times New Roman"/>
          <w:sz w:val="22"/>
          <w:szCs w:val="22"/>
        </w:rPr>
        <w:t>Applicant´s position</w:t>
      </w:r>
    </w:p>
    <w:p w14:paraId="6DAE805C" w14:textId="5D3621F8" w:rsidR="004104DB" w:rsidRPr="0031596D" w:rsidRDefault="004104DB" w:rsidP="0031596D">
      <w:pPr>
        <w:pStyle w:val="BodytextAgency"/>
        <w:spacing w:after="0" w:line="240" w:lineRule="auto"/>
        <w:rPr>
          <w:color w:val="00B050"/>
        </w:rPr>
      </w:pPr>
      <w:r w:rsidRPr="00C77709">
        <w:rPr>
          <w:rFonts w:ascii="Times New Roman" w:eastAsia="Times New Roman" w:hAnsi="Times New Roman" w:cs="Times New Roman"/>
          <w:color w:val="00B050"/>
          <w:sz w:val="22"/>
          <w:szCs w:val="22"/>
          <w:lang w:eastAsia="nl-NL"/>
        </w:rPr>
        <w:t>[This section should be filled in by the applicant</w:t>
      </w:r>
      <w:r w:rsidR="00C77709">
        <w:rPr>
          <w:rFonts w:ascii="Times New Roman" w:eastAsia="Times New Roman" w:hAnsi="Times New Roman" w:cs="Times New Roman"/>
          <w:color w:val="00B050"/>
          <w:sz w:val="22"/>
          <w:szCs w:val="22"/>
          <w:lang w:eastAsia="nl-NL"/>
        </w:rPr>
        <w:t>.</w:t>
      </w:r>
      <w:r w:rsidR="0031596D">
        <w:rPr>
          <w:rFonts w:ascii="Times New Roman" w:eastAsia="Times New Roman" w:hAnsi="Times New Roman" w:cs="Times New Roman"/>
          <w:color w:val="00B050"/>
          <w:sz w:val="22"/>
          <w:szCs w:val="22"/>
          <w:lang w:eastAsia="nl-NL"/>
        </w:rPr>
        <w:br/>
      </w:r>
      <w:r w:rsidR="0031596D" w:rsidRPr="00D7255D">
        <w:rPr>
          <w:rFonts w:ascii="Times New Roman" w:hAnsi="Times New Roman" w:cs="Times New Roman"/>
          <w:color w:val="00B050"/>
          <w:sz w:val="22"/>
          <w:szCs w:val="22"/>
          <w:lang w:val="en-US"/>
        </w:rPr>
        <w:t xml:space="preserve">In case multiple </w:t>
      </w:r>
      <w:r w:rsidR="0031596D" w:rsidRPr="00D7255D">
        <w:rPr>
          <w:rFonts w:ascii="Times New Roman" w:hAnsi="Times New Roman" w:cs="Times New Roman"/>
          <w:color w:val="00B050"/>
          <w:sz w:val="22"/>
          <w:szCs w:val="22"/>
        </w:rPr>
        <w:t xml:space="preserve">authorised orphan medicinal products </w:t>
      </w:r>
      <w:r w:rsidR="0031596D" w:rsidRPr="00D7255D">
        <w:rPr>
          <w:rFonts w:ascii="Times New Roman" w:hAnsi="Times New Roman" w:cs="Times New Roman"/>
          <w:color w:val="00B050"/>
          <w:sz w:val="22"/>
          <w:szCs w:val="22"/>
          <w:lang w:val="en-US"/>
        </w:rPr>
        <w:t xml:space="preserve">are identified, the similarity of the molecular structure should be discussed for each </w:t>
      </w:r>
      <w:r w:rsidR="0031596D" w:rsidRPr="00D7255D">
        <w:rPr>
          <w:rFonts w:ascii="Times New Roman" w:hAnsi="Times New Roman" w:cs="Times New Roman"/>
          <w:color w:val="00B050"/>
          <w:sz w:val="22"/>
          <w:szCs w:val="22"/>
        </w:rPr>
        <w:t>authorised orphan medicinal product</w:t>
      </w:r>
      <w:r w:rsidR="0031596D" w:rsidRPr="00D7255D">
        <w:rPr>
          <w:rFonts w:ascii="Times New Roman" w:hAnsi="Times New Roman" w:cs="Times New Roman"/>
          <w:color w:val="00B050"/>
          <w:sz w:val="22"/>
          <w:szCs w:val="22"/>
          <w:lang w:val="en-US"/>
        </w:rPr>
        <w:t>.</w:t>
      </w:r>
      <w:r w:rsidR="00C77709">
        <w:rPr>
          <w:rFonts w:ascii="Times New Roman" w:eastAsia="Times New Roman" w:hAnsi="Times New Roman" w:cs="Times New Roman"/>
          <w:color w:val="00B050"/>
          <w:sz w:val="22"/>
          <w:szCs w:val="22"/>
          <w:lang w:eastAsia="nl-NL"/>
        </w:rPr>
        <w:t>]</w:t>
      </w:r>
    </w:p>
    <w:p w14:paraId="752CD74E" w14:textId="77777777" w:rsidR="00890B86" w:rsidRDefault="00890B86" w:rsidP="00890B86">
      <w:pPr>
        <w:pStyle w:val="BodytextAgency"/>
        <w:spacing w:after="0" w:line="240" w:lineRule="auto"/>
      </w:pPr>
    </w:p>
    <w:p w14:paraId="544CC265" w14:textId="77777777" w:rsidR="00A20EA6" w:rsidRPr="00890B86" w:rsidRDefault="00A20EA6" w:rsidP="00890B86">
      <w:pPr>
        <w:pStyle w:val="BodytextAgency"/>
        <w:spacing w:after="0" w:line="240" w:lineRule="auto"/>
      </w:pPr>
    </w:p>
    <w:p w14:paraId="1FCA8EA9" w14:textId="77777777" w:rsidR="00705F91" w:rsidRPr="00890B86" w:rsidRDefault="00D50A6E" w:rsidP="00890B86">
      <w:pPr>
        <w:pStyle w:val="No-numheading5Agency"/>
        <w:spacing w:before="0" w:after="0"/>
        <w:rPr>
          <w:rFonts w:ascii="Times New Roman" w:hAnsi="Times New Roman" w:cs="Times New Roman"/>
          <w:sz w:val="22"/>
          <w:szCs w:val="22"/>
        </w:rPr>
      </w:pPr>
      <w:r w:rsidRPr="00890B86">
        <w:rPr>
          <w:rFonts w:ascii="Times New Roman" w:hAnsi="Times New Roman" w:cs="Times New Roman"/>
          <w:sz w:val="22"/>
          <w:szCs w:val="22"/>
        </w:rPr>
        <w:t>RMS</w:t>
      </w:r>
      <w:r w:rsidR="00705F91" w:rsidRPr="00890B86">
        <w:rPr>
          <w:rFonts w:ascii="Times New Roman" w:hAnsi="Times New Roman" w:cs="Times New Roman"/>
          <w:sz w:val="22"/>
          <w:szCs w:val="22"/>
        </w:rPr>
        <w:t xml:space="preserve"> position</w:t>
      </w:r>
      <w:r w:rsidRPr="00890B86">
        <w:rPr>
          <w:rFonts w:ascii="Times New Roman" w:hAnsi="Times New Roman" w:cs="Times New Roman"/>
          <w:sz w:val="22"/>
          <w:szCs w:val="22"/>
        </w:rPr>
        <w:t xml:space="preserve"> </w:t>
      </w:r>
      <w:r w:rsidR="003C4EC6" w:rsidRPr="00890B86">
        <w:rPr>
          <w:rFonts w:ascii="Times New Roman" w:hAnsi="Times New Roman" w:cs="Times New Roman"/>
          <w:sz w:val="22"/>
          <w:szCs w:val="22"/>
        </w:rPr>
        <w:t xml:space="preserve"> </w:t>
      </w:r>
    </w:p>
    <w:p w14:paraId="38CFA770" w14:textId="77777777" w:rsidR="0079262F" w:rsidRPr="008C18EB" w:rsidRDefault="0079262F" w:rsidP="0079262F">
      <w:pPr>
        <w:rPr>
          <w:rFonts w:ascii="Times New Roman" w:hAnsi="Times New Roman"/>
          <w:color w:val="00B050"/>
          <w:sz w:val="22"/>
          <w:szCs w:val="22"/>
        </w:rPr>
      </w:pPr>
      <w:r w:rsidRPr="008C18EB">
        <w:rPr>
          <w:rFonts w:ascii="Times New Roman" w:hAnsi="Times New Roman"/>
          <w:color w:val="00B050"/>
          <w:sz w:val="22"/>
          <w:szCs w:val="22"/>
        </w:rPr>
        <w:t>[Th</w:t>
      </w:r>
      <w:r>
        <w:rPr>
          <w:rFonts w:ascii="Times New Roman" w:hAnsi="Times New Roman"/>
          <w:color w:val="00B050"/>
          <w:sz w:val="22"/>
          <w:szCs w:val="22"/>
        </w:rPr>
        <w:t>is s</w:t>
      </w:r>
      <w:r w:rsidRPr="008C18EB">
        <w:rPr>
          <w:rFonts w:ascii="Times New Roman" w:hAnsi="Times New Roman"/>
          <w:color w:val="00B050"/>
          <w:sz w:val="22"/>
          <w:szCs w:val="22"/>
        </w:rPr>
        <w:t>ection should be filled in by the RMS]</w:t>
      </w:r>
    </w:p>
    <w:p w14:paraId="11573674" w14:textId="77777777" w:rsidR="00890B86" w:rsidRPr="00890B86" w:rsidRDefault="00890B86" w:rsidP="00890B86">
      <w:pPr>
        <w:pStyle w:val="BodytextAgency"/>
        <w:spacing w:after="0" w:line="240" w:lineRule="auto"/>
      </w:pPr>
    </w:p>
    <w:p w14:paraId="59D0AD8C" w14:textId="77777777" w:rsidR="00DB4185" w:rsidRPr="00890B86" w:rsidRDefault="00A76393" w:rsidP="00890B86">
      <w:pPr>
        <w:pStyle w:val="DraftingNotesAgency"/>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l="0"/>
          <w:color w:val="auto"/>
          <w:szCs w:val="22"/>
        </w:rPr>
      </w:pPr>
      <w:r w:rsidRPr="00890B86">
        <w:rPr>
          <w:rFonts w:ascii="Times New Roman" w:hAnsi="Times New Roman"/>
          <w:i w:val="0"/>
          <w:color w:val="auto"/>
          <w:szCs w:val="22"/>
        </w:rPr>
        <w:t>The R</w:t>
      </w:r>
      <w:r w:rsidR="00D50A6E" w:rsidRPr="00890B86">
        <w:rPr>
          <w:rFonts w:ascii="Times New Roman" w:hAnsi="Times New Roman"/>
          <w:i w:val="0"/>
          <w:color w:val="auto"/>
          <w:szCs w:val="22"/>
        </w:rPr>
        <w:t>MS</w:t>
      </w:r>
      <w:r w:rsidR="005A4F72" w:rsidRPr="00890B86">
        <w:rPr>
          <w:rFonts w:ascii="Times New Roman" w:hAnsi="Times New Roman"/>
          <w:i w:val="0"/>
          <w:color w:val="auto"/>
          <w:szCs w:val="22"/>
        </w:rPr>
        <w:t xml:space="preserve"> </w:t>
      </w:r>
      <w:r w:rsidRPr="00890B86">
        <w:rPr>
          <w:rFonts w:ascii="Times New Roman" w:hAnsi="Times New Roman"/>
          <w:i w:val="0"/>
          <w:color w:val="auto"/>
          <w:szCs w:val="22"/>
        </w:rPr>
        <w:t xml:space="preserve">should </w:t>
      </w:r>
      <w:r w:rsidR="00D50A6E" w:rsidRPr="00890B86">
        <w:rPr>
          <w:rFonts w:ascii="Times New Roman" w:hAnsi="Times New Roman"/>
          <w:i w:val="0"/>
          <w:color w:val="auto"/>
          <w:szCs w:val="22"/>
        </w:rPr>
        <w:t xml:space="preserve">shortly </w:t>
      </w:r>
      <w:r w:rsidRPr="00890B86">
        <w:rPr>
          <w:rFonts w:ascii="Times New Roman" w:hAnsi="Times New Roman"/>
          <w:i w:val="0"/>
          <w:color w:val="auto"/>
          <w:szCs w:val="22"/>
        </w:rPr>
        <w:t xml:space="preserve">describe </w:t>
      </w:r>
      <w:r w:rsidR="00397082" w:rsidRPr="00890B86">
        <w:rPr>
          <w:rFonts w:ascii="Times New Roman" w:hAnsi="Times New Roman"/>
          <w:i w:val="0"/>
          <w:color w:val="auto"/>
          <w:szCs w:val="22"/>
        </w:rPr>
        <w:t>the chemical</w:t>
      </w:r>
      <w:r w:rsidR="00CF41DA" w:rsidRPr="00890B86">
        <w:rPr>
          <w:rFonts w:ascii="Times New Roman" w:hAnsi="Times New Roman"/>
          <w:i w:val="0"/>
          <w:color w:val="auto"/>
          <w:szCs w:val="22"/>
        </w:rPr>
        <w:t xml:space="preserve">, </w:t>
      </w:r>
      <w:proofErr w:type="spellStart"/>
      <w:r w:rsidR="00CF41DA" w:rsidRPr="00890B86">
        <w:rPr>
          <w:rFonts w:ascii="Times New Roman" w:hAnsi="Times New Roman"/>
          <w:i w:val="0"/>
          <w:color w:val="auto"/>
          <w:szCs w:val="22"/>
        </w:rPr>
        <w:t>p</w:t>
      </w:r>
      <w:r w:rsidR="00776467" w:rsidRPr="00890B86">
        <w:rPr>
          <w:rFonts w:ascii="Times New Roman" w:hAnsi="Times New Roman"/>
          <w:i w:val="0"/>
          <w:color w:val="auto"/>
          <w:szCs w:val="22"/>
        </w:rPr>
        <w:t>hysico</w:t>
      </w:r>
      <w:proofErr w:type="spellEnd"/>
      <w:r w:rsidR="00776467" w:rsidRPr="00890B86">
        <w:rPr>
          <w:rFonts w:ascii="Times New Roman" w:hAnsi="Times New Roman"/>
          <w:i w:val="0"/>
          <w:color w:val="auto"/>
          <w:szCs w:val="22"/>
        </w:rPr>
        <w:t>-chemical-biologica</w:t>
      </w:r>
      <w:r w:rsidR="00CF41DA" w:rsidRPr="00890B86">
        <w:rPr>
          <w:rFonts w:ascii="Times New Roman" w:hAnsi="Times New Roman"/>
          <w:i w:val="0"/>
          <w:color w:val="auto"/>
          <w:szCs w:val="22"/>
        </w:rPr>
        <w:t xml:space="preserve">l </w:t>
      </w:r>
      <w:r w:rsidR="00397082" w:rsidRPr="00890B86">
        <w:rPr>
          <w:rFonts w:ascii="Times New Roman" w:hAnsi="Times New Roman"/>
          <w:i w:val="0"/>
          <w:color w:val="auto"/>
          <w:szCs w:val="22"/>
        </w:rPr>
        <w:t xml:space="preserve">structure of </w:t>
      </w:r>
      <w:r w:rsidR="00E14F6F" w:rsidRPr="00890B86">
        <w:rPr>
          <w:rFonts w:ascii="Times New Roman" w:hAnsi="Times New Roman"/>
          <w:i w:val="0"/>
          <w:color w:val="auto"/>
          <w:szCs w:val="22"/>
        </w:rPr>
        <w:t xml:space="preserve">the </w:t>
      </w:r>
      <w:r w:rsidR="00397082" w:rsidRPr="00890B86">
        <w:rPr>
          <w:rFonts w:ascii="Times New Roman" w:hAnsi="Times New Roman"/>
          <w:i w:val="0"/>
          <w:color w:val="auto"/>
          <w:szCs w:val="22"/>
        </w:rPr>
        <w:t>active substance</w:t>
      </w:r>
      <w:r w:rsidR="00E14F6F" w:rsidRPr="00890B86">
        <w:rPr>
          <w:rFonts w:ascii="Times New Roman" w:hAnsi="Times New Roman"/>
          <w:i w:val="0"/>
          <w:color w:val="auto"/>
          <w:szCs w:val="22"/>
        </w:rPr>
        <w:t>(s)</w:t>
      </w:r>
      <w:r w:rsidR="00397082" w:rsidRPr="00890B86">
        <w:rPr>
          <w:rFonts w:ascii="Times New Roman" w:hAnsi="Times New Roman"/>
          <w:i w:val="0"/>
          <w:color w:val="auto"/>
          <w:szCs w:val="22"/>
        </w:rPr>
        <w:t xml:space="preserve"> under </w:t>
      </w:r>
      <w:r w:rsidR="00411BF3" w:rsidRPr="00890B86">
        <w:rPr>
          <w:rFonts w:ascii="Times New Roman" w:hAnsi="Times New Roman"/>
          <w:i w:val="0"/>
          <w:color w:val="auto"/>
          <w:szCs w:val="22"/>
        </w:rPr>
        <w:t xml:space="preserve">evaluation </w:t>
      </w:r>
      <w:r w:rsidR="0038232A">
        <w:rPr>
          <w:rFonts w:ascii="Times New Roman" w:hAnsi="Times New Roman"/>
          <w:i w:val="0"/>
          <w:color w:val="auto"/>
          <w:szCs w:val="22"/>
        </w:rPr>
        <w:t>and of</w:t>
      </w:r>
      <w:r w:rsidR="0038232A" w:rsidRPr="00890B86">
        <w:rPr>
          <w:rFonts w:ascii="Times New Roman" w:hAnsi="Times New Roman"/>
          <w:i w:val="0"/>
          <w:color w:val="auto"/>
          <w:szCs w:val="22"/>
        </w:rPr>
        <w:t xml:space="preserve"> </w:t>
      </w:r>
      <w:r w:rsidR="00411BF3" w:rsidRPr="00890B86">
        <w:rPr>
          <w:rFonts w:ascii="Times New Roman" w:hAnsi="Times New Roman"/>
          <w:i w:val="0"/>
          <w:color w:val="auto"/>
          <w:szCs w:val="22"/>
        </w:rPr>
        <w:t xml:space="preserve">the </w:t>
      </w:r>
      <w:r w:rsidR="00197729">
        <w:rPr>
          <w:rFonts w:ascii="Times New Roman" w:hAnsi="Times New Roman"/>
          <w:i w:val="0"/>
          <w:color w:val="auto"/>
          <w:szCs w:val="22"/>
        </w:rPr>
        <w:t>active substance</w:t>
      </w:r>
      <w:r w:rsidR="0038232A">
        <w:rPr>
          <w:rFonts w:ascii="Times New Roman" w:hAnsi="Times New Roman"/>
          <w:i w:val="0"/>
          <w:color w:val="auto"/>
          <w:szCs w:val="22"/>
        </w:rPr>
        <w:t>(s)</w:t>
      </w:r>
      <w:r w:rsidR="00197729">
        <w:rPr>
          <w:rFonts w:ascii="Times New Roman" w:hAnsi="Times New Roman"/>
          <w:i w:val="0"/>
          <w:color w:val="auto"/>
          <w:szCs w:val="22"/>
        </w:rPr>
        <w:t xml:space="preserve"> of the </w:t>
      </w:r>
      <w:r w:rsidR="00411BF3" w:rsidRPr="00890B86">
        <w:rPr>
          <w:rFonts w:ascii="Times New Roman" w:hAnsi="Times New Roman"/>
          <w:i w:val="0"/>
          <w:color w:val="auto"/>
          <w:szCs w:val="22"/>
        </w:rPr>
        <w:t xml:space="preserve">orphan </w:t>
      </w:r>
      <w:r w:rsidR="00B6437E">
        <w:rPr>
          <w:rFonts w:ascii="Times New Roman" w:hAnsi="Times New Roman"/>
          <w:i w:val="0"/>
          <w:color w:val="auto"/>
          <w:szCs w:val="22"/>
        </w:rPr>
        <w:t>medicinal product</w:t>
      </w:r>
      <w:r w:rsidR="0038232A">
        <w:rPr>
          <w:rFonts w:ascii="Times New Roman" w:hAnsi="Times New Roman"/>
          <w:i w:val="0"/>
          <w:color w:val="auto"/>
          <w:szCs w:val="22"/>
        </w:rPr>
        <w:t>(s)</w:t>
      </w:r>
      <w:r w:rsidR="00B6437E" w:rsidRPr="00890B86">
        <w:rPr>
          <w:rFonts w:ascii="Times New Roman" w:hAnsi="Times New Roman"/>
          <w:i w:val="0"/>
          <w:color w:val="auto"/>
          <w:szCs w:val="22"/>
        </w:rPr>
        <w:t xml:space="preserve"> </w:t>
      </w:r>
      <w:r w:rsidR="00E14F6F" w:rsidRPr="00890B86">
        <w:rPr>
          <w:rFonts w:ascii="Times New Roman" w:hAnsi="Times New Roman"/>
          <w:i w:val="0"/>
          <w:color w:val="auto"/>
          <w:szCs w:val="22"/>
        </w:rPr>
        <w:t>authorised</w:t>
      </w:r>
      <w:r w:rsidR="00397082" w:rsidRPr="00890B86">
        <w:rPr>
          <w:rFonts w:ascii="Times New Roman" w:hAnsi="Times New Roman"/>
          <w:i w:val="0"/>
          <w:color w:val="auto"/>
          <w:szCs w:val="22"/>
        </w:rPr>
        <w:t xml:space="preserve">. Furthermore, the </w:t>
      </w:r>
      <w:r w:rsidR="00D50A6E" w:rsidRPr="00890B86">
        <w:rPr>
          <w:rFonts w:ascii="Times New Roman" w:hAnsi="Times New Roman"/>
          <w:i w:val="0"/>
          <w:color w:val="auto"/>
          <w:szCs w:val="22"/>
        </w:rPr>
        <w:t>RMS</w:t>
      </w:r>
      <w:r w:rsidR="00397082" w:rsidRPr="00890B86">
        <w:rPr>
          <w:rFonts w:ascii="Times New Roman" w:hAnsi="Times New Roman"/>
          <w:i w:val="0"/>
          <w:color w:val="auto"/>
          <w:szCs w:val="22"/>
        </w:rPr>
        <w:t xml:space="preserve"> should highlight the main differences between the</w:t>
      </w:r>
      <w:r w:rsidR="00197729">
        <w:rPr>
          <w:rFonts w:ascii="Times New Roman" w:hAnsi="Times New Roman"/>
          <w:i w:val="0"/>
          <w:color w:val="auto"/>
          <w:szCs w:val="22"/>
        </w:rPr>
        <w:t xml:space="preserve"> active substance(s) of the</w:t>
      </w:r>
      <w:r w:rsidR="00397082" w:rsidRPr="00890B86">
        <w:rPr>
          <w:rFonts w:ascii="Times New Roman" w:hAnsi="Times New Roman"/>
          <w:i w:val="0"/>
          <w:color w:val="auto"/>
          <w:szCs w:val="22"/>
        </w:rPr>
        <w:t xml:space="preserve"> orphan </w:t>
      </w:r>
      <w:r w:rsidR="00B6437E">
        <w:rPr>
          <w:rFonts w:ascii="Times New Roman" w:hAnsi="Times New Roman"/>
          <w:i w:val="0"/>
          <w:color w:val="auto"/>
          <w:szCs w:val="22"/>
        </w:rPr>
        <w:t>medicinal product</w:t>
      </w:r>
      <w:r w:rsidR="00DB4185" w:rsidRPr="00890B86">
        <w:rPr>
          <w:rFonts w:ascii="Times New Roman" w:hAnsi="Times New Roman"/>
          <w:i w:val="0"/>
          <w:color w:val="auto"/>
          <w:szCs w:val="22"/>
        </w:rPr>
        <w:t>(s)</w:t>
      </w:r>
      <w:r w:rsidR="00397082" w:rsidRPr="00890B86">
        <w:rPr>
          <w:rFonts w:ascii="Times New Roman" w:hAnsi="Times New Roman"/>
          <w:i w:val="0"/>
          <w:color w:val="auto"/>
          <w:szCs w:val="22"/>
        </w:rPr>
        <w:t xml:space="preserve"> already approved and the active substance under evaluation</w:t>
      </w:r>
      <w:r w:rsidR="006B0D16" w:rsidRPr="00890B86">
        <w:rPr>
          <w:rFonts w:ascii="Times New Roman" w:hAnsi="Times New Roman"/>
          <w:i w:val="0"/>
          <w:color w:val="auto"/>
          <w:szCs w:val="22"/>
        </w:rPr>
        <w:t xml:space="preserve"> in terms of chemica</w:t>
      </w:r>
      <w:r w:rsidR="00571331" w:rsidRPr="00890B86">
        <w:rPr>
          <w:rFonts w:ascii="Times New Roman" w:hAnsi="Times New Roman"/>
          <w:i w:val="0"/>
          <w:color w:val="auto"/>
          <w:szCs w:val="22"/>
        </w:rPr>
        <w:t>l</w:t>
      </w:r>
      <w:r w:rsidR="00CF41DA" w:rsidRPr="00890B86">
        <w:rPr>
          <w:rFonts w:ascii="Times New Roman" w:hAnsi="Times New Roman"/>
          <w:i w:val="0"/>
          <w:color w:val="auto"/>
          <w:szCs w:val="22"/>
        </w:rPr>
        <w:t xml:space="preserve">, </w:t>
      </w:r>
      <w:proofErr w:type="spellStart"/>
      <w:r w:rsidR="00776467" w:rsidRPr="00890B86">
        <w:rPr>
          <w:rFonts w:ascii="Times New Roman" w:hAnsi="Times New Roman"/>
          <w:i w:val="0"/>
          <w:color w:val="auto"/>
          <w:szCs w:val="22"/>
        </w:rPr>
        <w:t>physico</w:t>
      </w:r>
      <w:proofErr w:type="spellEnd"/>
      <w:r w:rsidR="00776467" w:rsidRPr="00890B86">
        <w:rPr>
          <w:rFonts w:ascii="Times New Roman" w:hAnsi="Times New Roman"/>
          <w:i w:val="0"/>
          <w:color w:val="auto"/>
          <w:szCs w:val="22"/>
        </w:rPr>
        <w:t>-chemical-biological</w:t>
      </w:r>
      <w:r w:rsidR="006B0D16" w:rsidRPr="00890B86">
        <w:rPr>
          <w:rFonts w:ascii="Times New Roman" w:hAnsi="Times New Roman"/>
          <w:i w:val="0"/>
          <w:color w:val="auto"/>
          <w:szCs w:val="22"/>
        </w:rPr>
        <w:t xml:space="preserve"> features</w:t>
      </w:r>
      <w:r w:rsidR="00397082" w:rsidRPr="00890B86">
        <w:rPr>
          <w:rFonts w:ascii="Times New Roman" w:hAnsi="Times New Roman"/>
          <w:i w:val="0"/>
          <w:color w:val="auto"/>
          <w:szCs w:val="22"/>
        </w:rPr>
        <w:t xml:space="preserve">. </w:t>
      </w:r>
      <w:r w:rsidR="000A5518" w:rsidRPr="00890B86">
        <w:rPr>
          <w:rFonts w:ascii="Times New Roman" w:hAnsi="Times New Roman"/>
          <w:i w:val="0"/>
          <w:color w:val="auto"/>
          <w:szCs w:val="22"/>
        </w:rPr>
        <w:t xml:space="preserve">In the final conclusion the </w:t>
      </w:r>
      <w:r w:rsidR="00D50A6E" w:rsidRPr="00890B86">
        <w:rPr>
          <w:rFonts w:ascii="Times New Roman" w:hAnsi="Times New Roman"/>
          <w:i w:val="0"/>
          <w:color w:val="auto"/>
          <w:szCs w:val="22"/>
        </w:rPr>
        <w:t>RMS</w:t>
      </w:r>
      <w:r w:rsidR="000A5518" w:rsidRPr="00890B86">
        <w:rPr>
          <w:rFonts w:ascii="Times New Roman" w:hAnsi="Times New Roman"/>
          <w:i w:val="0"/>
          <w:color w:val="auto"/>
          <w:szCs w:val="22"/>
        </w:rPr>
        <w:t xml:space="preserve"> should </w:t>
      </w:r>
      <w:r w:rsidR="00DB4185" w:rsidRPr="00890B86">
        <w:rPr>
          <w:rFonts w:ascii="Times New Roman" w:hAnsi="Times New Roman"/>
          <w:i w:val="0"/>
          <w:color w:val="auto"/>
          <w:szCs w:val="22"/>
        </w:rPr>
        <w:t xml:space="preserve">reflect the reason </w:t>
      </w:r>
      <w:r w:rsidR="00776467" w:rsidRPr="00890B86">
        <w:rPr>
          <w:rFonts w:ascii="Times New Roman" w:hAnsi="Times New Roman"/>
          <w:i w:val="0"/>
          <w:color w:val="auto"/>
          <w:szCs w:val="22"/>
        </w:rPr>
        <w:t>why the two active substances are similar</w:t>
      </w:r>
      <w:r w:rsidR="00CF41DA" w:rsidRPr="00890B86">
        <w:rPr>
          <w:rFonts w:ascii="Times New Roman" w:hAnsi="Times New Roman"/>
          <w:i w:val="0"/>
          <w:color w:val="auto"/>
          <w:szCs w:val="22"/>
        </w:rPr>
        <w:t xml:space="preserve"> or</w:t>
      </w:r>
      <w:r w:rsidR="00776467" w:rsidRPr="00890B86">
        <w:rPr>
          <w:rFonts w:ascii="Times New Roman" w:hAnsi="Times New Roman"/>
          <w:i w:val="0"/>
          <w:color w:val="auto"/>
          <w:szCs w:val="22"/>
        </w:rPr>
        <w:t xml:space="preserve"> not similar in the context of orphan medicinal product legislation </w:t>
      </w:r>
      <w:proofErr w:type="gramStart"/>
      <w:r w:rsidR="00776467" w:rsidRPr="00890B86">
        <w:rPr>
          <w:rFonts w:ascii="Times New Roman" w:hAnsi="Times New Roman"/>
          <w:i w:val="0"/>
          <w:color w:val="auto"/>
          <w:szCs w:val="22"/>
        </w:rPr>
        <w:t>i.e.</w:t>
      </w:r>
      <w:proofErr w:type="gramEnd"/>
      <w:r w:rsidR="00776467" w:rsidRPr="00890B86">
        <w:rPr>
          <w:rFonts w:ascii="Times New Roman" w:hAnsi="Times New Roman"/>
          <w:i w:val="0"/>
          <w:color w:val="auto"/>
          <w:szCs w:val="22"/>
        </w:rPr>
        <w:t xml:space="preserve"> they share</w:t>
      </w:r>
      <w:r w:rsidR="00A878A5" w:rsidRPr="00890B86">
        <w:rPr>
          <w:rFonts w:ascii="Times New Roman" w:hAnsi="Times New Roman"/>
          <w:i w:val="0"/>
          <w:color w:val="auto"/>
          <w:szCs w:val="22"/>
        </w:rPr>
        <w:t xml:space="preserve"> or </w:t>
      </w:r>
      <w:r w:rsidR="00776467" w:rsidRPr="00890B86">
        <w:rPr>
          <w:rFonts w:ascii="Times New Roman" w:hAnsi="Times New Roman"/>
          <w:i w:val="0"/>
          <w:color w:val="auto"/>
          <w:szCs w:val="22"/>
        </w:rPr>
        <w:t>do not share the same principal molecular features (but not necessarily all of the same molecular features)</w:t>
      </w:r>
      <w:r w:rsidR="00F201F4" w:rsidRPr="00890B86">
        <w:rPr>
          <w:rFonts w:ascii="Times New Roman" w:hAnsi="Times New Roman"/>
          <w:i w:val="0"/>
          <w:color w:val="auto"/>
          <w:szCs w:val="22"/>
        </w:rPr>
        <w:t>.</w:t>
      </w:r>
    </w:p>
    <w:p w14:paraId="359EB08C" w14:textId="77777777" w:rsidR="00776467" w:rsidRPr="00890B86" w:rsidRDefault="00776467" w:rsidP="00A12317">
      <w:pPr>
        <w:pStyle w:val="DraftingNotesAgency"/>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l="0"/>
          <w:color w:val="auto"/>
          <w:szCs w:val="22"/>
        </w:rPr>
      </w:pPr>
      <w:r w:rsidRPr="00890B86">
        <w:rPr>
          <w:rFonts w:ascii="Times New Roman" w:hAnsi="Times New Roman"/>
          <w:i w:val="0"/>
          <w:color w:val="auto"/>
          <w:szCs w:val="22"/>
        </w:rPr>
        <w:t>For biological active substances</w:t>
      </w:r>
      <w:r w:rsidR="00A878A5" w:rsidRPr="00890B86">
        <w:rPr>
          <w:rFonts w:ascii="Times New Roman" w:hAnsi="Times New Roman"/>
          <w:i w:val="0"/>
          <w:color w:val="auto"/>
          <w:szCs w:val="22"/>
        </w:rPr>
        <w:t>,</w:t>
      </w:r>
      <w:r w:rsidRPr="00890B86">
        <w:rPr>
          <w:rFonts w:ascii="Times New Roman" w:hAnsi="Times New Roman"/>
          <w:i w:val="0"/>
          <w:color w:val="auto"/>
          <w:szCs w:val="22"/>
        </w:rPr>
        <w:t xml:space="preserve"> examples of similar active biological substances in the context of orphan medicinal products </w:t>
      </w:r>
      <w:proofErr w:type="gramStart"/>
      <w:r w:rsidRPr="00890B86">
        <w:rPr>
          <w:rFonts w:ascii="Times New Roman" w:hAnsi="Times New Roman"/>
          <w:i w:val="0"/>
          <w:color w:val="auto"/>
          <w:szCs w:val="22"/>
        </w:rPr>
        <w:t>is</w:t>
      </w:r>
      <w:proofErr w:type="gramEnd"/>
      <w:r w:rsidRPr="00890B86">
        <w:rPr>
          <w:rFonts w:ascii="Times New Roman" w:hAnsi="Times New Roman"/>
          <w:i w:val="0"/>
          <w:color w:val="auto"/>
          <w:szCs w:val="22"/>
        </w:rPr>
        <w:t xml:space="preserve"> given in article 3.3(c)2 of Regulation 847/2000.</w:t>
      </w:r>
    </w:p>
    <w:p w14:paraId="23E7B8C9" w14:textId="77777777" w:rsidR="00A12317" w:rsidRDefault="00A12317" w:rsidP="00A12317">
      <w:pPr>
        <w:pStyle w:val="BodytextAgency"/>
        <w:spacing w:after="0" w:line="240" w:lineRule="auto"/>
      </w:pPr>
      <w:bookmarkStart w:id="37" w:name="_Toc382210351"/>
      <w:bookmarkStart w:id="38" w:name="_Toc382210487"/>
      <w:bookmarkStart w:id="39" w:name="_Toc382210501"/>
      <w:bookmarkStart w:id="40" w:name="_Toc382210547"/>
      <w:bookmarkStart w:id="41" w:name="_Toc382210565"/>
      <w:bookmarkStart w:id="42" w:name="_Toc382210598"/>
      <w:bookmarkStart w:id="43" w:name="_Toc382210612"/>
      <w:bookmarkStart w:id="44" w:name="_Toc169336157"/>
      <w:bookmarkStart w:id="45" w:name="_Toc382210352"/>
      <w:bookmarkStart w:id="46" w:name="_Toc485722688"/>
      <w:bookmarkEnd w:id="37"/>
      <w:bookmarkEnd w:id="38"/>
      <w:bookmarkEnd w:id="39"/>
      <w:bookmarkEnd w:id="40"/>
      <w:bookmarkEnd w:id="41"/>
      <w:bookmarkEnd w:id="42"/>
      <w:bookmarkEnd w:id="43"/>
    </w:p>
    <w:p w14:paraId="0BA8CD44" w14:textId="749D6D84" w:rsidR="00A12317" w:rsidRDefault="00A12317" w:rsidP="00A12317">
      <w:pPr>
        <w:pStyle w:val="BodytextAgency"/>
        <w:spacing w:after="0" w:line="240" w:lineRule="auto"/>
      </w:pPr>
    </w:p>
    <w:p w14:paraId="567F5A90" w14:textId="77777777" w:rsidR="0064320A" w:rsidRDefault="0064320A" w:rsidP="00A12317">
      <w:pPr>
        <w:pStyle w:val="BodytextAgency"/>
        <w:spacing w:after="0" w:line="240" w:lineRule="auto"/>
      </w:pPr>
    </w:p>
    <w:p w14:paraId="19D19CBD" w14:textId="77777777" w:rsidR="0064320A" w:rsidRPr="00A12317" w:rsidRDefault="0064320A" w:rsidP="00A12317">
      <w:pPr>
        <w:pStyle w:val="BodytextAgency"/>
        <w:spacing w:after="0" w:line="240" w:lineRule="auto"/>
      </w:pPr>
    </w:p>
    <w:p w14:paraId="65D75FCD" w14:textId="77777777" w:rsidR="001129A4" w:rsidRDefault="00EA216F" w:rsidP="00A12317">
      <w:pPr>
        <w:pStyle w:val="Heading1Agency"/>
        <w:spacing w:before="0" w:after="0"/>
        <w:rPr>
          <w:rFonts w:ascii="Times New Roman" w:hAnsi="Times New Roman" w:cs="Times New Roman"/>
          <w:caps/>
          <w:sz w:val="28"/>
          <w:szCs w:val="28"/>
        </w:rPr>
      </w:pPr>
      <w:bookmarkStart w:id="47" w:name="_Toc114471579"/>
      <w:r w:rsidRPr="00890B86">
        <w:rPr>
          <w:rFonts w:ascii="Times New Roman" w:hAnsi="Times New Roman" w:cs="Times New Roman"/>
          <w:caps/>
          <w:sz w:val="28"/>
          <w:szCs w:val="28"/>
        </w:rPr>
        <w:t>Conclusio</w:t>
      </w:r>
      <w:bookmarkEnd w:id="44"/>
      <w:r w:rsidR="00916427" w:rsidRPr="00890B86">
        <w:rPr>
          <w:rFonts w:ascii="Times New Roman" w:hAnsi="Times New Roman" w:cs="Times New Roman"/>
          <w:caps/>
          <w:sz w:val="28"/>
          <w:szCs w:val="28"/>
        </w:rPr>
        <w:t>n</w:t>
      </w:r>
      <w:bookmarkEnd w:id="45"/>
      <w:bookmarkEnd w:id="46"/>
      <w:r w:rsidR="00FB7635">
        <w:rPr>
          <w:rFonts w:ascii="Times New Roman" w:hAnsi="Times New Roman" w:cs="Times New Roman"/>
          <w:caps/>
          <w:sz w:val="28"/>
          <w:szCs w:val="28"/>
        </w:rPr>
        <w:t xml:space="preserve"> of the RMS</w:t>
      </w:r>
      <w:bookmarkEnd w:id="47"/>
    </w:p>
    <w:p w14:paraId="3CE77AED" w14:textId="77777777" w:rsidR="00C3365B" w:rsidRDefault="00C3365B" w:rsidP="00C77709">
      <w:pPr>
        <w:rPr>
          <w:rFonts w:ascii="Times New Roman" w:eastAsia="Times New Roman" w:hAnsi="Times New Roman" w:cs="Times New Roman"/>
          <w:color w:val="00B050"/>
          <w:sz w:val="22"/>
          <w:szCs w:val="22"/>
          <w:lang w:eastAsia="nl-NL"/>
        </w:rPr>
      </w:pPr>
    </w:p>
    <w:p w14:paraId="306E74BD" w14:textId="3833F1D1" w:rsidR="00C77709" w:rsidRPr="00C77709" w:rsidRDefault="00C77709" w:rsidP="00C77709">
      <w:pPr>
        <w:rPr>
          <w:rFonts w:ascii="Times New Roman" w:eastAsia="Times New Roman" w:hAnsi="Times New Roman" w:cs="Times New Roman"/>
          <w:color w:val="00B050"/>
          <w:sz w:val="22"/>
          <w:szCs w:val="22"/>
          <w:lang w:eastAsia="nl-NL"/>
        </w:rPr>
      </w:pPr>
      <w:r w:rsidRPr="00C77709">
        <w:rPr>
          <w:rFonts w:ascii="Times New Roman" w:eastAsia="Times New Roman" w:hAnsi="Times New Roman" w:cs="Times New Roman"/>
          <w:color w:val="00B050"/>
          <w:sz w:val="22"/>
          <w:szCs w:val="22"/>
          <w:lang w:eastAsia="nl-NL"/>
        </w:rPr>
        <w:t xml:space="preserve">[The columns “Medicinal product under evaluation” and “Authorised Orphan medicinal product” of Table 3 should be filled in by the applicant. </w:t>
      </w:r>
    </w:p>
    <w:p w14:paraId="18814F4E" w14:textId="77777777" w:rsidR="00C77709" w:rsidRDefault="00C77709" w:rsidP="00C3365B">
      <w:pPr>
        <w:rPr>
          <w:rFonts w:ascii="Times New Roman" w:eastAsia="Times New Roman" w:hAnsi="Times New Roman" w:cs="Times New Roman"/>
          <w:color w:val="00B050"/>
          <w:sz w:val="22"/>
          <w:szCs w:val="22"/>
          <w:lang w:eastAsia="nl-NL"/>
        </w:rPr>
      </w:pPr>
      <w:r w:rsidRPr="00C77709">
        <w:rPr>
          <w:rFonts w:ascii="Times New Roman" w:eastAsia="Times New Roman" w:hAnsi="Times New Roman" w:cs="Times New Roman"/>
          <w:color w:val="00B050"/>
          <w:sz w:val="22"/>
          <w:szCs w:val="22"/>
          <w:lang w:eastAsia="nl-NL"/>
        </w:rPr>
        <w:t>The RMS will validate the information before the AR on Similarity is circulated to CMS. The RMS will fill in the column “Final conclusion”.]</w:t>
      </w:r>
    </w:p>
    <w:p w14:paraId="7C86F498" w14:textId="77777777" w:rsidR="00A20EA6" w:rsidRPr="00890B86" w:rsidRDefault="00A20EA6" w:rsidP="00C3365B">
      <w:pPr>
        <w:pStyle w:val="BodytextAgency"/>
        <w:spacing w:after="0" w:line="240" w:lineRule="auto"/>
      </w:pPr>
    </w:p>
    <w:p w14:paraId="6062552A" w14:textId="77777777" w:rsidR="002F7335" w:rsidRDefault="002F7335" w:rsidP="00C3365B">
      <w:pPr>
        <w:pStyle w:val="BodytextAgency"/>
        <w:spacing w:after="0" w:line="240" w:lineRule="auto"/>
        <w:rPr>
          <w:rFonts w:ascii="Times New Roman" w:hAnsi="Times New Roman" w:cs="Times New Roman"/>
          <w:bCs/>
          <w:sz w:val="22"/>
          <w:szCs w:val="22"/>
        </w:rPr>
      </w:pPr>
      <w:r w:rsidRPr="00890B86">
        <w:rPr>
          <w:rFonts w:ascii="Times New Roman" w:hAnsi="Times New Roman" w:cs="Times New Roman"/>
          <w:bCs/>
          <w:sz w:val="22"/>
          <w:szCs w:val="22"/>
        </w:rPr>
        <w:t xml:space="preserve">The position of </w:t>
      </w:r>
      <w:r w:rsidR="00AB1B51" w:rsidRPr="00890B86">
        <w:rPr>
          <w:rFonts w:ascii="Times New Roman" w:hAnsi="Times New Roman" w:cs="Times New Roman"/>
          <w:bCs/>
          <w:sz w:val="22"/>
          <w:szCs w:val="22"/>
        </w:rPr>
        <w:t xml:space="preserve">the </w:t>
      </w:r>
      <w:r w:rsidR="00D50A6E" w:rsidRPr="00890B86">
        <w:rPr>
          <w:rFonts w:ascii="Times New Roman" w:hAnsi="Times New Roman" w:cs="Times New Roman"/>
          <w:bCs/>
          <w:sz w:val="22"/>
          <w:szCs w:val="22"/>
        </w:rPr>
        <w:t>RMS</w:t>
      </w:r>
      <w:r w:rsidRPr="00890B86">
        <w:rPr>
          <w:rFonts w:ascii="Times New Roman" w:hAnsi="Times New Roman" w:cs="Times New Roman"/>
          <w:bCs/>
          <w:sz w:val="22"/>
          <w:szCs w:val="22"/>
        </w:rPr>
        <w:t xml:space="preserve"> on similarity with authorised products is summarised in the table below</w:t>
      </w:r>
      <w:r w:rsidR="00A878A5" w:rsidRPr="00890B86">
        <w:rPr>
          <w:rFonts w:ascii="Times New Roman" w:hAnsi="Times New Roman" w:cs="Times New Roman"/>
          <w:bCs/>
          <w:sz w:val="22"/>
          <w:szCs w:val="22"/>
        </w:rPr>
        <w:t>:</w:t>
      </w:r>
    </w:p>
    <w:p w14:paraId="376A2677" w14:textId="6EC218A8" w:rsidR="00A20EA6" w:rsidRDefault="00A20EA6" w:rsidP="00890B86">
      <w:pPr>
        <w:pStyle w:val="BodytextAgency"/>
        <w:spacing w:after="0" w:line="240" w:lineRule="auto"/>
        <w:rPr>
          <w:rFonts w:ascii="Times New Roman" w:hAnsi="Times New Roman" w:cs="Times New Roman"/>
          <w:bCs/>
          <w:sz w:val="22"/>
          <w:szCs w:val="22"/>
        </w:rPr>
      </w:pPr>
    </w:p>
    <w:p w14:paraId="2738D6C6" w14:textId="4A943994" w:rsidR="0064320A" w:rsidRDefault="0064320A" w:rsidP="00890B86">
      <w:pPr>
        <w:pStyle w:val="BodytextAgency"/>
        <w:spacing w:after="0" w:line="240" w:lineRule="auto"/>
        <w:rPr>
          <w:rFonts w:ascii="Times New Roman" w:hAnsi="Times New Roman" w:cs="Times New Roman"/>
          <w:bCs/>
          <w:sz w:val="22"/>
          <w:szCs w:val="22"/>
        </w:rPr>
      </w:pPr>
    </w:p>
    <w:p w14:paraId="3371BFD4" w14:textId="77777777" w:rsidR="0064320A" w:rsidRDefault="0064320A" w:rsidP="00890B86">
      <w:pPr>
        <w:pStyle w:val="BodytextAgency"/>
        <w:spacing w:after="0" w:line="240" w:lineRule="auto"/>
        <w:rPr>
          <w:rFonts w:ascii="Times New Roman" w:hAnsi="Times New Roman" w:cs="Times New Roman"/>
          <w:bCs/>
          <w:sz w:val="22"/>
          <w:szCs w:val="22"/>
        </w:rPr>
      </w:pPr>
    </w:p>
    <w:p w14:paraId="3F0D7C45" w14:textId="77777777" w:rsidR="00A20EA6" w:rsidRDefault="00A20EA6" w:rsidP="00890B86">
      <w:pPr>
        <w:pStyle w:val="BodytextAgency"/>
        <w:spacing w:after="0" w:line="240" w:lineRule="auto"/>
        <w:ind w:left="1418" w:hanging="1418"/>
        <w:rPr>
          <w:rFonts w:ascii="Times New Roman" w:hAnsi="Times New Roman" w:cs="Times New Roman"/>
          <w:b/>
          <w:bCs/>
          <w:sz w:val="22"/>
          <w:szCs w:val="22"/>
        </w:rPr>
      </w:pPr>
    </w:p>
    <w:p w14:paraId="036539C3" w14:textId="54007FDB" w:rsidR="00A878A5" w:rsidRPr="00890B86" w:rsidRDefault="00A878A5" w:rsidP="00890B86">
      <w:pPr>
        <w:pStyle w:val="BodytextAgency"/>
        <w:spacing w:after="0" w:line="240" w:lineRule="auto"/>
        <w:ind w:left="1418" w:hanging="1418"/>
        <w:rPr>
          <w:rFonts w:ascii="Times New Roman" w:hAnsi="Times New Roman" w:cs="Times New Roman"/>
          <w:b/>
          <w:bCs/>
          <w:sz w:val="24"/>
          <w:szCs w:val="24"/>
        </w:rPr>
      </w:pPr>
      <w:r w:rsidRPr="00890B86">
        <w:rPr>
          <w:rFonts w:ascii="Times New Roman" w:hAnsi="Times New Roman" w:cs="Times New Roman"/>
          <w:b/>
          <w:bCs/>
          <w:sz w:val="24"/>
          <w:szCs w:val="24"/>
        </w:rPr>
        <w:lastRenderedPageBreak/>
        <w:t xml:space="preserve">Table </w:t>
      </w:r>
      <w:r w:rsidR="00C3365B">
        <w:rPr>
          <w:rFonts w:ascii="Times New Roman" w:hAnsi="Times New Roman" w:cs="Times New Roman"/>
          <w:b/>
          <w:bCs/>
          <w:sz w:val="24"/>
          <w:szCs w:val="24"/>
        </w:rPr>
        <w:t>3</w:t>
      </w:r>
      <w:r w:rsidRPr="00890B86">
        <w:rPr>
          <w:rFonts w:ascii="Times New Roman" w:hAnsi="Times New Roman" w:cs="Times New Roman"/>
          <w:b/>
          <w:bCs/>
          <w:sz w:val="24"/>
          <w:szCs w:val="24"/>
        </w:rPr>
        <w:t>:</w:t>
      </w:r>
      <w:r w:rsidRPr="00890B86">
        <w:rPr>
          <w:rFonts w:ascii="Times New Roman" w:hAnsi="Times New Roman" w:cs="Times New Roman"/>
          <w:b/>
          <w:bCs/>
          <w:sz w:val="24"/>
          <w:szCs w:val="24"/>
        </w:rPr>
        <w:tab/>
        <w:t xml:space="preserve">Similarity assessment </w:t>
      </w:r>
      <w:r w:rsidR="00B2476A" w:rsidRPr="00C3365B">
        <w:rPr>
          <w:rStyle w:val="FootnoteReference"/>
          <w:rFonts w:ascii="Times New Roman" w:hAnsi="Times New Roman" w:cs="Times New Roman"/>
          <w:b/>
          <w:bCs/>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410"/>
        <w:gridCol w:w="2954"/>
      </w:tblGrid>
      <w:tr w:rsidR="00993ECC" w:rsidRPr="00195632" w14:paraId="5C190A9B" w14:textId="77777777" w:rsidTr="00225BD3">
        <w:trPr>
          <w:tblHeader/>
        </w:trPr>
        <w:tc>
          <w:tcPr>
            <w:tcW w:w="3122" w:type="dxa"/>
            <w:shd w:val="clear" w:color="auto" w:fill="auto"/>
          </w:tcPr>
          <w:p w14:paraId="5D65A762" w14:textId="77777777" w:rsidR="00993ECC" w:rsidRPr="00890B86" w:rsidRDefault="00993ECC" w:rsidP="009C78D7">
            <w:pPr>
              <w:tabs>
                <w:tab w:val="left" w:pos="5387"/>
              </w:tabs>
              <w:spacing w:after="140" w:line="280" w:lineRule="atLeast"/>
              <w:rPr>
                <w:rFonts w:ascii="Times New Roman" w:hAnsi="Times New Roman" w:cs="Times New Roman"/>
                <w:b/>
                <w:bCs/>
                <w:sz w:val="22"/>
                <w:szCs w:val="22"/>
              </w:rPr>
            </w:pPr>
            <w:r w:rsidRPr="00890B86">
              <w:rPr>
                <w:rFonts w:ascii="Times New Roman" w:hAnsi="Times New Roman" w:cs="Times New Roman"/>
                <w:b/>
                <w:bCs/>
                <w:sz w:val="22"/>
                <w:szCs w:val="22"/>
              </w:rPr>
              <w:t xml:space="preserve">Medicinal product under evaluation </w:t>
            </w:r>
          </w:p>
        </w:tc>
        <w:tc>
          <w:tcPr>
            <w:tcW w:w="3507" w:type="dxa"/>
            <w:shd w:val="clear" w:color="auto" w:fill="auto"/>
          </w:tcPr>
          <w:p w14:paraId="1FD347A0" w14:textId="77777777" w:rsidR="00993ECC" w:rsidRPr="00890B86" w:rsidRDefault="00993ECC" w:rsidP="009C78D7">
            <w:pPr>
              <w:tabs>
                <w:tab w:val="left" w:pos="5387"/>
              </w:tabs>
              <w:spacing w:after="140" w:line="280" w:lineRule="atLeast"/>
              <w:rPr>
                <w:rFonts w:ascii="Times New Roman" w:hAnsi="Times New Roman" w:cs="Times New Roman"/>
                <w:b/>
                <w:bCs/>
                <w:sz w:val="22"/>
                <w:szCs w:val="22"/>
              </w:rPr>
            </w:pPr>
            <w:r w:rsidRPr="00890B86">
              <w:rPr>
                <w:rFonts w:ascii="Times New Roman" w:hAnsi="Times New Roman" w:cs="Times New Roman"/>
                <w:b/>
                <w:bCs/>
                <w:sz w:val="22"/>
                <w:szCs w:val="22"/>
              </w:rPr>
              <w:t xml:space="preserve">Authorised Orphan medicinal product  </w:t>
            </w:r>
          </w:p>
        </w:tc>
        <w:tc>
          <w:tcPr>
            <w:tcW w:w="3000" w:type="dxa"/>
            <w:shd w:val="clear" w:color="auto" w:fill="auto"/>
          </w:tcPr>
          <w:p w14:paraId="076F839E" w14:textId="77777777" w:rsidR="00993ECC" w:rsidRPr="00890B86" w:rsidRDefault="00993ECC" w:rsidP="009C78D7">
            <w:pPr>
              <w:tabs>
                <w:tab w:val="left" w:pos="5387"/>
              </w:tabs>
              <w:spacing w:after="140" w:line="280" w:lineRule="atLeast"/>
              <w:rPr>
                <w:rFonts w:ascii="Times New Roman" w:hAnsi="Times New Roman" w:cs="Times New Roman"/>
                <w:b/>
                <w:bCs/>
                <w:sz w:val="22"/>
                <w:szCs w:val="22"/>
              </w:rPr>
            </w:pPr>
            <w:proofErr w:type="gramStart"/>
            <w:r w:rsidRPr="00890B86">
              <w:rPr>
                <w:rFonts w:ascii="Times New Roman" w:hAnsi="Times New Roman" w:cs="Times New Roman"/>
                <w:b/>
                <w:bCs/>
                <w:sz w:val="22"/>
                <w:szCs w:val="22"/>
              </w:rPr>
              <w:t>Final conclusion</w:t>
            </w:r>
            <w:proofErr w:type="gramEnd"/>
            <w:r w:rsidRPr="00890B86">
              <w:rPr>
                <w:rFonts w:ascii="Times New Roman" w:hAnsi="Times New Roman" w:cs="Times New Roman"/>
                <w:b/>
                <w:bCs/>
                <w:sz w:val="22"/>
                <w:szCs w:val="22"/>
              </w:rPr>
              <w:t xml:space="preserve"> </w:t>
            </w:r>
          </w:p>
        </w:tc>
      </w:tr>
      <w:tr w:rsidR="006F4759" w:rsidRPr="009C78D7" w14:paraId="39C9818F" w14:textId="77777777" w:rsidTr="009C78D7">
        <w:tc>
          <w:tcPr>
            <w:tcW w:w="3122" w:type="dxa"/>
            <w:vMerge w:val="restart"/>
            <w:shd w:val="clear" w:color="auto" w:fill="auto"/>
          </w:tcPr>
          <w:p w14:paraId="47B8BDB7" w14:textId="77777777" w:rsidR="00993ECC" w:rsidRPr="00890B86" w:rsidRDefault="00993ECC" w:rsidP="009C78D7">
            <w:pPr>
              <w:tabs>
                <w:tab w:val="left" w:pos="5387"/>
              </w:tabs>
              <w:spacing w:after="140" w:line="280" w:lineRule="atLeast"/>
              <w:rPr>
                <w:rFonts w:ascii="Times New Roman" w:hAnsi="Times New Roman" w:cs="Times New Roman"/>
                <w:bCs/>
                <w:sz w:val="22"/>
                <w:szCs w:val="22"/>
              </w:rPr>
            </w:pPr>
            <w:proofErr w:type="gramStart"/>
            <w:r w:rsidRPr="00890B86">
              <w:rPr>
                <w:rFonts w:ascii="Times New Roman" w:hAnsi="Times New Roman" w:cs="Times New Roman"/>
                <w:bCs/>
                <w:sz w:val="22"/>
                <w:szCs w:val="22"/>
              </w:rPr>
              <w:t>&lt;(</w:t>
            </w:r>
            <w:proofErr w:type="gramEnd"/>
            <w:r w:rsidR="00CB7EF1" w:rsidRPr="00890B86">
              <w:rPr>
                <w:rFonts w:ascii="Times New Roman" w:hAnsi="Times New Roman" w:cs="Times New Roman"/>
                <w:bCs/>
                <w:sz w:val="22"/>
                <w:szCs w:val="22"/>
              </w:rPr>
              <w:t>N</w:t>
            </w:r>
            <w:r w:rsidRPr="00890B86">
              <w:rPr>
                <w:rFonts w:ascii="Times New Roman" w:hAnsi="Times New Roman" w:cs="Times New Roman"/>
                <w:bCs/>
                <w:sz w:val="22"/>
                <w:szCs w:val="22"/>
              </w:rPr>
              <w:t>ame</w:t>
            </w:r>
            <w:r w:rsidR="00CB7EF1" w:rsidRPr="00890B86">
              <w:rPr>
                <w:rFonts w:ascii="Times New Roman" w:hAnsi="Times New Roman" w:cs="Times New Roman"/>
                <w:bCs/>
                <w:sz w:val="22"/>
                <w:szCs w:val="22"/>
              </w:rPr>
              <w:t xml:space="preserve"> of product</w:t>
            </w:r>
            <w:r w:rsidRPr="00890B86">
              <w:rPr>
                <w:rFonts w:ascii="Times New Roman" w:hAnsi="Times New Roman" w:cs="Times New Roman"/>
                <w:bCs/>
                <w:sz w:val="22"/>
                <w:szCs w:val="22"/>
              </w:rPr>
              <w:t>&gt;</w:t>
            </w:r>
          </w:p>
          <w:p w14:paraId="1552F46B" w14:textId="4EEC3BC1" w:rsidR="006F4759" w:rsidRPr="00890B86" w:rsidRDefault="006F4759" w:rsidP="009C78D7">
            <w:pPr>
              <w:tabs>
                <w:tab w:val="left" w:pos="5387"/>
              </w:tabs>
              <w:spacing w:after="140" w:line="280" w:lineRule="atLeast"/>
              <w:rPr>
                <w:rFonts w:ascii="Times New Roman" w:hAnsi="Times New Roman" w:cs="Times New Roman"/>
                <w:bCs/>
                <w:sz w:val="22"/>
                <w:szCs w:val="22"/>
              </w:rPr>
            </w:pPr>
          </w:p>
        </w:tc>
        <w:tc>
          <w:tcPr>
            <w:tcW w:w="3507" w:type="dxa"/>
            <w:shd w:val="clear" w:color="auto" w:fill="auto"/>
          </w:tcPr>
          <w:p w14:paraId="2A7765AB" w14:textId="77777777" w:rsidR="00993ECC" w:rsidRPr="00890B86" w:rsidRDefault="00993ECC" w:rsidP="009C78D7">
            <w:pPr>
              <w:tabs>
                <w:tab w:val="left" w:pos="5387"/>
              </w:tabs>
              <w:spacing w:after="140" w:line="280" w:lineRule="atLeast"/>
              <w:rPr>
                <w:rFonts w:ascii="Times New Roman" w:hAnsi="Times New Roman" w:cs="Times New Roman"/>
                <w:bCs/>
                <w:sz w:val="22"/>
                <w:szCs w:val="22"/>
              </w:rPr>
            </w:pPr>
            <w:r w:rsidRPr="00890B86">
              <w:rPr>
                <w:rFonts w:ascii="Times New Roman" w:hAnsi="Times New Roman" w:cs="Times New Roman"/>
                <w:bCs/>
                <w:sz w:val="22"/>
                <w:szCs w:val="22"/>
              </w:rPr>
              <w:t>&lt;</w:t>
            </w:r>
            <w:r w:rsidR="00C5448C" w:rsidRPr="00890B86">
              <w:rPr>
                <w:rFonts w:ascii="Times New Roman" w:hAnsi="Times New Roman" w:cs="Times New Roman"/>
                <w:bCs/>
                <w:sz w:val="22"/>
                <w:szCs w:val="22"/>
              </w:rPr>
              <w:t>N</w:t>
            </w:r>
            <w:r w:rsidR="00CB7EF1" w:rsidRPr="00890B86">
              <w:rPr>
                <w:rFonts w:ascii="Times New Roman" w:hAnsi="Times New Roman" w:cs="Times New Roman"/>
                <w:bCs/>
                <w:sz w:val="22"/>
                <w:szCs w:val="22"/>
              </w:rPr>
              <w:t>ame of product</w:t>
            </w:r>
            <w:r w:rsidRPr="00890B86">
              <w:rPr>
                <w:rFonts w:ascii="Times New Roman" w:hAnsi="Times New Roman" w:cs="Times New Roman"/>
                <w:bCs/>
                <w:sz w:val="22"/>
                <w:szCs w:val="22"/>
              </w:rPr>
              <w:t>&gt;</w:t>
            </w:r>
          </w:p>
          <w:p w14:paraId="41841ED2" w14:textId="57BD2AC3" w:rsidR="006F4759" w:rsidRPr="00890B86" w:rsidRDefault="006F4759" w:rsidP="009C78D7">
            <w:pPr>
              <w:tabs>
                <w:tab w:val="left" w:pos="5387"/>
              </w:tabs>
              <w:spacing w:after="140" w:line="280" w:lineRule="atLeast"/>
              <w:rPr>
                <w:rFonts w:ascii="Times New Roman" w:hAnsi="Times New Roman" w:cs="Times New Roman"/>
                <w:b/>
                <w:sz w:val="22"/>
                <w:szCs w:val="22"/>
              </w:rPr>
            </w:pPr>
          </w:p>
        </w:tc>
        <w:tc>
          <w:tcPr>
            <w:tcW w:w="3000" w:type="dxa"/>
            <w:shd w:val="clear" w:color="auto" w:fill="auto"/>
          </w:tcPr>
          <w:p w14:paraId="049F45FE" w14:textId="77777777" w:rsidR="006F4759" w:rsidRPr="00D7255D" w:rsidRDefault="0086024B" w:rsidP="006F4759">
            <w:pPr>
              <w:pStyle w:val="BodytextAgency"/>
              <w:rPr>
                <w:rFonts w:ascii="Times New Roman" w:hAnsi="Times New Roman" w:cs="Times New Roman"/>
                <w:iCs/>
                <w:sz w:val="22"/>
                <w:szCs w:val="22"/>
              </w:rPr>
            </w:pPr>
            <w:r w:rsidRPr="00D7255D">
              <w:rPr>
                <w:rFonts w:ascii="Times New Roman" w:hAnsi="Times New Roman" w:cs="Times New Roman"/>
                <w:iCs/>
                <w:sz w:val="22"/>
                <w:szCs w:val="22"/>
              </w:rPr>
              <w:t>&lt;</w:t>
            </w:r>
            <w:r w:rsidR="00954A84" w:rsidRPr="00D7255D">
              <w:rPr>
                <w:rFonts w:ascii="Times New Roman" w:hAnsi="Times New Roman" w:cs="Times New Roman"/>
                <w:iCs/>
                <w:sz w:val="22"/>
                <w:szCs w:val="22"/>
              </w:rPr>
              <w:t>SIMILAR</w:t>
            </w:r>
            <w:r w:rsidRPr="00D7255D">
              <w:rPr>
                <w:rFonts w:ascii="Times New Roman" w:hAnsi="Times New Roman" w:cs="Times New Roman"/>
                <w:iCs/>
                <w:sz w:val="22"/>
                <w:szCs w:val="22"/>
              </w:rPr>
              <w:t>&gt;&lt;</w:t>
            </w:r>
            <w:r w:rsidR="00954A84" w:rsidRPr="00D7255D">
              <w:rPr>
                <w:rFonts w:ascii="Times New Roman" w:hAnsi="Times New Roman" w:cs="Times New Roman"/>
                <w:iCs/>
                <w:sz w:val="22"/>
                <w:szCs w:val="22"/>
              </w:rPr>
              <w:t>NOT</w:t>
            </w:r>
            <w:r w:rsidRPr="00D7255D">
              <w:rPr>
                <w:rFonts w:ascii="Times New Roman" w:hAnsi="Times New Roman" w:cs="Times New Roman"/>
                <w:iCs/>
                <w:sz w:val="22"/>
                <w:szCs w:val="22"/>
              </w:rPr>
              <w:t xml:space="preserve"> </w:t>
            </w:r>
            <w:r w:rsidR="00954A84" w:rsidRPr="00D7255D">
              <w:rPr>
                <w:rFonts w:ascii="Times New Roman" w:hAnsi="Times New Roman" w:cs="Times New Roman"/>
                <w:iCs/>
                <w:sz w:val="22"/>
                <w:szCs w:val="22"/>
              </w:rPr>
              <w:t>SIMILAR</w:t>
            </w:r>
            <w:r w:rsidR="006F4759" w:rsidRPr="00D7255D">
              <w:rPr>
                <w:rFonts w:ascii="Times New Roman" w:hAnsi="Times New Roman" w:cs="Times New Roman"/>
                <w:iCs/>
                <w:sz w:val="22"/>
                <w:szCs w:val="22"/>
              </w:rPr>
              <w:t>&gt; based on &lt;therapeutic indication</w:t>
            </w:r>
            <w:r w:rsidRPr="00D7255D">
              <w:rPr>
                <w:rFonts w:ascii="Times New Roman" w:hAnsi="Times New Roman" w:cs="Times New Roman"/>
                <w:iCs/>
                <w:sz w:val="22"/>
                <w:szCs w:val="22"/>
              </w:rPr>
              <w:t>&gt;</w:t>
            </w:r>
            <w:r w:rsidR="00B6437E" w:rsidRPr="00D7255D">
              <w:rPr>
                <w:rFonts w:ascii="Times New Roman" w:hAnsi="Times New Roman" w:cs="Times New Roman"/>
                <w:iCs/>
                <w:sz w:val="22"/>
                <w:szCs w:val="22"/>
              </w:rPr>
              <w:t xml:space="preserve"> </w:t>
            </w:r>
            <w:r w:rsidRPr="00D7255D">
              <w:rPr>
                <w:rFonts w:ascii="Times New Roman" w:hAnsi="Times New Roman" w:cs="Times New Roman"/>
                <w:iCs/>
                <w:sz w:val="22"/>
                <w:szCs w:val="22"/>
              </w:rPr>
              <w:t>&lt;</w:t>
            </w:r>
            <w:r w:rsidR="006F4759" w:rsidRPr="00D7255D">
              <w:rPr>
                <w:rFonts w:ascii="Times New Roman" w:hAnsi="Times New Roman" w:cs="Times New Roman"/>
                <w:iCs/>
                <w:sz w:val="22"/>
                <w:szCs w:val="22"/>
              </w:rPr>
              <w:t>mechanism of action</w:t>
            </w:r>
            <w:r w:rsidRPr="00D7255D">
              <w:rPr>
                <w:rFonts w:ascii="Times New Roman" w:hAnsi="Times New Roman" w:cs="Times New Roman"/>
                <w:iCs/>
                <w:sz w:val="22"/>
                <w:szCs w:val="22"/>
              </w:rPr>
              <w:t>&gt;</w:t>
            </w:r>
            <w:r w:rsidR="006F4759" w:rsidRPr="00D7255D">
              <w:rPr>
                <w:rFonts w:ascii="Times New Roman" w:hAnsi="Times New Roman" w:cs="Times New Roman"/>
                <w:iCs/>
                <w:sz w:val="22"/>
                <w:szCs w:val="22"/>
              </w:rPr>
              <w:t xml:space="preserve"> </w:t>
            </w:r>
            <w:r w:rsidRPr="00D7255D">
              <w:rPr>
                <w:rFonts w:ascii="Times New Roman" w:hAnsi="Times New Roman" w:cs="Times New Roman"/>
                <w:iCs/>
                <w:sz w:val="22"/>
                <w:szCs w:val="22"/>
              </w:rPr>
              <w:t>&lt;</w:t>
            </w:r>
            <w:r w:rsidR="00954A84" w:rsidRPr="00D7255D">
              <w:rPr>
                <w:rFonts w:ascii="Times New Roman" w:hAnsi="Times New Roman" w:cs="Times New Roman"/>
                <w:iCs/>
                <w:sz w:val="22"/>
                <w:szCs w:val="22"/>
              </w:rPr>
              <w:t xml:space="preserve">principal molecular </w:t>
            </w:r>
            <w:r w:rsidR="006F4759" w:rsidRPr="00D7255D">
              <w:rPr>
                <w:rFonts w:ascii="Times New Roman" w:hAnsi="Times New Roman" w:cs="Times New Roman"/>
                <w:iCs/>
                <w:sz w:val="22"/>
                <w:szCs w:val="22"/>
              </w:rPr>
              <w:t>structure</w:t>
            </w:r>
            <w:r w:rsidRPr="00D7255D">
              <w:rPr>
                <w:rFonts w:ascii="Times New Roman" w:hAnsi="Times New Roman" w:cs="Times New Roman"/>
                <w:iCs/>
                <w:sz w:val="22"/>
                <w:szCs w:val="22"/>
              </w:rPr>
              <w:t>&gt;</w:t>
            </w:r>
          </w:p>
          <w:p w14:paraId="6D4CE3BB" w14:textId="77777777" w:rsidR="006F4759" w:rsidRPr="00E276C4" w:rsidRDefault="006F4759" w:rsidP="009C78D7">
            <w:pPr>
              <w:tabs>
                <w:tab w:val="left" w:pos="5387"/>
              </w:tabs>
              <w:spacing w:after="140" w:line="280" w:lineRule="atLeast"/>
              <w:rPr>
                <w:rFonts w:ascii="Times New Roman" w:hAnsi="Times New Roman" w:cs="Times New Roman"/>
                <w:iCs/>
                <w:sz w:val="22"/>
                <w:szCs w:val="22"/>
              </w:rPr>
            </w:pPr>
          </w:p>
        </w:tc>
      </w:tr>
      <w:tr w:rsidR="006F4759" w:rsidRPr="00430623" w14:paraId="1A617C07" w14:textId="77777777" w:rsidTr="009C78D7">
        <w:tc>
          <w:tcPr>
            <w:tcW w:w="3122" w:type="dxa"/>
            <w:vMerge/>
            <w:shd w:val="clear" w:color="auto" w:fill="auto"/>
          </w:tcPr>
          <w:p w14:paraId="027C11E9" w14:textId="77777777" w:rsidR="006F4759" w:rsidRPr="00890B86" w:rsidRDefault="006F4759" w:rsidP="009C78D7">
            <w:pPr>
              <w:tabs>
                <w:tab w:val="left" w:pos="5387"/>
              </w:tabs>
              <w:spacing w:after="140" w:line="280" w:lineRule="atLeast"/>
              <w:rPr>
                <w:rFonts w:ascii="Times New Roman" w:hAnsi="Times New Roman" w:cs="Times New Roman"/>
                <w:b/>
                <w:bCs/>
                <w:sz w:val="22"/>
                <w:szCs w:val="22"/>
              </w:rPr>
            </w:pPr>
          </w:p>
        </w:tc>
        <w:tc>
          <w:tcPr>
            <w:tcW w:w="3507" w:type="dxa"/>
            <w:shd w:val="clear" w:color="auto" w:fill="auto"/>
          </w:tcPr>
          <w:p w14:paraId="6CC7CBA4" w14:textId="77777777" w:rsidR="00993ECC" w:rsidRPr="00890B86" w:rsidRDefault="00993ECC" w:rsidP="009C78D7">
            <w:pPr>
              <w:tabs>
                <w:tab w:val="left" w:pos="5387"/>
              </w:tabs>
              <w:spacing w:after="140" w:line="280" w:lineRule="atLeast"/>
              <w:rPr>
                <w:rFonts w:ascii="Times New Roman" w:hAnsi="Times New Roman" w:cs="Times New Roman"/>
                <w:bCs/>
                <w:sz w:val="22"/>
                <w:szCs w:val="22"/>
              </w:rPr>
            </w:pPr>
            <w:r w:rsidRPr="00890B86">
              <w:rPr>
                <w:rFonts w:ascii="Times New Roman" w:hAnsi="Times New Roman" w:cs="Times New Roman"/>
                <w:bCs/>
                <w:sz w:val="22"/>
                <w:szCs w:val="22"/>
              </w:rPr>
              <w:t>&lt;</w:t>
            </w:r>
            <w:r w:rsidR="00C5448C" w:rsidRPr="00890B86">
              <w:rPr>
                <w:rFonts w:ascii="Times New Roman" w:hAnsi="Times New Roman" w:cs="Times New Roman"/>
                <w:bCs/>
                <w:sz w:val="22"/>
                <w:szCs w:val="22"/>
              </w:rPr>
              <w:t>N</w:t>
            </w:r>
            <w:r w:rsidRPr="00890B86">
              <w:rPr>
                <w:rFonts w:ascii="Times New Roman" w:hAnsi="Times New Roman" w:cs="Times New Roman"/>
                <w:bCs/>
                <w:sz w:val="22"/>
                <w:szCs w:val="22"/>
              </w:rPr>
              <w:t>ame</w:t>
            </w:r>
            <w:r w:rsidR="00C5448C" w:rsidRPr="00890B86">
              <w:rPr>
                <w:rFonts w:ascii="Times New Roman" w:hAnsi="Times New Roman" w:cs="Times New Roman"/>
                <w:bCs/>
                <w:sz w:val="22"/>
                <w:szCs w:val="22"/>
              </w:rPr>
              <w:t xml:space="preserve"> of product</w:t>
            </w:r>
            <w:r w:rsidRPr="00890B86">
              <w:rPr>
                <w:rFonts w:ascii="Times New Roman" w:hAnsi="Times New Roman" w:cs="Times New Roman"/>
                <w:bCs/>
                <w:sz w:val="22"/>
                <w:szCs w:val="22"/>
              </w:rPr>
              <w:t>&gt;</w:t>
            </w:r>
          </w:p>
          <w:p w14:paraId="47DC5508" w14:textId="0F1E57E7" w:rsidR="006F4759" w:rsidRPr="00890B86" w:rsidRDefault="006F4759" w:rsidP="009C78D7">
            <w:pPr>
              <w:tabs>
                <w:tab w:val="left" w:pos="5387"/>
              </w:tabs>
              <w:spacing w:after="140" w:line="280" w:lineRule="atLeast"/>
              <w:rPr>
                <w:rFonts w:ascii="Times New Roman" w:hAnsi="Times New Roman" w:cs="Times New Roman"/>
                <w:sz w:val="22"/>
                <w:szCs w:val="22"/>
              </w:rPr>
            </w:pPr>
          </w:p>
        </w:tc>
        <w:tc>
          <w:tcPr>
            <w:tcW w:w="3000" w:type="dxa"/>
            <w:shd w:val="clear" w:color="auto" w:fill="auto"/>
          </w:tcPr>
          <w:p w14:paraId="6AB6E773" w14:textId="77777777" w:rsidR="0086024B" w:rsidRPr="00D7255D" w:rsidRDefault="0086024B" w:rsidP="0086024B">
            <w:pPr>
              <w:pStyle w:val="BodytextAgency"/>
              <w:rPr>
                <w:rFonts w:ascii="Times New Roman" w:hAnsi="Times New Roman" w:cs="Times New Roman"/>
                <w:iCs/>
                <w:sz w:val="22"/>
                <w:szCs w:val="22"/>
              </w:rPr>
            </w:pPr>
            <w:r w:rsidRPr="00D7255D">
              <w:rPr>
                <w:rFonts w:ascii="Times New Roman" w:hAnsi="Times New Roman" w:cs="Times New Roman"/>
                <w:iCs/>
                <w:sz w:val="22"/>
                <w:szCs w:val="22"/>
              </w:rPr>
              <w:t>&lt;SIMILAR&gt;&lt;NOT SIMILAR&gt; based on &lt;therapeutic indication&gt;</w:t>
            </w:r>
            <w:r w:rsidR="00B6437E" w:rsidRPr="00D7255D">
              <w:rPr>
                <w:rFonts w:ascii="Times New Roman" w:hAnsi="Times New Roman" w:cs="Times New Roman"/>
                <w:iCs/>
                <w:sz w:val="22"/>
                <w:szCs w:val="22"/>
              </w:rPr>
              <w:t xml:space="preserve"> </w:t>
            </w:r>
            <w:r w:rsidRPr="00D7255D">
              <w:rPr>
                <w:rFonts w:ascii="Times New Roman" w:hAnsi="Times New Roman" w:cs="Times New Roman"/>
                <w:iCs/>
                <w:sz w:val="22"/>
                <w:szCs w:val="22"/>
              </w:rPr>
              <w:t>&lt;mechanism of action&gt; &lt;principal molecular structure&gt;</w:t>
            </w:r>
          </w:p>
          <w:p w14:paraId="05DA14ED" w14:textId="77777777" w:rsidR="006F4759" w:rsidRPr="00E276C4" w:rsidRDefault="006F4759" w:rsidP="009C78D7">
            <w:pPr>
              <w:tabs>
                <w:tab w:val="left" w:pos="5387"/>
              </w:tabs>
              <w:spacing w:after="140" w:line="280" w:lineRule="atLeast"/>
              <w:rPr>
                <w:rFonts w:ascii="Times New Roman" w:hAnsi="Times New Roman" w:cs="Times New Roman"/>
                <w:iCs/>
                <w:sz w:val="22"/>
                <w:szCs w:val="22"/>
              </w:rPr>
            </w:pPr>
          </w:p>
        </w:tc>
      </w:tr>
      <w:tr w:rsidR="006F4759" w:rsidRPr="009C78D7" w14:paraId="2D9B0A87" w14:textId="77777777" w:rsidTr="009C78D7">
        <w:tc>
          <w:tcPr>
            <w:tcW w:w="3122" w:type="dxa"/>
            <w:vMerge/>
            <w:shd w:val="clear" w:color="auto" w:fill="auto"/>
          </w:tcPr>
          <w:p w14:paraId="28DFC74D" w14:textId="77777777" w:rsidR="006F4759" w:rsidRPr="00890B86" w:rsidRDefault="006F4759" w:rsidP="009C78D7">
            <w:pPr>
              <w:tabs>
                <w:tab w:val="left" w:pos="5387"/>
              </w:tabs>
              <w:spacing w:after="140" w:line="280" w:lineRule="atLeast"/>
              <w:rPr>
                <w:rFonts w:ascii="Times New Roman" w:hAnsi="Times New Roman" w:cs="Times New Roman"/>
                <w:b/>
                <w:bCs/>
                <w:sz w:val="22"/>
                <w:szCs w:val="22"/>
              </w:rPr>
            </w:pPr>
          </w:p>
        </w:tc>
        <w:tc>
          <w:tcPr>
            <w:tcW w:w="3507" w:type="dxa"/>
            <w:shd w:val="clear" w:color="auto" w:fill="auto"/>
          </w:tcPr>
          <w:p w14:paraId="2BED95A3" w14:textId="77777777" w:rsidR="00993ECC" w:rsidRPr="00890B86" w:rsidRDefault="00993ECC" w:rsidP="009C78D7">
            <w:pPr>
              <w:tabs>
                <w:tab w:val="left" w:pos="5387"/>
              </w:tabs>
              <w:spacing w:after="140" w:line="280" w:lineRule="atLeast"/>
              <w:rPr>
                <w:rFonts w:ascii="Times New Roman" w:hAnsi="Times New Roman" w:cs="Times New Roman"/>
                <w:bCs/>
                <w:sz w:val="22"/>
                <w:szCs w:val="22"/>
              </w:rPr>
            </w:pPr>
            <w:r w:rsidRPr="00890B86">
              <w:rPr>
                <w:rFonts w:ascii="Times New Roman" w:hAnsi="Times New Roman" w:cs="Times New Roman"/>
                <w:bCs/>
                <w:sz w:val="22"/>
                <w:szCs w:val="22"/>
              </w:rPr>
              <w:t>&lt;</w:t>
            </w:r>
            <w:r w:rsidR="008D346B" w:rsidRPr="00890B86">
              <w:rPr>
                <w:rFonts w:ascii="Times New Roman" w:hAnsi="Times New Roman" w:cs="Times New Roman"/>
                <w:bCs/>
                <w:sz w:val="22"/>
                <w:szCs w:val="22"/>
              </w:rPr>
              <w:t>N</w:t>
            </w:r>
            <w:r w:rsidRPr="00890B86">
              <w:rPr>
                <w:rFonts w:ascii="Times New Roman" w:hAnsi="Times New Roman" w:cs="Times New Roman"/>
                <w:bCs/>
                <w:sz w:val="22"/>
                <w:szCs w:val="22"/>
              </w:rPr>
              <w:t>ame</w:t>
            </w:r>
            <w:r w:rsidR="008D346B" w:rsidRPr="00890B86">
              <w:rPr>
                <w:rFonts w:ascii="Times New Roman" w:hAnsi="Times New Roman" w:cs="Times New Roman"/>
                <w:bCs/>
                <w:sz w:val="22"/>
                <w:szCs w:val="22"/>
              </w:rPr>
              <w:t xml:space="preserve"> of product</w:t>
            </w:r>
            <w:r w:rsidRPr="00890B86">
              <w:rPr>
                <w:rFonts w:ascii="Times New Roman" w:hAnsi="Times New Roman" w:cs="Times New Roman"/>
                <w:bCs/>
                <w:sz w:val="22"/>
                <w:szCs w:val="22"/>
              </w:rPr>
              <w:t>&gt;</w:t>
            </w:r>
          </w:p>
          <w:p w14:paraId="54925EB0" w14:textId="1A1F0353" w:rsidR="006F4759" w:rsidRPr="00890B86" w:rsidRDefault="006F4759" w:rsidP="009C78D7">
            <w:pPr>
              <w:tabs>
                <w:tab w:val="left" w:pos="5387"/>
              </w:tabs>
              <w:spacing w:after="140" w:line="280" w:lineRule="atLeast"/>
              <w:rPr>
                <w:rFonts w:ascii="Times New Roman" w:hAnsi="Times New Roman" w:cs="Times New Roman"/>
                <w:bCs/>
                <w:sz w:val="22"/>
                <w:szCs w:val="22"/>
              </w:rPr>
            </w:pPr>
          </w:p>
        </w:tc>
        <w:tc>
          <w:tcPr>
            <w:tcW w:w="3000" w:type="dxa"/>
            <w:shd w:val="clear" w:color="auto" w:fill="auto"/>
          </w:tcPr>
          <w:p w14:paraId="0E4762ED" w14:textId="77777777" w:rsidR="0086024B" w:rsidRPr="00D7255D" w:rsidRDefault="0086024B" w:rsidP="0086024B">
            <w:pPr>
              <w:pStyle w:val="BodytextAgency"/>
              <w:rPr>
                <w:rFonts w:ascii="Times New Roman" w:hAnsi="Times New Roman" w:cs="Times New Roman"/>
                <w:iCs/>
                <w:sz w:val="22"/>
                <w:szCs w:val="22"/>
              </w:rPr>
            </w:pPr>
            <w:r w:rsidRPr="00D7255D">
              <w:rPr>
                <w:rFonts w:ascii="Times New Roman" w:hAnsi="Times New Roman" w:cs="Times New Roman"/>
                <w:iCs/>
                <w:sz w:val="22"/>
                <w:szCs w:val="22"/>
              </w:rPr>
              <w:t>&lt;SIMILAR&gt;&lt;NOT SIMILAR&gt; based on &lt;therapeutic indication&gt;</w:t>
            </w:r>
            <w:r w:rsidR="00B6437E" w:rsidRPr="00D7255D">
              <w:rPr>
                <w:rFonts w:ascii="Times New Roman" w:hAnsi="Times New Roman" w:cs="Times New Roman"/>
                <w:iCs/>
                <w:sz w:val="22"/>
                <w:szCs w:val="22"/>
              </w:rPr>
              <w:t xml:space="preserve"> </w:t>
            </w:r>
            <w:r w:rsidRPr="00D7255D">
              <w:rPr>
                <w:rFonts w:ascii="Times New Roman" w:hAnsi="Times New Roman" w:cs="Times New Roman"/>
                <w:iCs/>
                <w:sz w:val="22"/>
                <w:szCs w:val="22"/>
              </w:rPr>
              <w:t>&lt;mechanism of action&gt; &lt;principal molecular structure&gt;</w:t>
            </w:r>
          </w:p>
          <w:p w14:paraId="63AAE188" w14:textId="77777777" w:rsidR="006F4759" w:rsidRPr="00E276C4" w:rsidRDefault="006F4759" w:rsidP="009C78D7">
            <w:pPr>
              <w:tabs>
                <w:tab w:val="left" w:pos="5387"/>
              </w:tabs>
              <w:spacing w:after="140" w:line="280" w:lineRule="atLeast"/>
              <w:rPr>
                <w:rFonts w:ascii="Times New Roman" w:hAnsi="Times New Roman" w:cs="Times New Roman"/>
                <w:iCs/>
                <w:sz w:val="22"/>
                <w:szCs w:val="22"/>
              </w:rPr>
            </w:pPr>
          </w:p>
        </w:tc>
      </w:tr>
    </w:tbl>
    <w:p w14:paraId="2FEFBB01" w14:textId="1645AF13" w:rsidR="00890B86" w:rsidRDefault="00890B86" w:rsidP="00890B86">
      <w:pPr>
        <w:pStyle w:val="BodytextAgency"/>
        <w:spacing w:after="0" w:line="240" w:lineRule="auto"/>
      </w:pPr>
    </w:p>
    <w:p w14:paraId="0A5A212E" w14:textId="77777777" w:rsidR="00C3365B" w:rsidRDefault="00C3365B" w:rsidP="00890B86">
      <w:pPr>
        <w:pStyle w:val="BodytextAgency"/>
        <w:spacing w:after="0" w:line="240" w:lineRule="auto"/>
      </w:pPr>
    </w:p>
    <w:p w14:paraId="00CEBE4F" w14:textId="77777777" w:rsidR="0079262F" w:rsidRPr="0079262F" w:rsidRDefault="0079262F" w:rsidP="0079262F">
      <w:pPr>
        <w:rPr>
          <w:rFonts w:ascii="Times New Roman" w:hAnsi="Times New Roman"/>
          <w:color w:val="00B050"/>
          <w:sz w:val="22"/>
          <w:szCs w:val="22"/>
        </w:rPr>
      </w:pPr>
      <w:r w:rsidRPr="008C18EB">
        <w:rPr>
          <w:rFonts w:ascii="Times New Roman" w:hAnsi="Times New Roman"/>
          <w:color w:val="00B050"/>
          <w:sz w:val="22"/>
          <w:szCs w:val="22"/>
        </w:rPr>
        <w:t>[Th</w:t>
      </w:r>
      <w:r>
        <w:rPr>
          <w:rFonts w:ascii="Times New Roman" w:hAnsi="Times New Roman"/>
          <w:color w:val="00B050"/>
          <w:sz w:val="22"/>
          <w:szCs w:val="22"/>
        </w:rPr>
        <w:t>e text below</w:t>
      </w:r>
      <w:r w:rsidRPr="008C18EB">
        <w:rPr>
          <w:rFonts w:ascii="Times New Roman" w:hAnsi="Times New Roman"/>
          <w:color w:val="00B050"/>
          <w:sz w:val="22"/>
          <w:szCs w:val="22"/>
        </w:rPr>
        <w:t xml:space="preserve"> should be filled in by the RMS]</w:t>
      </w:r>
    </w:p>
    <w:p w14:paraId="1667992B" w14:textId="05ED9FA0" w:rsidR="0076524C" w:rsidRDefault="00931EA7" w:rsidP="00890B86">
      <w:pPr>
        <w:pStyle w:val="BodytextAgency"/>
        <w:spacing w:after="0" w:line="240" w:lineRule="auto"/>
        <w:rPr>
          <w:rFonts w:ascii="Times New Roman" w:hAnsi="Times New Roman" w:cs="Times New Roman"/>
          <w:sz w:val="22"/>
          <w:szCs w:val="22"/>
        </w:rPr>
      </w:pPr>
      <w:r w:rsidRPr="00890B86">
        <w:rPr>
          <w:rFonts w:ascii="Times New Roman" w:hAnsi="Times New Roman" w:cs="Times New Roman"/>
          <w:sz w:val="22"/>
          <w:szCs w:val="22"/>
        </w:rPr>
        <w:t>Having considered the arguments presented by the applicant and</w:t>
      </w:r>
      <w:r w:rsidR="00A17182" w:rsidRPr="00890B86">
        <w:rPr>
          <w:rFonts w:ascii="Times New Roman" w:hAnsi="Times New Roman" w:cs="Times New Roman"/>
          <w:sz w:val="22"/>
          <w:szCs w:val="22"/>
        </w:rPr>
        <w:t xml:space="preserve"> </w:t>
      </w:r>
      <w:r w:rsidRPr="00890B86">
        <w:rPr>
          <w:rFonts w:ascii="Times New Roman" w:hAnsi="Times New Roman" w:cs="Times New Roman"/>
          <w:sz w:val="22"/>
          <w:szCs w:val="22"/>
        </w:rPr>
        <w:t>w</w:t>
      </w:r>
      <w:r w:rsidR="0076524C" w:rsidRPr="00890B86">
        <w:rPr>
          <w:rFonts w:ascii="Times New Roman" w:hAnsi="Times New Roman" w:cs="Times New Roman"/>
          <w:sz w:val="22"/>
          <w:szCs w:val="22"/>
        </w:rPr>
        <w:t>ith reference to Article 8 of Regulation (EC) No 141/2000, &lt;name of product&gt; is considered</w:t>
      </w:r>
      <w:r w:rsidR="0076524C" w:rsidRPr="00890B86">
        <w:rPr>
          <w:rFonts w:ascii="Times New Roman" w:hAnsi="Times New Roman" w:cs="Times New Roman"/>
          <w:b/>
          <w:sz w:val="22"/>
          <w:szCs w:val="22"/>
        </w:rPr>
        <w:t xml:space="preserve"> </w:t>
      </w:r>
      <w:r w:rsidRPr="00890B86">
        <w:rPr>
          <w:rFonts w:ascii="Times New Roman" w:hAnsi="Times New Roman" w:cs="Times New Roman"/>
          <w:sz w:val="22"/>
          <w:szCs w:val="22"/>
        </w:rPr>
        <w:t>&lt;</w:t>
      </w:r>
      <w:r w:rsidR="0076524C" w:rsidRPr="00890B86">
        <w:rPr>
          <w:rFonts w:ascii="Times New Roman" w:hAnsi="Times New Roman" w:cs="Times New Roman"/>
          <w:sz w:val="22"/>
          <w:szCs w:val="22"/>
        </w:rPr>
        <w:t>similar</w:t>
      </w:r>
      <w:r w:rsidRPr="00890B86">
        <w:rPr>
          <w:rFonts w:ascii="Times New Roman" w:hAnsi="Times New Roman" w:cs="Times New Roman"/>
          <w:sz w:val="22"/>
          <w:szCs w:val="22"/>
        </w:rPr>
        <w:t>&gt; &lt;not similar&gt;</w:t>
      </w:r>
      <w:r w:rsidR="0076524C" w:rsidRPr="00890B86">
        <w:rPr>
          <w:rFonts w:ascii="Times New Roman" w:hAnsi="Times New Roman" w:cs="Times New Roman"/>
          <w:sz w:val="22"/>
          <w:szCs w:val="22"/>
        </w:rPr>
        <w:t xml:space="preserve"> (as defined in Article 3 of Commission Regulation (EC) No. 847/2000) to</w:t>
      </w:r>
      <w:r w:rsidR="00C3365B">
        <w:rPr>
          <w:rFonts w:ascii="Times New Roman" w:hAnsi="Times New Roman" w:cs="Times New Roman"/>
          <w:sz w:val="22"/>
          <w:szCs w:val="22"/>
        </w:rPr>
        <w:t xml:space="preserve"> </w:t>
      </w:r>
      <w:r w:rsidR="00C77709" w:rsidRPr="00C77709">
        <w:rPr>
          <w:rFonts w:ascii="Times New Roman" w:hAnsi="Times New Roman" w:cs="Times New Roman"/>
          <w:sz w:val="22"/>
          <w:szCs w:val="22"/>
        </w:rPr>
        <w:t>the authorised orphan medicinal products listed in Table 1 above</w:t>
      </w:r>
      <w:r w:rsidR="009F7BBE" w:rsidRPr="00C77709">
        <w:rPr>
          <w:rFonts w:ascii="Times New Roman" w:hAnsi="Times New Roman" w:cs="Times New Roman"/>
          <w:sz w:val="22"/>
          <w:szCs w:val="22"/>
        </w:rPr>
        <w:t>.</w:t>
      </w:r>
    </w:p>
    <w:p w14:paraId="1F6BD081" w14:textId="6BA0E393" w:rsidR="00890B86" w:rsidRDefault="00890B86" w:rsidP="00890B86">
      <w:pPr>
        <w:pStyle w:val="BodytextAgency"/>
        <w:spacing w:after="0" w:line="240" w:lineRule="auto"/>
        <w:rPr>
          <w:rFonts w:ascii="Times New Roman" w:hAnsi="Times New Roman" w:cs="Times New Roman"/>
          <w:sz w:val="22"/>
          <w:szCs w:val="22"/>
        </w:rPr>
      </w:pPr>
    </w:p>
    <w:p w14:paraId="062AA797" w14:textId="7C1A5613" w:rsidR="0076524C" w:rsidRPr="00890B86" w:rsidRDefault="0076524C" w:rsidP="00890B86">
      <w:pPr>
        <w:pStyle w:val="BodytextAgency"/>
        <w:spacing w:after="0" w:line="240" w:lineRule="auto"/>
        <w:rPr>
          <w:rFonts w:ascii="Times New Roman" w:hAnsi="Times New Roman" w:cs="Times New Roman"/>
          <w:sz w:val="22"/>
          <w:szCs w:val="22"/>
        </w:rPr>
      </w:pPr>
      <w:r w:rsidRPr="00890B86">
        <w:rPr>
          <w:rFonts w:ascii="Times New Roman" w:hAnsi="Times New Roman" w:cs="Times New Roman"/>
          <w:sz w:val="22"/>
          <w:szCs w:val="22"/>
        </w:rPr>
        <w:t xml:space="preserve">&lt;Therefore, with reference to </w:t>
      </w:r>
      <w:r w:rsidR="00931EA7" w:rsidRPr="00890B86">
        <w:rPr>
          <w:rFonts w:ascii="Times New Roman" w:hAnsi="Times New Roman" w:cs="Times New Roman"/>
          <w:sz w:val="22"/>
          <w:szCs w:val="22"/>
        </w:rPr>
        <w:t>A</w:t>
      </w:r>
      <w:r w:rsidRPr="00890B86">
        <w:rPr>
          <w:rFonts w:ascii="Times New Roman" w:hAnsi="Times New Roman" w:cs="Times New Roman"/>
          <w:sz w:val="22"/>
          <w:szCs w:val="22"/>
        </w:rPr>
        <w:t xml:space="preserve">rticle 8 of Regulation (EC) No. 141/2000, the existence of any market </w:t>
      </w:r>
      <w:r w:rsidRPr="00C77709">
        <w:rPr>
          <w:rFonts w:ascii="Times New Roman" w:hAnsi="Times New Roman" w:cs="Times New Roman"/>
          <w:sz w:val="22"/>
          <w:szCs w:val="22"/>
        </w:rPr>
        <w:t>exclusivity</w:t>
      </w:r>
      <w:r w:rsidR="00C3365B">
        <w:rPr>
          <w:rFonts w:ascii="Times New Roman" w:hAnsi="Times New Roman" w:cs="Times New Roman"/>
          <w:sz w:val="22"/>
          <w:szCs w:val="22"/>
        </w:rPr>
        <w:t xml:space="preserve"> </w:t>
      </w:r>
      <w:r w:rsidR="00C3365B" w:rsidRPr="00890B86">
        <w:rPr>
          <w:rFonts w:ascii="Times New Roman" w:hAnsi="Times New Roman" w:cs="Times New Roman"/>
          <w:sz w:val="22"/>
          <w:szCs w:val="22"/>
        </w:rPr>
        <w:t xml:space="preserve">for </w:t>
      </w:r>
      <w:r w:rsidR="00C77709" w:rsidRPr="00C77709">
        <w:rPr>
          <w:rFonts w:ascii="Times New Roman" w:hAnsi="Times New Roman" w:cs="Times New Roman"/>
          <w:sz w:val="22"/>
          <w:szCs w:val="22"/>
        </w:rPr>
        <w:t>these product&lt;s&gt;</w:t>
      </w:r>
      <w:r w:rsidRPr="00C77709">
        <w:rPr>
          <w:rFonts w:ascii="Times New Roman" w:hAnsi="Times New Roman" w:cs="Times New Roman"/>
          <w:sz w:val="22"/>
          <w:szCs w:val="22"/>
        </w:rPr>
        <w:t xml:space="preserve">, </w:t>
      </w:r>
      <w:r w:rsidR="000A00C6" w:rsidRPr="00C77709">
        <w:rPr>
          <w:rFonts w:ascii="Times New Roman" w:hAnsi="Times New Roman" w:cs="Times New Roman"/>
          <w:sz w:val="22"/>
          <w:szCs w:val="22"/>
        </w:rPr>
        <w:t>&lt;prevents</w:t>
      </w:r>
      <w:r w:rsidR="000A00C6" w:rsidRPr="00890B86">
        <w:rPr>
          <w:rFonts w:ascii="Times New Roman" w:hAnsi="Times New Roman" w:cs="Times New Roman"/>
          <w:sz w:val="22"/>
          <w:szCs w:val="22"/>
        </w:rPr>
        <w:t>&gt;</w:t>
      </w:r>
      <w:r w:rsidR="002F2327">
        <w:rPr>
          <w:rFonts w:ascii="Times New Roman" w:hAnsi="Times New Roman" w:cs="Times New Roman"/>
          <w:sz w:val="22"/>
          <w:szCs w:val="22"/>
        </w:rPr>
        <w:t xml:space="preserve"> </w:t>
      </w:r>
      <w:r w:rsidR="000A00C6" w:rsidRPr="00890B86">
        <w:rPr>
          <w:rFonts w:ascii="Times New Roman" w:hAnsi="Times New Roman" w:cs="Times New Roman"/>
          <w:sz w:val="22"/>
          <w:szCs w:val="22"/>
        </w:rPr>
        <w:t>&lt;</w:t>
      </w:r>
      <w:r w:rsidRPr="00890B86">
        <w:rPr>
          <w:rFonts w:ascii="Times New Roman" w:hAnsi="Times New Roman" w:cs="Times New Roman"/>
          <w:sz w:val="22"/>
          <w:szCs w:val="22"/>
        </w:rPr>
        <w:t>does not prevent</w:t>
      </w:r>
      <w:r w:rsidR="000A00C6" w:rsidRPr="00890B86">
        <w:rPr>
          <w:rFonts w:ascii="Times New Roman" w:hAnsi="Times New Roman" w:cs="Times New Roman"/>
          <w:sz w:val="22"/>
          <w:szCs w:val="22"/>
        </w:rPr>
        <w:t>&gt;</w:t>
      </w:r>
      <w:r w:rsidRPr="00890B86">
        <w:rPr>
          <w:rFonts w:ascii="Times New Roman" w:hAnsi="Times New Roman" w:cs="Times New Roman"/>
          <w:sz w:val="22"/>
          <w:szCs w:val="22"/>
        </w:rPr>
        <w:t xml:space="preserve"> the granting of the marketing authorisation of &lt;name of product&gt;. This finding is without prejudice to the outcome of the scientific assessment of the marketing authorisation application.&gt;</w:t>
      </w:r>
    </w:p>
    <w:p w14:paraId="43EC6791" w14:textId="2D1CB35C" w:rsidR="00C3365B" w:rsidRDefault="00C3365B" w:rsidP="00890B86">
      <w:pPr>
        <w:pStyle w:val="BodytextAgency"/>
        <w:spacing w:after="0" w:line="240" w:lineRule="auto"/>
        <w:rPr>
          <w:rFonts w:ascii="Times New Roman" w:hAnsi="Times New Roman" w:cs="Times New Roman"/>
          <w:sz w:val="22"/>
          <w:szCs w:val="22"/>
        </w:rPr>
      </w:pPr>
    </w:p>
    <w:p w14:paraId="411998CE" w14:textId="77777777" w:rsidR="0064320A" w:rsidRPr="00890B86" w:rsidRDefault="0064320A" w:rsidP="00890B86">
      <w:pPr>
        <w:pStyle w:val="BodytextAgency"/>
        <w:spacing w:after="0" w:line="240" w:lineRule="auto"/>
        <w:rPr>
          <w:rFonts w:ascii="Times New Roman" w:hAnsi="Times New Roman" w:cs="Times New Roman"/>
          <w:sz w:val="22"/>
          <w:szCs w:val="22"/>
        </w:rPr>
      </w:pPr>
    </w:p>
    <w:p w14:paraId="24A090EF" w14:textId="77777777" w:rsidR="00EA216F" w:rsidRDefault="00EA216F" w:rsidP="00C86B5A">
      <w:pPr>
        <w:pStyle w:val="Heading1Agency"/>
        <w:rPr>
          <w:rFonts w:ascii="Times New Roman" w:hAnsi="Times New Roman" w:cs="Times New Roman"/>
          <w:caps/>
          <w:sz w:val="28"/>
          <w:szCs w:val="28"/>
        </w:rPr>
      </w:pPr>
      <w:bookmarkStart w:id="48" w:name="_Toc382210353"/>
      <w:bookmarkStart w:id="49" w:name="_Toc382210489"/>
      <w:bookmarkStart w:id="50" w:name="_Toc382210503"/>
      <w:bookmarkStart w:id="51" w:name="_Toc382210549"/>
      <w:bookmarkStart w:id="52" w:name="_Toc382210567"/>
      <w:bookmarkStart w:id="53" w:name="_Toc382210600"/>
      <w:bookmarkStart w:id="54" w:name="_Toc382210614"/>
      <w:bookmarkStart w:id="55" w:name="_Toc156978504"/>
      <w:bookmarkStart w:id="56" w:name="_Toc382210354"/>
      <w:bookmarkStart w:id="57" w:name="_Toc485722689"/>
      <w:bookmarkStart w:id="58" w:name="_Toc114471580"/>
      <w:bookmarkEnd w:id="48"/>
      <w:bookmarkEnd w:id="49"/>
      <w:bookmarkEnd w:id="50"/>
      <w:bookmarkEnd w:id="51"/>
      <w:bookmarkEnd w:id="52"/>
      <w:bookmarkEnd w:id="53"/>
      <w:bookmarkEnd w:id="54"/>
      <w:r w:rsidRPr="00890B86">
        <w:rPr>
          <w:rFonts w:ascii="Times New Roman" w:hAnsi="Times New Roman" w:cs="Times New Roman"/>
          <w:caps/>
          <w:sz w:val="28"/>
          <w:szCs w:val="28"/>
        </w:rPr>
        <w:t>&lt;</w:t>
      </w:r>
      <w:r w:rsidR="003A7FEA" w:rsidRPr="00890B86">
        <w:rPr>
          <w:rFonts w:ascii="Times New Roman" w:hAnsi="Times New Roman" w:cs="Times New Roman"/>
          <w:caps/>
          <w:sz w:val="28"/>
          <w:szCs w:val="28"/>
        </w:rPr>
        <w:t>L</w:t>
      </w:r>
      <w:bookmarkEnd w:id="55"/>
      <w:r w:rsidRPr="00890B86">
        <w:rPr>
          <w:rFonts w:ascii="Times New Roman" w:hAnsi="Times New Roman" w:cs="Times New Roman"/>
          <w:caps/>
          <w:sz w:val="28"/>
          <w:szCs w:val="28"/>
        </w:rPr>
        <w:t>ist of questions&gt;</w:t>
      </w:r>
      <w:bookmarkEnd w:id="56"/>
      <w:bookmarkEnd w:id="57"/>
      <w:bookmarkEnd w:id="58"/>
    </w:p>
    <w:p w14:paraId="3EE4EE90" w14:textId="77777777" w:rsidR="00506920" w:rsidRPr="00506920" w:rsidRDefault="00506920" w:rsidP="00506920">
      <w:pPr>
        <w:pStyle w:val="BodytextAgency"/>
      </w:pPr>
    </w:p>
    <w:p w14:paraId="6FA0E250" w14:textId="77777777" w:rsidR="003A7FEA" w:rsidRDefault="003A7FEA" w:rsidP="0084146F">
      <w:pPr>
        <w:pStyle w:val="Heading1Agency"/>
        <w:numPr>
          <w:ilvl w:val="0"/>
          <w:numId w:val="1"/>
        </w:numPr>
        <w:rPr>
          <w:rFonts w:ascii="Times New Roman" w:hAnsi="Times New Roman" w:cs="Times New Roman"/>
          <w:caps/>
          <w:sz w:val="28"/>
          <w:szCs w:val="28"/>
        </w:rPr>
      </w:pPr>
      <w:bookmarkStart w:id="59" w:name="_Toc382207178"/>
      <w:bookmarkStart w:id="60" w:name="_Toc382210355"/>
      <w:bookmarkStart w:id="61" w:name="_Toc485722690"/>
      <w:bookmarkStart w:id="62" w:name="_Toc114471581"/>
      <w:r w:rsidRPr="00890B86">
        <w:rPr>
          <w:rFonts w:ascii="Times New Roman" w:hAnsi="Times New Roman" w:cs="Times New Roman"/>
          <w:caps/>
          <w:sz w:val="28"/>
          <w:szCs w:val="28"/>
        </w:rPr>
        <w:t>&lt;Assessment on the responses to the list of questions&gt;</w:t>
      </w:r>
      <w:bookmarkEnd w:id="59"/>
      <w:bookmarkEnd w:id="60"/>
      <w:bookmarkEnd w:id="61"/>
      <w:bookmarkEnd w:id="62"/>
    </w:p>
    <w:p w14:paraId="0A17110D" w14:textId="77777777" w:rsidR="00506920" w:rsidRPr="00506920" w:rsidRDefault="00506920" w:rsidP="00506920">
      <w:pPr>
        <w:pStyle w:val="BodytextAgency"/>
      </w:pPr>
    </w:p>
    <w:p w14:paraId="31F5C81C" w14:textId="77777777" w:rsidR="003A7FEA" w:rsidRPr="00506920" w:rsidRDefault="00710355" w:rsidP="0084146F">
      <w:pPr>
        <w:pStyle w:val="Heading1Agency"/>
        <w:numPr>
          <w:ilvl w:val="0"/>
          <w:numId w:val="1"/>
        </w:numPr>
        <w:rPr>
          <w:rFonts w:ascii="Times New Roman" w:hAnsi="Times New Roman" w:cs="Times New Roman"/>
          <w:caps/>
          <w:sz w:val="28"/>
          <w:szCs w:val="28"/>
        </w:rPr>
      </w:pPr>
      <w:bookmarkStart w:id="63" w:name="_Toc382207179"/>
      <w:bookmarkStart w:id="64" w:name="_Toc382210356"/>
      <w:bookmarkStart w:id="65" w:name="_Toc485722691"/>
      <w:bookmarkStart w:id="66" w:name="_Toc114471582"/>
      <w:r w:rsidRPr="00890B86">
        <w:rPr>
          <w:rFonts w:ascii="Times New Roman" w:hAnsi="Times New Roman" w:cs="Times New Roman"/>
          <w:caps/>
          <w:sz w:val="28"/>
          <w:szCs w:val="28"/>
        </w:rPr>
        <w:lastRenderedPageBreak/>
        <w:t>&lt;Final c</w:t>
      </w:r>
      <w:r w:rsidR="003A7FEA" w:rsidRPr="00890B86">
        <w:rPr>
          <w:rFonts w:ascii="Times New Roman" w:hAnsi="Times New Roman" w:cs="Times New Roman"/>
          <w:caps/>
          <w:sz w:val="28"/>
          <w:szCs w:val="28"/>
        </w:rPr>
        <w:t>onclusion&gt;</w:t>
      </w:r>
      <w:bookmarkEnd w:id="63"/>
      <w:bookmarkEnd w:id="64"/>
      <w:bookmarkEnd w:id="65"/>
      <w:bookmarkEnd w:id="66"/>
      <w:r w:rsidR="003A7FEA" w:rsidRPr="00506920">
        <w:rPr>
          <w:rFonts w:ascii="Times New Roman" w:hAnsi="Times New Roman" w:cs="Times New Roman"/>
          <w:caps/>
          <w:sz w:val="28"/>
          <w:szCs w:val="28"/>
        </w:rPr>
        <w:t xml:space="preserve"> </w:t>
      </w:r>
    </w:p>
    <w:p w14:paraId="3D0AB057" w14:textId="77777777" w:rsidR="00EA216F" w:rsidRDefault="00EA216F" w:rsidP="00EA216F">
      <w:pPr>
        <w:pStyle w:val="BodytextAgency"/>
      </w:pPr>
    </w:p>
    <w:sectPr w:rsidR="00EA216F" w:rsidSect="009F1B25">
      <w:footerReference w:type="default" r:id="rId17"/>
      <w:headerReference w:type="first" r:id="rId18"/>
      <w:footerReference w:type="first" r:id="rId19"/>
      <w:pgSz w:w="11907" w:h="16839" w:code="9"/>
      <w:pgMar w:top="1418" w:right="1247" w:bottom="1418" w:left="1247" w:header="28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AEDD" w14:textId="77777777" w:rsidR="00DC5BD1" w:rsidRDefault="00DC5BD1">
      <w:r>
        <w:separator/>
      </w:r>
    </w:p>
  </w:endnote>
  <w:endnote w:type="continuationSeparator" w:id="0">
    <w:p w14:paraId="288F3D75" w14:textId="77777777" w:rsidR="00DC5BD1" w:rsidRDefault="00DC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100FFFF" w:usb1="0CF80000" w:usb2="31A70000" w:usb3="04000004" w:csb0="2AB7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ADF0" w14:textId="77777777" w:rsidR="008A0269" w:rsidRDefault="008A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0020" w14:textId="76C16C8E" w:rsidR="00A8780E" w:rsidRDefault="00B17525" w:rsidP="00B17525">
    <w:pPr>
      <w:pStyle w:val="Footer"/>
      <w:tabs>
        <w:tab w:val="clear" w:pos="4153"/>
        <w:tab w:val="clear" w:pos="8306"/>
        <w:tab w:val="center" w:pos="5500"/>
        <w:tab w:val="right" w:pos="9020"/>
      </w:tabs>
    </w:pPr>
    <w:r w:rsidRPr="00F95C26">
      <w:rPr>
        <w:rFonts w:ascii="Times New Roman" w:hAnsi="Times New Roman" w:cs="Times New Roman"/>
        <w:i/>
        <w:szCs w:val="16"/>
      </w:rPr>
      <w:t>&lt;Invented name</w:t>
    </w:r>
    <w:r w:rsidRPr="00F95C26">
      <w:rPr>
        <w:rFonts w:ascii="Times New Roman" w:hAnsi="Times New Roman" w:cs="Times New Roman"/>
        <w:szCs w:val="16"/>
      </w:rPr>
      <w:t xml:space="preserve">&gt;, </w:t>
    </w:r>
    <w:r w:rsidRPr="00F95C26">
      <w:rPr>
        <w:rFonts w:ascii="Times New Roman" w:hAnsi="Times New Roman" w:cs="Times New Roman"/>
        <w:i/>
        <w:snapToGrid w:val="0"/>
        <w:szCs w:val="16"/>
      </w:rPr>
      <w:t>&lt;Procedure number&gt;</w:t>
    </w:r>
    <w:r w:rsidRPr="00F95C26">
      <w:rPr>
        <w:rFonts w:ascii="Times New Roman" w:hAnsi="Times New Roman" w:cs="Times New Roman"/>
        <w:szCs w:val="16"/>
      </w:rPr>
      <w:tab/>
    </w:r>
    <w:r w:rsidRPr="00F95C26">
      <w:rPr>
        <w:rFonts w:ascii="Times New Roman" w:hAnsi="Times New Roman" w:cs="Times New Roman"/>
        <w:szCs w:val="16"/>
      </w:rPr>
      <w:tab/>
      <w:t xml:space="preserve">Page </w:t>
    </w:r>
    <w:r w:rsidRPr="00F95C26">
      <w:rPr>
        <w:rStyle w:val="PageNumber"/>
        <w:rFonts w:ascii="Times New Roman" w:hAnsi="Times New Roman" w:cs="Times New Roman"/>
        <w:szCs w:val="16"/>
      </w:rPr>
      <w:fldChar w:fldCharType="begin"/>
    </w:r>
    <w:r w:rsidRPr="00F95C26">
      <w:rPr>
        <w:rStyle w:val="PageNumber"/>
        <w:rFonts w:ascii="Times New Roman" w:hAnsi="Times New Roman" w:cs="Times New Roman"/>
        <w:szCs w:val="16"/>
      </w:rPr>
      <w:instrText xml:space="preserve"> PAGE </w:instrText>
    </w:r>
    <w:r w:rsidRPr="00F95C26">
      <w:rPr>
        <w:rStyle w:val="PageNumber"/>
        <w:rFonts w:ascii="Times New Roman" w:hAnsi="Times New Roman" w:cs="Times New Roman"/>
        <w:szCs w:val="16"/>
      </w:rPr>
      <w:fldChar w:fldCharType="separate"/>
    </w:r>
    <w:r w:rsidR="0059590C">
      <w:rPr>
        <w:rStyle w:val="PageNumber"/>
        <w:rFonts w:ascii="Times New Roman" w:hAnsi="Times New Roman" w:cs="Times New Roman"/>
        <w:noProof/>
        <w:szCs w:val="16"/>
      </w:rPr>
      <w:t>4</w:t>
    </w:r>
    <w:r w:rsidRPr="00F95C26">
      <w:rPr>
        <w:rStyle w:val="PageNumber"/>
        <w:rFonts w:ascii="Times New Roman" w:hAnsi="Times New Roman" w:cs="Times New Roman"/>
        <w:szCs w:val="16"/>
      </w:rPr>
      <w:fldChar w:fldCharType="end"/>
    </w:r>
    <w:r w:rsidRPr="00F95C26">
      <w:rPr>
        <w:rFonts w:ascii="Times New Roman" w:hAnsi="Times New Roman" w:cs="Times New Roman"/>
        <w:szCs w:val="16"/>
      </w:rPr>
      <w:t>/</w:t>
    </w:r>
    <w:r w:rsidRPr="00F95C26">
      <w:rPr>
        <w:rStyle w:val="PageNumber"/>
        <w:rFonts w:ascii="Times New Roman" w:hAnsi="Times New Roman" w:cs="Times New Roman"/>
        <w:szCs w:val="16"/>
      </w:rPr>
      <w:fldChar w:fldCharType="begin"/>
    </w:r>
    <w:r w:rsidRPr="00F95C26">
      <w:rPr>
        <w:rStyle w:val="PageNumber"/>
        <w:rFonts w:ascii="Times New Roman" w:hAnsi="Times New Roman" w:cs="Times New Roman"/>
        <w:szCs w:val="16"/>
      </w:rPr>
      <w:instrText xml:space="preserve"> NUMPAGES </w:instrText>
    </w:r>
    <w:r w:rsidRPr="00F95C26">
      <w:rPr>
        <w:rStyle w:val="PageNumber"/>
        <w:rFonts w:ascii="Times New Roman" w:hAnsi="Times New Roman" w:cs="Times New Roman"/>
        <w:szCs w:val="16"/>
      </w:rPr>
      <w:fldChar w:fldCharType="separate"/>
    </w:r>
    <w:r w:rsidR="0059590C">
      <w:rPr>
        <w:rStyle w:val="PageNumber"/>
        <w:rFonts w:ascii="Times New Roman" w:hAnsi="Times New Roman" w:cs="Times New Roman"/>
        <w:noProof/>
        <w:szCs w:val="16"/>
      </w:rPr>
      <w:t>11</w:t>
    </w:r>
    <w:r w:rsidRPr="00F95C26">
      <w:rPr>
        <w:rStyle w:val="PageNumber"/>
        <w:rFonts w:ascii="Times New Roman" w:hAnsi="Times New Roman" w:cs="Times New Roman"/>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2476" w14:textId="756E8A9B" w:rsidR="00F95C26" w:rsidRDefault="00F95C26" w:rsidP="00F95C26">
    <w:pPr>
      <w:pStyle w:val="Footer"/>
      <w:tabs>
        <w:tab w:val="clear" w:pos="4153"/>
        <w:tab w:val="clear" w:pos="8306"/>
        <w:tab w:val="center" w:pos="5500"/>
        <w:tab w:val="right" w:pos="9020"/>
      </w:tabs>
    </w:pPr>
    <w:r w:rsidRPr="00F95C26">
      <w:rPr>
        <w:rFonts w:ascii="Times New Roman" w:hAnsi="Times New Roman" w:cs="Times New Roman"/>
        <w:i/>
        <w:szCs w:val="16"/>
      </w:rPr>
      <w:t>&lt;Invented name</w:t>
    </w:r>
    <w:r w:rsidRPr="00F95C26">
      <w:rPr>
        <w:rFonts w:ascii="Times New Roman" w:hAnsi="Times New Roman" w:cs="Times New Roman"/>
        <w:szCs w:val="16"/>
      </w:rPr>
      <w:t xml:space="preserve">&gt;, </w:t>
    </w:r>
    <w:r w:rsidRPr="00F95C26">
      <w:rPr>
        <w:rFonts w:ascii="Times New Roman" w:hAnsi="Times New Roman" w:cs="Times New Roman"/>
        <w:i/>
        <w:snapToGrid w:val="0"/>
        <w:szCs w:val="16"/>
      </w:rPr>
      <w:t>&lt;Procedure number&gt;</w:t>
    </w:r>
    <w:r w:rsidRPr="00F95C26">
      <w:rPr>
        <w:rFonts w:ascii="Times New Roman" w:hAnsi="Times New Roman" w:cs="Times New Roman"/>
        <w:szCs w:val="16"/>
      </w:rPr>
      <w:tab/>
    </w:r>
    <w:r w:rsidRPr="00F95C26">
      <w:rPr>
        <w:rFonts w:ascii="Times New Roman" w:hAnsi="Times New Roman" w:cs="Times New Roman"/>
        <w:szCs w:val="16"/>
      </w:rPr>
      <w:tab/>
      <w:t xml:space="preserve">Page </w:t>
    </w:r>
    <w:r w:rsidRPr="00F95C26">
      <w:rPr>
        <w:rStyle w:val="PageNumber"/>
        <w:rFonts w:ascii="Times New Roman" w:hAnsi="Times New Roman" w:cs="Times New Roman"/>
        <w:szCs w:val="16"/>
      </w:rPr>
      <w:fldChar w:fldCharType="begin"/>
    </w:r>
    <w:r w:rsidRPr="00F95C26">
      <w:rPr>
        <w:rStyle w:val="PageNumber"/>
        <w:rFonts w:ascii="Times New Roman" w:hAnsi="Times New Roman" w:cs="Times New Roman"/>
        <w:szCs w:val="16"/>
      </w:rPr>
      <w:instrText xml:space="preserve"> PAGE </w:instrText>
    </w:r>
    <w:r w:rsidRPr="00F95C26">
      <w:rPr>
        <w:rStyle w:val="PageNumber"/>
        <w:rFonts w:ascii="Times New Roman" w:hAnsi="Times New Roman" w:cs="Times New Roman"/>
        <w:szCs w:val="16"/>
      </w:rPr>
      <w:fldChar w:fldCharType="separate"/>
    </w:r>
    <w:r w:rsidR="0059590C">
      <w:rPr>
        <w:rStyle w:val="PageNumber"/>
        <w:rFonts w:ascii="Times New Roman" w:hAnsi="Times New Roman" w:cs="Times New Roman"/>
        <w:noProof/>
        <w:szCs w:val="16"/>
      </w:rPr>
      <w:t>1</w:t>
    </w:r>
    <w:r w:rsidRPr="00F95C26">
      <w:rPr>
        <w:rStyle w:val="PageNumber"/>
        <w:rFonts w:ascii="Times New Roman" w:hAnsi="Times New Roman" w:cs="Times New Roman"/>
        <w:szCs w:val="16"/>
      </w:rPr>
      <w:fldChar w:fldCharType="end"/>
    </w:r>
    <w:r w:rsidRPr="00F95C26">
      <w:rPr>
        <w:rFonts w:ascii="Times New Roman" w:hAnsi="Times New Roman" w:cs="Times New Roman"/>
        <w:szCs w:val="16"/>
      </w:rPr>
      <w:t>/</w:t>
    </w:r>
    <w:r w:rsidRPr="00F95C26">
      <w:rPr>
        <w:rStyle w:val="PageNumber"/>
        <w:rFonts w:ascii="Times New Roman" w:hAnsi="Times New Roman" w:cs="Times New Roman"/>
        <w:szCs w:val="16"/>
      </w:rPr>
      <w:fldChar w:fldCharType="begin"/>
    </w:r>
    <w:r w:rsidRPr="00F95C26">
      <w:rPr>
        <w:rStyle w:val="PageNumber"/>
        <w:rFonts w:ascii="Times New Roman" w:hAnsi="Times New Roman" w:cs="Times New Roman"/>
        <w:szCs w:val="16"/>
      </w:rPr>
      <w:instrText xml:space="preserve"> NUMPAGES </w:instrText>
    </w:r>
    <w:r w:rsidRPr="00F95C26">
      <w:rPr>
        <w:rStyle w:val="PageNumber"/>
        <w:rFonts w:ascii="Times New Roman" w:hAnsi="Times New Roman" w:cs="Times New Roman"/>
        <w:szCs w:val="16"/>
      </w:rPr>
      <w:fldChar w:fldCharType="separate"/>
    </w:r>
    <w:r w:rsidR="0059590C">
      <w:rPr>
        <w:rStyle w:val="PageNumber"/>
        <w:rFonts w:ascii="Times New Roman" w:hAnsi="Times New Roman" w:cs="Times New Roman"/>
        <w:noProof/>
        <w:szCs w:val="16"/>
      </w:rPr>
      <w:t>11</w:t>
    </w:r>
    <w:r w:rsidRPr="00F95C26">
      <w:rPr>
        <w:rStyle w:val="PageNumber"/>
        <w:rFonts w:ascii="Times New Roman" w:hAnsi="Times New Roman" w:cs="Times New Roman"/>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B642" w14:textId="2CC84270" w:rsidR="00A8780E" w:rsidRPr="00890B86" w:rsidRDefault="00906FC5" w:rsidP="00890B86">
    <w:pPr>
      <w:pStyle w:val="Footer"/>
      <w:tabs>
        <w:tab w:val="clear" w:pos="4153"/>
        <w:tab w:val="clear" w:pos="8306"/>
        <w:tab w:val="center" w:pos="5500"/>
        <w:tab w:val="right" w:pos="9020"/>
      </w:tabs>
    </w:pPr>
    <w:r w:rsidRPr="00F95C26">
      <w:rPr>
        <w:rFonts w:ascii="Times New Roman" w:hAnsi="Times New Roman" w:cs="Times New Roman"/>
        <w:i/>
        <w:szCs w:val="16"/>
      </w:rPr>
      <w:t>&lt;Invented name</w:t>
    </w:r>
    <w:r w:rsidRPr="00F95C26">
      <w:rPr>
        <w:rFonts w:ascii="Times New Roman" w:hAnsi="Times New Roman" w:cs="Times New Roman"/>
        <w:szCs w:val="16"/>
      </w:rPr>
      <w:t xml:space="preserve">&gt;, </w:t>
    </w:r>
    <w:r w:rsidRPr="00F95C26">
      <w:rPr>
        <w:rFonts w:ascii="Times New Roman" w:hAnsi="Times New Roman" w:cs="Times New Roman"/>
        <w:i/>
        <w:snapToGrid w:val="0"/>
        <w:szCs w:val="16"/>
      </w:rPr>
      <w:t>&lt;Procedure number&gt;</w:t>
    </w:r>
    <w:r w:rsidRPr="00F95C26">
      <w:rPr>
        <w:rFonts w:ascii="Times New Roman" w:hAnsi="Times New Roman" w:cs="Times New Roman"/>
        <w:szCs w:val="16"/>
      </w:rPr>
      <w:tab/>
    </w:r>
    <w:r w:rsidRPr="00F95C26">
      <w:rPr>
        <w:rFonts w:ascii="Times New Roman" w:hAnsi="Times New Roman" w:cs="Times New Roman"/>
        <w:szCs w:val="16"/>
      </w:rPr>
      <w:tab/>
      <w:t xml:space="preserve">Page </w:t>
    </w:r>
    <w:r w:rsidRPr="00F95C26">
      <w:rPr>
        <w:rStyle w:val="PageNumber"/>
        <w:rFonts w:ascii="Times New Roman" w:hAnsi="Times New Roman" w:cs="Times New Roman"/>
        <w:szCs w:val="16"/>
      </w:rPr>
      <w:fldChar w:fldCharType="begin"/>
    </w:r>
    <w:r w:rsidRPr="00F95C26">
      <w:rPr>
        <w:rStyle w:val="PageNumber"/>
        <w:rFonts w:ascii="Times New Roman" w:hAnsi="Times New Roman" w:cs="Times New Roman"/>
        <w:szCs w:val="16"/>
      </w:rPr>
      <w:instrText xml:space="preserve"> PAGE </w:instrText>
    </w:r>
    <w:r w:rsidRPr="00F95C26">
      <w:rPr>
        <w:rStyle w:val="PageNumber"/>
        <w:rFonts w:ascii="Times New Roman" w:hAnsi="Times New Roman" w:cs="Times New Roman"/>
        <w:szCs w:val="16"/>
      </w:rPr>
      <w:fldChar w:fldCharType="separate"/>
    </w:r>
    <w:r>
      <w:rPr>
        <w:rStyle w:val="PageNumber"/>
        <w:rFonts w:ascii="Times New Roman" w:hAnsi="Times New Roman" w:cs="Times New Roman"/>
        <w:szCs w:val="16"/>
      </w:rPr>
      <w:t>7</w:t>
    </w:r>
    <w:r w:rsidRPr="00F95C26">
      <w:rPr>
        <w:rStyle w:val="PageNumber"/>
        <w:rFonts w:ascii="Times New Roman" w:hAnsi="Times New Roman" w:cs="Times New Roman"/>
        <w:szCs w:val="16"/>
      </w:rPr>
      <w:fldChar w:fldCharType="end"/>
    </w:r>
    <w:r w:rsidRPr="00F95C26">
      <w:rPr>
        <w:rFonts w:ascii="Times New Roman" w:hAnsi="Times New Roman" w:cs="Times New Roman"/>
        <w:szCs w:val="16"/>
      </w:rPr>
      <w:t>/</w:t>
    </w:r>
    <w:r w:rsidRPr="00F95C26">
      <w:rPr>
        <w:rStyle w:val="PageNumber"/>
        <w:rFonts w:ascii="Times New Roman" w:hAnsi="Times New Roman" w:cs="Times New Roman"/>
        <w:szCs w:val="16"/>
      </w:rPr>
      <w:fldChar w:fldCharType="begin"/>
    </w:r>
    <w:r w:rsidRPr="00F95C26">
      <w:rPr>
        <w:rStyle w:val="PageNumber"/>
        <w:rFonts w:ascii="Times New Roman" w:hAnsi="Times New Roman" w:cs="Times New Roman"/>
        <w:szCs w:val="16"/>
      </w:rPr>
      <w:instrText xml:space="preserve"> NUMPAGES </w:instrText>
    </w:r>
    <w:r w:rsidRPr="00F95C26">
      <w:rPr>
        <w:rStyle w:val="PageNumber"/>
        <w:rFonts w:ascii="Times New Roman" w:hAnsi="Times New Roman" w:cs="Times New Roman"/>
        <w:szCs w:val="16"/>
      </w:rPr>
      <w:fldChar w:fldCharType="separate"/>
    </w:r>
    <w:r>
      <w:rPr>
        <w:rStyle w:val="PageNumber"/>
        <w:rFonts w:ascii="Times New Roman" w:hAnsi="Times New Roman" w:cs="Times New Roman"/>
        <w:szCs w:val="16"/>
      </w:rPr>
      <w:t>8</w:t>
    </w:r>
    <w:r w:rsidRPr="00F95C26">
      <w:rPr>
        <w:rStyle w:val="PageNumber"/>
        <w:rFonts w:ascii="Times New Roman" w:hAnsi="Times New Roman" w:cs="Times New Roman"/>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206"/>
      <w:gridCol w:w="3207"/>
    </w:tblGrid>
    <w:tr w:rsidR="00A8780E" w:rsidRPr="00A44B87" w14:paraId="134AF702" w14:textId="77777777" w:rsidTr="00D57C78">
      <w:tc>
        <w:tcPr>
          <w:tcW w:w="9413" w:type="dxa"/>
          <w:gridSpan w:val="2"/>
          <w:shd w:val="clear" w:color="auto" w:fill="auto"/>
          <w:tcMar>
            <w:left w:w="0" w:type="dxa"/>
            <w:right w:w="0" w:type="dxa"/>
          </w:tcMar>
          <w:vAlign w:val="bottom"/>
        </w:tcPr>
        <w:p w14:paraId="3D0566F1" w14:textId="77777777" w:rsidR="00A8780E" w:rsidRPr="00A44B87" w:rsidRDefault="00A8780E" w:rsidP="00803E5E">
          <w:pPr>
            <w:pStyle w:val="FooterAgency"/>
          </w:pPr>
        </w:p>
      </w:tc>
    </w:tr>
    <w:tr w:rsidR="00A8780E" w:rsidRPr="00D57C78" w14:paraId="5106D298" w14:textId="77777777" w:rsidTr="00D57C78">
      <w:trPr>
        <w:trHeight w:hRule="exact" w:val="198"/>
      </w:trPr>
      <w:tc>
        <w:tcPr>
          <w:tcW w:w="6206" w:type="dxa"/>
          <w:shd w:val="clear" w:color="auto" w:fill="auto"/>
          <w:tcMar>
            <w:left w:w="0" w:type="dxa"/>
            <w:right w:w="0" w:type="dxa"/>
          </w:tcMar>
          <w:vAlign w:val="bottom"/>
        </w:tcPr>
        <w:p w14:paraId="3DF2B7D5" w14:textId="77777777" w:rsidR="00A8780E" w:rsidRPr="003A07BE" w:rsidRDefault="00A8780E" w:rsidP="00803E5E">
          <w:pPr>
            <w:pStyle w:val="FooterAgency"/>
          </w:pPr>
          <w:r w:rsidRPr="003A07BE">
            <w:t xml:space="preserve">7 Westferry Circus </w:t>
          </w:r>
          <w:r w:rsidRPr="00696743">
            <w:rPr>
              <w:rStyle w:val="FooterblueAgencyCharChar"/>
            </w:rPr>
            <w:t>●</w:t>
          </w:r>
          <w:r w:rsidRPr="003A07BE">
            <w:t xml:space="preserve"> </w:t>
          </w:r>
          <w:smartTag w:uri="urn:schemas-microsoft-com:office:smarttags" w:element="PlaceName">
            <w:r w:rsidRPr="003A07BE">
              <w:t>Canary</w:t>
            </w:r>
          </w:smartTag>
          <w:r w:rsidRPr="003A07BE">
            <w:t xml:space="preserve"> </w:t>
          </w:r>
          <w:smartTag w:uri="urn:schemas-microsoft-com:office:smarttags" w:element="State">
            <w:r w:rsidRPr="003A07BE">
              <w:t>Wharf</w:t>
            </w:r>
          </w:smartTag>
          <w:r w:rsidRPr="003A07BE">
            <w:t xml:space="preserve"> </w:t>
          </w:r>
          <w:r w:rsidRPr="00696743">
            <w:rPr>
              <w:rStyle w:val="FooterblueAgencyCharChar"/>
            </w:rPr>
            <w:t>●</w:t>
          </w:r>
          <w:r w:rsidRPr="003A07BE">
            <w:t xml:space="preserve"> </w:t>
          </w:r>
          <w:smartTag w:uri="urn:schemas-microsoft-com:office:smarttags" w:element="PostalCode">
            <w:r w:rsidRPr="003A07BE">
              <w:t>London</w:t>
            </w:r>
          </w:smartTag>
          <w:r w:rsidRPr="003A07BE">
            <w:t xml:space="preserve"> E14 4HB </w:t>
          </w:r>
          <w:r w:rsidRPr="00696743">
            <w:rPr>
              <w:rStyle w:val="FooterblueAgencyCharChar"/>
            </w:rPr>
            <w:t>●</w:t>
          </w:r>
          <w:r w:rsidRPr="003A07BE">
            <w:t xml:space="preserve"> </w:t>
          </w:r>
          <w:smartTag w:uri="urn:schemas-microsoft-com:office:smarttags" w:element="City">
            <w:smartTag w:uri="urn:schemas-microsoft-com:office:smarttags" w:element="country-region">
              <w:r w:rsidRPr="003A07BE">
                <w:t>United Kingdom</w:t>
              </w:r>
            </w:smartTag>
          </w:smartTag>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77"/>
            <w:gridCol w:w="730"/>
          </w:tblGrid>
          <w:tr w:rsidR="00A8780E" w:rsidRPr="00A44B87" w14:paraId="559D6A7E" w14:textId="77777777" w:rsidTr="00D57C78">
            <w:trPr>
              <w:trHeight w:val="180"/>
              <w:jc w:val="right"/>
            </w:trPr>
            <w:tc>
              <w:tcPr>
                <w:tcW w:w="2478" w:type="dxa"/>
                <w:vMerge w:val="restart"/>
                <w:shd w:val="clear" w:color="auto" w:fill="auto"/>
                <w:vAlign w:val="bottom"/>
              </w:tcPr>
              <w:p w14:paraId="23833162" w14:textId="77777777" w:rsidR="00A8780E" w:rsidRPr="00A44B87" w:rsidRDefault="00A8780E" w:rsidP="00D57C78">
                <w:pPr>
                  <w:pStyle w:val="FooterAgency"/>
                  <w:jc w:val="right"/>
                </w:pPr>
                <w:r w:rsidRPr="00D57C78">
                  <w:rPr>
                    <w:sz w:val="11"/>
                    <w:szCs w:val="11"/>
                  </w:rPr>
                  <w:t xml:space="preserve">An agency of the European Union  </w:t>
                </w:r>
              </w:p>
            </w:tc>
            <w:tc>
              <w:tcPr>
                <w:tcW w:w="709" w:type="dxa"/>
                <w:vMerge w:val="restart"/>
                <w:shd w:val="clear" w:color="auto" w:fill="auto"/>
                <w:tcMar>
                  <w:right w:w="0" w:type="dxa"/>
                </w:tcMar>
                <w:vAlign w:val="bottom"/>
              </w:tcPr>
              <w:p w14:paraId="7B0A4F9E" w14:textId="77777777" w:rsidR="00A8780E" w:rsidRPr="00A44B87" w:rsidRDefault="00E300F7" w:rsidP="00D57C78">
                <w:pPr>
                  <w:pStyle w:val="FooterAgency"/>
                  <w:jc w:val="right"/>
                </w:pPr>
                <w:r>
                  <w:rPr>
                    <w:noProof/>
                    <w:lang w:val="de-DE" w:eastAsia="de-DE"/>
                  </w:rPr>
                  <w:drawing>
                    <wp:inline distT="0" distB="0" distL="0" distR="0" wp14:anchorId="55E39BBE" wp14:editId="17DAB546">
                      <wp:extent cx="394970" cy="263525"/>
                      <wp:effectExtent l="0" t="0" r="0" b="0"/>
                      <wp:docPr id="2" name="Bild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263525"/>
                              </a:xfrm>
                              <a:prstGeom prst="rect">
                                <a:avLst/>
                              </a:prstGeom>
                              <a:noFill/>
                              <a:ln>
                                <a:noFill/>
                              </a:ln>
                            </pic:spPr>
                          </pic:pic>
                        </a:graphicData>
                      </a:graphic>
                    </wp:inline>
                  </w:drawing>
                </w:r>
              </w:p>
            </w:tc>
          </w:tr>
          <w:tr w:rsidR="00A8780E" w:rsidRPr="00A44B87" w14:paraId="6E463343" w14:textId="77777777" w:rsidTr="00D57C78">
            <w:trPr>
              <w:trHeight w:val="390"/>
              <w:jc w:val="right"/>
            </w:trPr>
            <w:tc>
              <w:tcPr>
                <w:tcW w:w="2478" w:type="dxa"/>
                <w:vMerge/>
                <w:shd w:val="clear" w:color="auto" w:fill="auto"/>
                <w:vAlign w:val="bottom"/>
              </w:tcPr>
              <w:p w14:paraId="130B34A0" w14:textId="77777777" w:rsidR="00A8780E" w:rsidRPr="00A44B87" w:rsidRDefault="00A8780E" w:rsidP="00803E5E">
                <w:pPr>
                  <w:pStyle w:val="FooterAgency"/>
                </w:pPr>
              </w:p>
            </w:tc>
            <w:tc>
              <w:tcPr>
                <w:tcW w:w="709" w:type="dxa"/>
                <w:vMerge/>
                <w:shd w:val="clear" w:color="auto" w:fill="auto"/>
                <w:vAlign w:val="bottom"/>
              </w:tcPr>
              <w:p w14:paraId="2FEE913A" w14:textId="77777777" w:rsidR="00A8780E" w:rsidRPr="00A44B87" w:rsidRDefault="00A8780E" w:rsidP="00803E5E">
                <w:pPr>
                  <w:pStyle w:val="FooterAgency"/>
                </w:pPr>
              </w:p>
            </w:tc>
          </w:tr>
        </w:tbl>
        <w:p w14:paraId="16297F56" w14:textId="77777777" w:rsidR="00A8780E" w:rsidRPr="00A44B87" w:rsidRDefault="00A8780E" w:rsidP="00D57C78">
          <w:pPr>
            <w:pStyle w:val="FooterAgency"/>
            <w:widowControl w:val="0"/>
            <w:adjustRightInd w:val="0"/>
            <w:jc w:val="right"/>
          </w:pPr>
        </w:p>
      </w:tc>
    </w:tr>
    <w:tr w:rsidR="00A8780E" w:rsidRPr="00D57C78" w14:paraId="57742379" w14:textId="77777777" w:rsidTr="00D57C78">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A8780E" w:rsidRPr="003A07BE" w14:paraId="28A7C94A" w14:textId="77777777">
            <w:trPr>
              <w:trHeight w:hRule="exact" w:val="198"/>
            </w:trPr>
            <w:tc>
              <w:tcPr>
                <w:tcW w:w="840" w:type="dxa"/>
                <w:gridSpan w:val="2"/>
                <w:vAlign w:val="bottom"/>
              </w:tcPr>
              <w:p w14:paraId="0DC9EE95" w14:textId="77777777" w:rsidR="00A8780E" w:rsidRPr="003A07BE" w:rsidRDefault="00A8780E" w:rsidP="00803E5E">
                <w:pPr>
                  <w:pStyle w:val="FooterblueAgency"/>
                </w:pPr>
                <w:r w:rsidRPr="003A07BE">
                  <w:t>Telephone</w:t>
                </w:r>
              </w:p>
            </w:tc>
            <w:tc>
              <w:tcPr>
                <w:tcW w:w="1648" w:type="dxa"/>
                <w:gridSpan w:val="2"/>
                <w:vAlign w:val="bottom"/>
              </w:tcPr>
              <w:p w14:paraId="16D28A0C" w14:textId="77777777" w:rsidR="00A8780E" w:rsidRPr="003A07BE" w:rsidRDefault="00A8780E" w:rsidP="00803E5E">
                <w:pPr>
                  <w:pStyle w:val="FooterAgency"/>
                </w:pPr>
                <w:r w:rsidRPr="003A07BE">
                  <w:t>+44 (0)20 7418 8400</w:t>
                </w:r>
              </w:p>
            </w:tc>
            <w:tc>
              <w:tcPr>
                <w:tcW w:w="726" w:type="dxa"/>
                <w:gridSpan w:val="2"/>
                <w:vAlign w:val="bottom"/>
              </w:tcPr>
              <w:p w14:paraId="26069F84" w14:textId="77777777" w:rsidR="00A8780E" w:rsidRPr="003A07BE" w:rsidRDefault="00A8780E" w:rsidP="00803E5E">
                <w:pPr>
                  <w:pStyle w:val="FooterblueAgency"/>
                </w:pPr>
                <w:r w:rsidRPr="003A07BE">
                  <w:t>Facsimile</w:t>
                </w:r>
              </w:p>
            </w:tc>
            <w:tc>
              <w:tcPr>
                <w:tcW w:w="2767" w:type="dxa"/>
                <w:vAlign w:val="bottom"/>
              </w:tcPr>
              <w:p w14:paraId="6722446C" w14:textId="77777777" w:rsidR="00A8780E" w:rsidRPr="003A07BE" w:rsidRDefault="00A8780E" w:rsidP="00803E5E">
                <w:pPr>
                  <w:pStyle w:val="FooterAgency"/>
                </w:pPr>
                <w:bookmarkStart w:id="67" w:name="Z_Fax"/>
                <w:r w:rsidRPr="003A07BE">
                  <w:t xml:space="preserve">+44 (0)20 </w:t>
                </w:r>
                <w:bookmarkStart w:id="68" w:name="Foot"/>
                <w:r>
                  <w:t>7418 8613</w:t>
                </w:r>
                <w:bookmarkEnd w:id="68"/>
                <w:r>
                  <w:t xml:space="preserve">  </w:t>
                </w:r>
                <w:bookmarkEnd w:id="67"/>
              </w:p>
            </w:tc>
          </w:tr>
          <w:tr w:rsidR="00A8780E" w:rsidRPr="003A07BE" w14:paraId="1E868D59" w14:textId="77777777">
            <w:trPr>
              <w:trHeight w:hRule="exact" w:val="198"/>
            </w:trPr>
            <w:tc>
              <w:tcPr>
                <w:tcW w:w="522" w:type="dxa"/>
                <w:vAlign w:val="bottom"/>
              </w:tcPr>
              <w:p w14:paraId="47E1DE7E" w14:textId="77777777" w:rsidR="00A8780E" w:rsidRPr="003A07BE" w:rsidRDefault="00A8780E" w:rsidP="00803E5E">
                <w:pPr>
                  <w:pStyle w:val="FooterblueAgency"/>
                </w:pPr>
                <w:r w:rsidRPr="003A07BE">
                  <w:t>E-mail</w:t>
                </w:r>
              </w:p>
            </w:tc>
            <w:tc>
              <w:tcPr>
                <w:tcW w:w="1566" w:type="dxa"/>
                <w:gridSpan w:val="2"/>
                <w:vAlign w:val="bottom"/>
              </w:tcPr>
              <w:p w14:paraId="3F2173F8" w14:textId="77777777" w:rsidR="00A8780E" w:rsidRPr="003A07BE" w:rsidRDefault="00A8780E" w:rsidP="00803E5E">
                <w:pPr>
                  <w:pStyle w:val="FooterAgency"/>
                </w:pPr>
                <w:r w:rsidRPr="003A07BE">
                  <w:t>info@ema.europa.eu</w:t>
                </w:r>
              </w:p>
            </w:tc>
            <w:tc>
              <w:tcPr>
                <w:tcW w:w="649" w:type="dxa"/>
                <w:gridSpan w:val="2"/>
                <w:vAlign w:val="bottom"/>
              </w:tcPr>
              <w:p w14:paraId="016AD607" w14:textId="77777777" w:rsidR="00A8780E" w:rsidRPr="003A07BE" w:rsidRDefault="00A8780E" w:rsidP="00803E5E">
                <w:pPr>
                  <w:pStyle w:val="FooterblueAgency"/>
                </w:pPr>
                <w:r w:rsidRPr="003A07BE">
                  <w:t>Website</w:t>
                </w:r>
              </w:p>
            </w:tc>
            <w:tc>
              <w:tcPr>
                <w:tcW w:w="3244" w:type="dxa"/>
                <w:gridSpan w:val="2"/>
                <w:vAlign w:val="bottom"/>
              </w:tcPr>
              <w:p w14:paraId="7AA1715A" w14:textId="77777777" w:rsidR="00A8780E" w:rsidRPr="003A07BE" w:rsidRDefault="00A8780E" w:rsidP="00803E5E">
                <w:pPr>
                  <w:pStyle w:val="FooterAgency"/>
                </w:pPr>
                <w:r w:rsidRPr="003A07BE">
                  <w:t>www.ema.europa.eu</w:t>
                </w:r>
              </w:p>
            </w:tc>
          </w:tr>
        </w:tbl>
        <w:p w14:paraId="2AE953E5" w14:textId="77777777" w:rsidR="00A8780E" w:rsidRPr="003A07BE" w:rsidRDefault="00A8780E" w:rsidP="00803E5E">
          <w:pPr>
            <w:pStyle w:val="FooterAgency"/>
          </w:pPr>
        </w:p>
      </w:tc>
      <w:tc>
        <w:tcPr>
          <w:tcW w:w="3207" w:type="dxa"/>
          <w:vMerge/>
          <w:shd w:val="clear" w:color="auto" w:fill="auto"/>
          <w:tcMar>
            <w:left w:w="0" w:type="dxa"/>
            <w:right w:w="0" w:type="dxa"/>
          </w:tcMar>
          <w:vAlign w:val="bottom"/>
        </w:tcPr>
        <w:p w14:paraId="54443362" w14:textId="77777777" w:rsidR="00A8780E" w:rsidRPr="00A44B87" w:rsidRDefault="00A8780E" w:rsidP="00803E5E">
          <w:pPr>
            <w:pStyle w:val="FooterAgency"/>
          </w:pPr>
        </w:p>
      </w:tc>
    </w:tr>
    <w:tr w:rsidR="00A8780E" w:rsidRPr="00A44B87" w14:paraId="1344F2D4" w14:textId="77777777" w:rsidTr="00D57C78">
      <w:tc>
        <w:tcPr>
          <w:tcW w:w="9413" w:type="dxa"/>
          <w:gridSpan w:val="2"/>
          <w:shd w:val="clear" w:color="auto" w:fill="auto"/>
          <w:tcMar>
            <w:left w:w="0" w:type="dxa"/>
            <w:right w:w="0" w:type="dxa"/>
          </w:tcMar>
          <w:vAlign w:val="bottom"/>
        </w:tcPr>
        <w:p w14:paraId="1D81AFE0" w14:textId="77777777" w:rsidR="00A8780E" w:rsidRPr="00A44B87" w:rsidRDefault="00A8780E" w:rsidP="00803E5E">
          <w:pPr>
            <w:pStyle w:val="FooterAgency"/>
          </w:pPr>
        </w:p>
      </w:tc>
    </w:tr>
    <w:tr w:rsidR="00A8780E" w:rsidRPr="00A44B87" w14:paraId="2AE8E1AE" w14:textId="77777777" w:rsidTr="00D57C78">
      <w:tc>
        <w:tcPr>
          <w:tcW w:w="9413" w:type="dxa"/>
          <w:gridSpan w:val="2"/>
          <w:shd w:val="clear" w:color="auto" w:fill="auto"/>
          <w:tcMar>
            <w:left w:w="0" w:type="dxa"/>
            <w:right w:w="0" w:type="dxa"/>
          </w:tcMar>
          <w:vAlign w:val="bottom"/>
        </w:tcPr>
        <w:p w14:paraId="5724694F" w14:textId="6F1FE2DB" w:rsidR="00A8780E" w:rsidRPr="00CE789B" w:rsidRDefault="00A8780E" w:rsidP="00D57C78">
          <w:pPr>
            <w:pStyle w:val="FooterAgency"/>
            <w:jc w:val="center"/>
          </w:pPr>
          <w:r w:rsidRPr="00CE789B">
            <w:t xml:space="preserve">© European Medicines Agency, </w:t>
          </w:r>
          <w:r>
            <w:fldChar w:fldCharType="begin"/>
          </w:r>
          <w:r>
            <w:instrText xml:space="preserve"> DATE  \@ "yyyy"  \* MERGEFORMAT </w:instrText>
          </w:r>
          <w:r>
            <w:fldChar w:fldCharType="separate"/>
          </w:r>
          <w:r w:rsidR="0024638E">
            <w:rPr>
              <w:noProof/>
            </w:rPr>
            <w:t>2022</w:t>
          </w:r>
          <w:r>
            <w:fldChar w:fldCharType="end"/>
          </w:r>
          <w:r w:rsidRPr="00CE789B">
            <w:t>. Reproduction is authorised provided the source is acknowledged.</w:t>
          </w:r>
        </w:p>
      </w:tc>
    </w:tr>
  </w:tbl>
  <w:p w14:paraId="43268BDB" w14:textId="77777777" w:rsidR="00A8780E" w:rsidRDefault="00A8780E" w:rsidP="002D7502">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D596" w14:textId="77777777" w:rsidR="00DC5BD1" w:rsidRDefault="00DC5BD1">
      <w:r>
        <w:separator/>
      </w:r>
    </w:p>
  </w:footnote>
  <w:footnote w:type="continuationSeparator" w:id="0">
    <w:p w14:paraId="49954124" w14:textId="77777777" w:rsidR="00DC5BD1" w:rsidRDefault="00DC5BD1">
      <w:r>
        <w:continuationSeparator/>
      </w:r>
    </w:p>
  </w:footnote>
  <w:footnote w:id="1">
    <w:p w14:paraId="0CFDC94A" w14:textId="68B2C873" w:rsidR="00B2476A" w:rsidRPr="00B2476A" w:rsidRDefault="00B2476A" w:rsidP="00B2476A">
      <w:pPr>
        <w:pStyle w:val="Footer"/>
      </w:pPr>
      <w:r>
        <w:rPr>
          <w:rStyle w:val="FootnoteReference"/>
        </w:rPr>
        <w:footnoteRef/>
      </w:r>
      <w:r>
        <w:t xml:space="preserve"> All products stated in Table 2 should be included in this table on a separate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0F63" w14:textId="77777777" w:rsidR="008A0269" w:rsidRDefault="008A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A924" w14:textId="77777777" w:rsidR="008A0269" w:rsidRDefault="008A0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F522" w14:textId="77777777" w:rsidR="00A8780E" w:rsidRDefault="00A8780E" w:rsidP="00274704">
    <w:pPr>
      <w:pStyle w:val="FooterAgency"/>
      <w:jc w:val="center"/>
      <w:rPr>
        <w:lang w:val="nl-NL"/>
      </w:rPr>
    </w:pPr>
  </w:p>
  <w:p w14:paraId="029ED706" w14:textId="77777777" w:rsidR="00A8780E" w:rsidRPr="00A477A3" w:rsidRDefault="00A8780E" w:rsidP="00274704">
    <w:pPr>
      <w:pStyle w:val="FooterAgency"/>
      <w:jc w:val="center"/>
      <w:rPr>
        <w:lang w:val="nl-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4BF3" w14:textId="77777777" w:rsidR="00A8780E" w:rsidRDefault="00E300F7" w:rsidP="002D7502">
    <w:pPr>
      <w:pStyle w:val="FooterAgency"/>
      <w:jc w:val="center"/>
    </w:pPr>
    <w:r>
      <w:rPr>
        <w:noProof/>
        <w:lang w:val="de-DE" w:eastAsia="de-DE"/>
      </w:rPr>
      <w:drawing>
        <wp:inline distT="0" distB="0" distL="0" distR="0" wp14:anchorId="6E5D7423" wp14:editId="123D549C">
          <wp:extent cx="3555365" cy="1799590"/>
          <wp:effectExtent l="0" t="0" r="0" b="0"/>
          <wp:docPr id="1" name="Bild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5365" cy="1799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A01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2EF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6263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76DB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B8AB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420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2C1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AC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B2C1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86C0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15:restartNumberingAfterBreak="0">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6A616D5"/>
    <w:multiLevelType w:val="hybridMultilevel"/>
    <w:tmpl w:val="7714984A"/>
    <w:lvl w:ilvl="0" w:tplc="B6B6196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15:restartNumberingAfterBreak="0">
    <w:nsid w:val="7BFF3FCD"/>
    <w:multiLevelType w:val="multilevel"/>
    <w:tmpl w:val="7614763A"/>
    <w:numStyleLink w:val="NumberlistAgency"/>
  </w:abstractNum>
  <w:num w:numId="1">
    <w:abstractNumId w:val="18"/>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8"/>
  </w:num>
  <w:num w:numId="18">
    <w:abstractNumId w:val="15"/>
  </w:num>
  <w:num w:numId="19">
    <w:abstractNumId w:val="12"/>
  </w:num>
  <w:num w:numId="20">
    <w:abstractNumId w:val="19"/>
  </w:num>
  <w:num w:numId="21">
    <w:abstractNumId w:val="17"/>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8B"/>
    <w:rsid w:val="00001646"/>
    <w:rsid w:val="000106E6"/>
    <w:rsid w:val="00011126"/>
    <w:rsid w:val="00013540"/>
    <w:rsid w:val="00016807"/>
    <w:rsid w:val="00020C21"/>
    <w:rsid w:val="00023CDE"/>
    <w:rsid w:val="000274C4"/>
    <w:rsid w:val="0003097E"/>
    <w:rsid w:val="00042F87"/>
    <w:rsid w:val="00043078"/>
    <w:rsid w:val="00046930"/>
    <w:rsid w:val="0005046A"/>
    <w:rsid w:val="00062045"/>
    <w:rsid w:val="00067D51"/>
    <w:rsid w:val="0007235C"/>
    <w:rsid w:val="000745FA"/>
    <w:rsid w:val="000749FA"/>
    <w:rsid w:val="00074F88"/>
    <w:rsid w:val="00077409"/>
    <w:rsid w:val="00077457"/>
    <w:rsid w:val="00086D93"/>
    <w:rsid w:val="00087F8B"/>
    <w:rsid w:val="00094E25"/>
    <w:rsid w:val="00095ED0"/>
    <w:rsid w:val="000A00C6"/>
    <w:rsid w:val="000A26F9"/>
    <w:rsid w:val="000A5518"/>
    <w:rsid w:val="000B0524"/>
    <w:rsid w:val="000B3087"/>
    <w:rsid w:val="000B3749"/>
    <w:rsid w:val="000B76DF"/>
    <w:rsid w:val="000B7F1A"/>
    <w:rsid w:val="000C034B"/>
    <w:rsid w:val="000C080C"/>
    <w:rsid w:val="000D76C9"/>
    <w:rsid w:val="000E3377"/>
    <w:rsid w:val="000F49E9"/>
    <w:rsid w:val="001114E5"/>
    <w:rsid w:val="00111B5B"/>
    <w:rsid w:val="001125D7"/>
    <w:rsid w:val="001129A4"/>
    <w:rsid w:val="00113184"/>
    <w:rsid w:val="00114B0D"/>
    <w:rsid w:val="001237C9"/>
    <w:rsid w:val="00124481"/>
    <w:rsid w:val="00134490"/>
    <w:rsid w:val="00134949"/>
    <w:rsid w:val="0015072F"/>
    <w:rsid w:val="00155230"/>
    <w:rsid w:val="00161C0F"/>
    <w:rsid w:val="001677FE"/>
    <w:rsid w:val="001727D9"/>
    <w:rsid w:val="00175999"/>
    <w:rsid w:val="0017699A"/>
    <w:rsid w:val="00182F1E"/>
    <w:rsid w:val="00183345"/>
    <w:rsid w:val="001862BE"/>
    <w:rsid w:val="00195377"/>
    <w:rsid w:val="00197729"/>
    <w:rsid w:val="001A50AF"/>
    <w:rsid w:val="001B08FF"/>
    <w:rsid w:val="001B22CF"/>
    <w:rsid w:val="001B3ECF"/>
    <w:rsid w:val="001B6A47"/>
    <w:rsid w:val="001C310F"/>
    <w:rsid w:val="001C4B68"/>
    <w:rsid w:val="001C74D6"/>
    <w:rsid w:val="001D06C5"/>
    <w:rsid w:val="001D2C7D"/>
    <w:rsid w:val="001D5CA1"/>
    <w:rsid w:val="001E356F"/>
    <w:rsid w:val="001E5E4C"/>
    <w:rsid w:val="001E7402"/>
    <w:rsid w:val="001F28C1"/>
    <w:rsid w:val="001F47EE"/>
    <w:rsid w:val="00206017"/>
    <w:rsid w:val="0021571D"/>
    <w:rsid w:val="00221B07"/>
    <w:rsid w:val="00225BD3"/>
    <w:rsid w:val="00230773"/>
    <w:rsid w:val="0023409C"/>
    <w:rsid w:val="00234966"/>
    <w:rsid w:val="00236984"/>
    <w:rsid w:val="002422EA"/>
    <w:rsid w:val="002444A5"/>
    <w:rsid w:val="0024638E"/>
    <w:rsid w:val="002556B8"/>
    <w:rsid w:val="00263043"/>
    <w:rsid w:val="002642A0"/>
    <w:rsid w:val="00274341"/>
    <w:rsid w:val="00274704"/>
    <w:rsid w:val="00275925"/>
    <w:rsid w:val="00276607"/>
    <w:rsid w:val="002801CB"/>
    <w:rsid w:val="002921AD"/>
    <w:rsid w:val="00293755"/>
    <w:rsid w:val="00296A74"/>
    <w:rsid w:val="00297D85"/>
    <w:rsid w:val="002A582F"/>
    <w:rsid w:val="002A7D63"/>
    <w:rsid w:val="002B31F4"/>
    <w:rsid w:val="002C692B"/>
    <w:rsid w:val="002C7028"/>
    <w:rsid w:val="002D6CCD"/>
    <w:rsid w:val="002D6E2B"/>
    <w:rsid w:val="002D7502"/>
    <w:rsid w:val="002E0E4B"/>
    <w:rsid w:val="002E3FE1"/>
    <w:rsid w:val="002E6DAD"/>
    <w:rsid w:val="002E7ADC"/>
    <w:rsid w:val="002F2327"/>
    <w:rsid w:val="002F7335"/>
    <w:rsid w:val="00303487"/>
    <w:rsid w:val="0031596D"/>
    <w:rsid w:val="00317857"/>
    <w:rsid w:val="00326884"/>
    <w:rsid w:val="00335D3F"/>
    <w:rsid w:val="00341E35"/>
    <w:rsid w:val="003420A3"/>
    <w:rsid w:val="00344059"/>
    <w:rsid w:val="00345FEF"/>
    <w:rsid w:val="00356608"/>
    <w:rsid w:val="00356C62"/>
    <w:rsid w:val="0035782F"/>
    <w:rsid w:val="003635AC"/>
    <w:rsid w:val="00374091"/>
    <w:rsid w:val="003807B0"/>
    <w:rsid w:val="0038232A"/>
    <w:rsid w:val="0039017D"/>
    <w:rsid w:val="00390642"/>
    <w:rsid w:val="00392DD9"/>
    <w:rsid w:val="00395133"/>
    <w:rsid w:val="003960DB"/>
    <w:rsid w:val="00397082"/>
    <w:rsid w:val="003A011C"/>
    <w:rsid w:val="003A7FEA"/>
    <w:rsid w:val="003B26F2"/>
    <w:rsid w:val="003B5405"/>
    <w:rsid w:val="003C0135"/>
    <w:rsid w:val="003C2C2E"/>
    <w:rsid w:val="003C4EC6"/>
    <w:rsid w:val="003D2280"/>
    <w:rsid w:val="003D340A"/>
    <w:rsid w:val="003D5D68"/>
    <w:rsid w:val="003D625C"/>
    <w:rsid w:val="003E0A58"/>
    <w:rsid w:val="003E0B56"/>
    <w:rsid w:val="003F0312"/>
    <w:rsid w:val="003F18A7"/>
    <w:rsid w:val="003F6163"/>
    <w:rsid w:val="00403F1E"/>
    <w:rsid w:val="004104DB"/>
    <w:rsid w:val="00411BF3"/>
    <w:rsid w:val="004261EA"/>
    <w:rsid w:val="00432BAD"/>
    <w:rsid w:val="0043631E"/>
    <w:rsid w:val="00444BB1"/>
    <w:rsid w:val="0045359C"/>
    <w:rsid w:val="00471798"/>
    <w:rsid w:val="00474742"/>
    <w:rsid w:val="004767BC"/>
    <w:rsid w:val="00485750"/>
    <w:rsid w:val="0049092D"/>
    <w:rsid w:val="004920B4"/>
    <w:rsid w:val="00492645"/>
    <w:rsid w:val="00497181"/>
    <w:rsid w:val="004974A3"/>
    <w:rsid w:val="004A53A2"/>
    <w:rsid w:val="004B4894"/>
    <w:rsid w:val="004C00B7"/>
    <w:rsid w:val="004C075C"/>
    <w:rsid w:val="004C14CE"/>
    <w:rsid w:val="004C6579"/>
    <w:rsid w:val="004C78AB"/>
    <w:rsid w:val="004C7C2F"/>
    <w:rsid w:val="004D2ECD"/>
    <w:rsid w:val="004E081F"/>
    <w:rsid w:val="004E1076"/>
    <w:rsid w:val="004E156F"/>
    <w:rsid w:val="004E459C"/>
    <w:rsid w:val="004F516E"/>
    <w:rsid w:val="004F5D04"/>
    <w:rsid w:val="004F6EA6"/>
    <w:rsid w:val="005015A0"/>
    <w:rsid w:val="00506920"/>
    <w:rsid w:val="00507C25"/>
    <w:rsid w:val="00511673"/>
    <w:rsid w:val="00517955"/>
    <w:rsid w:val="0052293F"/>
    <w:rsid w:val="005311FC"/>
    <w:rsid w:val="00536189"/>
    <w:rsid w:val="005377E8"/>
    <w:rsid w:val="0054247E"/>
    <w:rsid w:val="00547350"/>
    <w:rsid w:val="00547B66"/>
    <w:rsid w:val="00553B8E"/>
    <w:rsid w:val="005572BB"/>
    <w:rsid w:val="00557926"/>
    <w:rsid w:val="005613ED"/>
    <w:rsid w:val="005666D7"/>
    <w:rsid w:val="00571331"/>
    <w:rsid w:val="005832C5"/>
    <w:rsid w:val="005837A4"/>
    <w:rsid w:val="005838F9"/>
    <w:rsid w:val="00584D89"/>
    <w:rsid w:val="00585874"/>
    <w:rsid w:val="005868D0"/>
    <w:rsid w:val="0059370D"/>
    <w:rsid w:val="0059590C"/>
    <w:rsid w:val="005A4F72"/>
    <w:rsid w:val="005A5A1D"/>
    <w:rsid w:val="005A79F9"/>
    <w:rsid w:val="005B6350"/>
    <w:rsid w:val="005C636E"/>
    <w:rsid w:val="005E033E"/>
    <w:rsid w:val="005E076E"/>
    <w:rsid w:val="005E0BF4"/>
    <w:rsid w:val="005F06FE"/>
    <w:rsid w:val="005F11C0"/>
    <w:rsid w:val="005F609E"/>
    <w:rsid w:val="00600206"/>
    <w:rsid w:val="00603216"/>
    <w:rsid w:val="00604B92"/>
    <w:rsid w:val="00606B64"/>
    <w:rsid w:val="00617662"/>
    <w:rsid w:val="00626EDA"/>
    <w:rsid w:val="0063181B"/>
    <w:rsid w:val="006368DA"/>
    <w:rsid w:val="006408FA"/>
    <w:rsid w:val="00640B57"/>
    <w:rsid w:val="0064320A"/>
    <w:rsid w:val="00646943"/>
    <w:rsid w:val="00650B9D"/>
    <w:rsid w:val="006552A4"/>
    <w:rsid w:val="00656E4A"/>
    <w:rsid w:val="0065751B"/>
    <w:rsid w:val="00660EC9"/>
    <w:rsid w:val="00666CC2"/>
    <w:rsid w:val="00667B6E"/>
    <w:rsid w:val="00673147"/>
    <w:rsid w:val="0067361D"/>
    <w:rsid w:val="00680885"/>
    <w:rsid w:val="00684DE1"/>
    <w:rsid w:val="00695E31"/>
    <w:rsid w:val="006A1A38"/>
    <w:rsid w:val="006A247B"/>
    <w:rsid w:val="006A589A"/>
    <w:rsid w:val="006B0D16"/>
    <w:rsid w:val="006C07EA"/>
    <w:rsid w:val="006C72BD"/>
    <w:rsid w:val="006D103F"/>
    <w:rsid w:val="006E7B39"/>
    <w:rsid w:val="006F4759"/>
    <w:rsid w:val="006F5234"/>
    <w:rsid w:val="00705F91"/>
    <w:rsid w:val="00707193"/>
    <w:rsid w:val="00710355"/>
    <w:rsid w:val="007126C6"/>
    <w:rsid w:val="007142CE"/>
    <w:rsid w:val="00716B31"/>
    <w:rsid w:val="007176DA"/>
    <w:rsid w:val="00724490"/>
    <w:rsid w:val="00727FB2"/>
    <w:rsid w:val="00730A27"/>
    <w:rsid w:val="007334AF"/>
    <w:rsid w:val="007338C8"/>
    <w:rsid w:val="00754755"/>
    <w:rsid w:val="00755490"/>
    <w:rsid w:val="0076524C"/>
    <w:rsid w:val="00767A7C"/>
    <w:rsid w:val="00767E41"/>
    <w:rsid w:val="00776467"/>
    <w:rsid w:val="00777D6C"/>
    <w:rsid w:val="00781C7C"/>
    <w:rsid w:val="00784282"/>
    <w:rsid w:val="007900F2"/>
    <w:rsid w:val="0079262F"/>
    <w:rsid w:val="007A000D"/>
    <w:rsid w:val="007A1C34"/>
    <w:rsid w:val="007A2DA4"/>
    <w:rsid w:val="007A67E8"/>
    <w:rsid w:val="007A6B96"/>
    <w:rsid w:val="007A7443"/>
    <w:rsid w:val="007C1FFA"/>
    <w:rsid w:val="007C745A"/>
    <w:rsid w:val="007C7A16"/>
    <w:rsid w:val="007D176E"/>
    <w:rsid w:val="007D7014"/>
    <w:rsid w:val="007D724B"/>
    <w:rsid w:val="007E1276"/>
    <w:rsid w:val="007E1D00"/>
    <w:rsid w:val="007E2D39"/>
    <w:rsid w:val="007E5470"/>
    <w:rsid w:val="007E5D9B"/>
    <w:rsid w:val="007F7A2D"/>
    <w:rsid w:val="0080099A"/>
    <w:rsid w:val="00803E5E"/>
    <w:rsid w:val="008040AC"/>
    <w:rsid w:val="00814C14"/>
    <w:rsid w:val="00817D4C"/>
    <w:rsid w:val="00820E72"/>
    <w:rsid w:val="00823730"/>
    <w:rsid w:val="0082588F"/>
    <w:rsid w:val="00834166"/>
    <w:rsid w:val="00834A39"/>
    <w:rsid w:val="00835590"/>
    <w:rsid w:val="00836039"/>
    <w:rsid w:val="0083718D"/>
    <w:rsid w:val="008410B1"/>
    <w:rsid w:val="0084146F"/>
    <w:rsid w:val="00846509"/>
    <w:rsid w:val="008518BA"/>
    <w:rsid w:val="008578C4"/>
    <w:rsid w:val="0086024B"/>
    <w:rsid w:val="00875FAB"/>
    <w:rsid w:val="00882FEC"/>
    <w:rsid w:val="008835B4"/>
    <w:rsid w:val="00890B86"/>
    <w:rsid w:val="008A0269"/>
    <w:rsid w:val="008B27F6"/>
    <w:rsid w:val="008B60A8"/>
    <w:rsid w:val="008C3C97"/>
    <w:rsid w:val="008D346B"/>
    <w:rsid w:val="008D5A88"/>
    <w:rsid w:val="008E3506"/>
    <w:rsid w:val="008E4FF9"/>
    <w:rsid w:val="008F6CB8"/>
    <w:rsid w:val="00900501"/>
    <w:rsid w:val="00904480"/>
    <w:rsid w:val="00906EB3"/>
    <w:rsid w:val="00906FC5"/>
    <w:rsid w:val="00916427"/>
    <w:rsid w:val="0091671E"/>
    <w:rsid w:val="0092319A"/>
    <w:rsid w:val="00931EA7"/>
    <w:rsid w:val="00935335"/>
    <w:rsid w:val="00936869"/>
    <w:rsid w:val="00937485"/>
    <w:rsid w:val="00950A94"/>
    <w:rsid w:val="00954A84"/>
    <w:rsid w:val="009663A3"/>
    <w:rsid w:val="0097051A"/>
    <w:rsid w:val="00970F71"/>
    <w:rsid w:val="0097197B"/>
    <w:rsid w:val="009729E5"/>
    <w:rsid w:val="009740B2"/>
    <w:rsid w:val="00974116"/>
    <w:rsid w:val="009758B4"/>
    <w:rsid w:val="0097704D"/>
    <w:rsid w:val="00980DCE"/>
    <w:rsid w:val="00986272"/>
    <w:rsid w:val="00991631"/>
    <w:rsid w:val="00992A77"/>
    <w:rsid w:val="00993ECC"/>
    <w:rsid w:val="0099572C"/>
    <w:rsid w:val="00996168"/>
    <w:rsid w:val="009A035A"/>
    <w:rsid w:val="009A418D"/>
    <w:rsid w:val="009A4D55"/>
    <w:rsid w:val="009A6861"/>
    <w:rsid w:val="009B3CB0"/>
    <w:rsid w:val="009B78B4"/>
    <w:rsid w:val="009B7F4A"/>
    <w:rsid w:val="009C1986"/>
    <w:rsid w:val="009C2961"/>
    <w:rsid w:val="009C62E4"/>
    <w:rsid w:val="009C6E7A"/>
    <w:rsid w:val="009C78D7"/>
    <w:rsid w:val="009D0F93"/>
    <w:rsid w:val="009E2C03"/>
    <w:rsid w:val="009E347E"/>
    <w:rsid w:val="009E35FE"/>
    <w:rsid w:val="009E3C4B"/>
    <w:rsid w:val="009E7B30"/>
    <w:rsid w:val="009F0D31"/>
    <w:rsid w:val="009F1B25"/>
    <w:rsid w:val="009F7BBE"/>
    <w:rsid w:val="00A02120"/>
    <w:rsid w:val="00A12317"/>
    <w:rsid w:val="00A13857"/>
    <w:rsid w:val="00A17182"/>
    <w:rsid w:val="00A20EA6"/>
    <w:rsid w:val="00A25181"/>
    <w:rsid w:val="00A26E72"/>
    <w:rsid w:val="00A30B18"/>
    <w:rsid w:val="00A32B1E"/>
    <w:rsid w:val="00A4166D"/>
    <w:rsid w:val="00A44B65"/>
    <w:rsid w:val="00A477A3"/>
    <w:rsid w:val="00A55370"/>
    <w:rsid w:val="00A6132E"/>
    <w:rsid w:val="00A62AB6"/>
    <w:rsid w:val="00A7152F"/>
    <w:rsid w:val="00A71EBE"/>
    <w:rsid w:val="00A76393"/>
    <w:rsid w:val="00A76891"/>
    <w:rsid w:val="00A821F6"/>
    <w:rsid w:val="00A82B96"/>
    <w:rsid w:val="00A83598"/>
    <w:rsid w:val="00A8577C"/>
    <w:rsid w:val="00A85AC1"/>
    <w:rsid w:val="00A8780E"/>
    <w:rsid w:val="00A878A5"/>
    <w:rsid w:val="00A93E7B"/>
    <w:rsid w:val="00AB1487"/>
    <w:rsid w:val="00AB1B51"/>
    <w:rsid w:val="00AB4013"/>
    <w:rsid w:val="00AB4D0F"/>
    <w:rsid w:val="00AC297D"/>
    <w:rsid w:val="00AD1E97"/>
    <w:rsid w:val="00AD7D57"/>
    <w:rsid w:val="00B01785"/>
    <w:rsid w:val="00B11635"/>
    <w:rsid w:val="00B13C45"/>
    <w:rsid w:val="00B17525"/>
    <w:rsid w:val="00B21F1C"/>
    <w:rsid w:val="00B2476A"/>
    <w:rsid w:val="00B3292C"/>
    <w:rsid w:val="00B35094"/>
    <w:rsid w:val="00B405D2"/>
    <w:rsid w:val="00B533CB"/>
    <w:rsid w:val="00B61136"/>
    <w:rsid w:val="00B6437E"/>
    <w:rsid w:val="00B65A63"/>
    <w:rsid w:val="00B668BE"/>
    <w:rsid w:val="00B6792B"/>
    <w:rsid w:val="00B70B87"/>
    <w:rsid w:val="00B71294"/>
    <w:rsid w:val="00B71B20"/>
    <w:rsid w:val="00B809F1"/>
    <w:rsid w:val="00B864C0"/>
    <w:rsid w:val="00B90861"/>
    <w:rsid w:val="00B91AA1"/>
    <w:rsid w:val="00B92272"/>
    <w:rsid w:val="00B96B1E"/>
    <w:rsid w:val="00B97053"/>
    <w:rsid w:val="00B97D2F"/>
    <w:rsid w:val="00BA4339"/>
    <w:rsid w:val="00BA4CDA"/>
    <w:rsid w:val="00BB0E05"/>
    <w:rsid w:val="00BB3D5E"/>
    <w:rsid w:val="00BB6487"/>
    <w:rsid w:val="00BC6C08"/>
    <w:rsid w:val="00BD130C"/>
    <w:rsid w:val="00BD2473"/>
    <w:rsid w:val="00BD3A91"/>
    <w:rsid w:val="00BD46E9"/>
    <w:rsid w:val="00BD536E"/>
    <w:rsid w:val="00BE131C"/>
    <w:rsid w:val="00BE7C47"/>
    <w:rsid w:val="00BF0E8B"/>
    <w:rsid w:val="00BF65E4"/>
    <w:rsid w:val="00BF6633"/>
    <w:rsid w:val="00BF682E"/>
    <w:rsid w:val="00C040FD"/>
    <w:rsid w:val="00C0777E"/>
    <w:rsid w:val="00C07EB5"/>
    <w:rsid w:val="00C11C25"/>
    <w:rsid w:val="00C219DD"/>
    <w:rsid w:val="00C2359B"/>
    <w:rsid w:val="00C25978"/>
    <w:rsid w:val="00C27DD6"/>
    <w:rsid w:val="00C3365B"/>
    <w:rsid w:val="00C41014"/>
    <w:rsid w:val="00C51418"/>
    <w:rsid w:val="00C51726"/>
    <w:rsid w:val="00C51DF6"/>
    <w:rsid w:val="00C5448C"/>
    <w:rsid w:val="00C5497C"/>
    <w:rsid w:val="00C5644A"/>
    <w:rsid w:val="00C60E90"/>
    <w:rsid w:val="00C6255B"/>
    <w:rsid w:val="00C627EC"/>
    <w:rsid w:val="00C62897"/>
    <w:rsid w:val="00C63510"/>
    <w:rsid w:val="00C64B6D"/>
    <w:rsid w:val="00C66B7E"/>
    <w:rsid w:val="00C71980"/>
    <w:rsid w:val="00C77261"/>
    <w:rsid w:val="00C773AF"/>
    <w:rsid w:val="00C77709"/>
    <w:rsid w:val="00C8180D"/>
    <w:rsid w:val="00C840B2"/>
    <w:rsid w:val="00C86B5A"/>
    <w:rsid w:val="00CA06C4"/>
    <w:rsid w:val="00CA4E97"/>
    <w:rsid w:val="00CB03A8"/>
    <w:rsid w:val="00CB070D"/>
    <w:rsid w:val="00CB4200"/>
    <w:rsid w:val="00CB7EF1"/>
    <w:rsid w:val="00CC35C6"/>
    <w:rsid w:val="00CC5DDC"/>
    <w:rsid w:val="00CD04F3"/>
    <w:rsid w:val="00CD1662"/>
    <w:rsid w:val="00CD2852"/>
    <w:rsid w:val="00CE17C2"/>
    <w:rsid w:val="00CE2A8D"/>
    <w:rsid w:val="00CF15B0"/>
    <w:rsid w:val="00CF2167"/>
    <w:rsid w:val="00CF416D"/>
    <w:rsid w:val="00CF41DA"/>
    <w:rsid w:val="00CF426C"/>
    <w:rsid w:val="00CF59D0"/>
    <w:rsid w:val="00D12B9F"/>
    <w:rsid w:val="00D12DCE"/>
    <w:rsid w:val="00D217CB"/>
    <w:rsid w:val="00D229E1"/>
    <w:rsid w:val="00D23B13"/>
    <w:rsid w:val="00D406D9"/>
    <w:rsid w:val="00D447A4"/>
    <w:rsid w:val="00D50284"/>
    <w:rsid w:val="00D50A6E"/>
    <w:rsid w:val="00D51209"/>
    <w:rsid w:val="00D521B7"/>
    <w:rsid w:val="00D543E0"/>
    <w:rsid w:val="00D57C78"/>
    <w:rsid w:val="00D656AF"/>
    <w:rsid w:val="00D67D9D"/>
    <w:rsid w:val="00D7245B"/>
    <w:rsid w:val="00D7255D"/>
    <w:rsid w:val="00D75A01"/>
    <w:rsid w:val="00D810F2"/>
    <w:rsid w:val="00D83E74"/>
    <w:rsid w:val="00D9787C"/>
    <w:rsid w:val="00DB25AC"/>
    <w:rsid w:val="00DB2CE8"/>
    <w:rsid w:val="00DB4185"/>
    <w:rsid w:val="00DB74AB"/>
    <w:rsid w:val="00DB77E0"/>
    <w:rsid w:val="00DC0FFA"/>
    <w:rsid w:val="00DC5BD1"/>
    <w:rsid w:val="00DC6A9E"/>
    <w:rsid w:val="00DC6B56"/>
    <w:rsid w:val="00DE787B"/>
    <w:rsid w:val="00DE7D04"/>
    <w:rsid w:val="00DF1341"/>
    <w:rsid w:val="00DF38C4"/>
    <w:rsid w:val="00DF75C2"/>
    <w:rsid w:val="00E0032D"/>
    <w:rsid w:val="00E03C89"/>
    <w:rsid w:val="00E141D7"/>
    <w:rsid w:val="00E14F6F"/>
    <w:rsid w:val="00E22D04"/>
    <w:rsid w:val="00E24D72"/>
    <w:rsid w:val="00E276C4"/>
    <w:rsid w:val="00E27C34"/>
    <w:rsid w:val="00E27CE7"/>
    <w:rsid w:val="00E300F7"/>
    <w:rsid w:val="00E306BE"/>
    <w:rsid w:val="00E31399"/>
    <w:rsid w:val="00E336C4"/>
    <w:rsid w:val="00E37382"/>
    <w:rsid w:val="00E403B6"/>
    <w:rsid w:val="00E44A4E"/>
    <w:rsid w:val="00E51159"/>
    <w:rsid w:val="00E543C0"/>
    <w:rsid w:val="00E75AA6"/>
    <w:rsid w:val="00E879A0"/>
    <w:rsid w:val="00E92C2F"/>
    <w:rsid w:val="00E94BD7"/>
    <w:rsid w:val="00E96ABF"/>
    <w:rsid w:val="00E9753B"/>
    <w:rsid w:val="00EA1D16"/>
    <w:rsid w:val="00EA216F"/>
    <w:rsid w:val="00EA4CF3"/>
    <w:rsid w:val="00EA56C4"/>
    <w:rsid w:val="00EB1990"/>
    <w:rsid w:val="00EC18FB"/>
    <w:rsid w:val="00EC2EF4"/>
    <w:rsid w:val="00EC5EB0"/>
    <w:rsid w:val="00ED04F5"/>
    <w:rsid w:val="00ED3B69"/>
    <w:rsid w:val="00ED68F0"/>
    <w:rsid w:val="00ED79E4"/>
    <w:rsid w:val="00EE1B83"/>
    <w:rsid w:val="00EE476C"/>
    <w:rsid w:val="00EF0B18"/>
    <w:rsid w:val="00EF4A5F"/>
    <w:rsid w:val="00F04198"/>
    <w:rsid w:val="00F07C5A"/>
    <w:rsid w:val="00F101AC"/>
    <w:rsid w:val="00F11FEA"/>
    <w:rsid w:val="00F16239"/>
    <w:rsid w:val="00F17051"/>
    <w:rsid w:val="00F201F4"/>
    <w:rsid w:val="00F23BFC"/>
    <w:rsid w:val="00F24686"/>
    <w:rsid w:val="00F31096"/>
    <w:rsid w:val="00F46790"/>
    <w:rsid w:val="00F56FBD"/>
    <w:rsid w:val="00F65C7B"/>
    <w:rsid w:val="00F82703"/>
    <w:rsid w:val="00F84499"/>
    <w:rsid w:val="00F912E5"/>
    <w:rsid w:val="00F917ED"/>
    <w:rsid w:val="00F9324F"/>
    <w:rsid w:val="00F95C26"/>
    <w:rsid w:val="00F962FD"/>
    <w:rsid w:val="00FA611F"/>
    <w:rsid w:val="00FB471B"/>
    <w:rsid w:val="00FB5AF2"/>
    <w:rsid w:val="00FB7635"/>
    <w:rsid w:val="00FC3A4C"/>
    <w:rsid w:val="00FC5352"/>
    <w:rsid w:val="00FC6F57"/>
    <w:rsid w:val="00FD1B06"/>
    <w:rsid w:val="00FD2261"/>
    <w:rsid w:val="00FD2EE5"/>
    <w:rsid w:val="00FD5962"/>
    <w:rsid w:val="00FE611E"/>
    <w:rsid w:val="00FF3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Name"/>
  <w:shapeDefaults>
    <o:shapedefaults v:ext="edit" spidmax="30721"/>
    <o:shapelayout v:ext="edit">
      <o:idmap v:ext="edit" data="1"/>
    </o:shapelayout>
  </w:shapeDefaults>
  <w:decimalSymbol w:val=","/>
  <w:listSeparator w:val=","/>
  <w14:docId w14:val="27CC43B2"/>
  <w15:chartTrackingRefBased/>
  <w15:docId w15:val="{024DBABC-5352-430A-BE46-E0673CB3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159"/>
    <w:rPr>
      <w:rFonts w:ascii="Verdana" w:hAnsi="Verdana" w:cs="Verdana"/>
      <w:sz w:val="18"/>
      <w:szCs w:val="18"/>
      <w:lang w:val="en-GB" w:eastAsia="zh-CN"/>
    </w:rPr>
  </w:style>
  <w:style w:type="paragraph" w:styleId="Heading1">
    <w:name w:val="heading 1"/>
    <w:aliases w:val="D70AR,Info rubrik 1,titel 1"/>
    <w:basedOn w:val="No-numheading1Agency"/>
    <w:next w:val="BodytextAgency"/>
    <w:qFormat/>
    <w:rsid w:val="00E51159"/>
    <w:rPr>
      <w:noProof/>
    </w:rPr>
  </w:style>
  <w:style w:type="paragraph" w:styleId="Heading2">
    <w:name w:val="heading 2"/>
    <w:aliases w:val="D70AR2"/>
    <w:basedOn w:val="No-numheading2Agency"/>
    <w:next w:val="BodytextAgency"/>
    <w:qFormat/>
    <w:rsid w:val="00E51159"/>
  </w:style>
  <w:style w:type="paragraph" w:styleId="Heading3">
    <w:name w:val="heading 3"/>
    <w:aliases w:val="D70AR3,titel 3,OLD Heading 3"/>
    <w:basedOn w:val="No-numheading3Agency"/>
    <w:next w:val="BodytextAgency"/>
    <w:qFormat/>
    <w:rsid w:val="00E51159"/>
  </w:style>
  <w:style w:type="paragraph" w:styleId="Heading4">
    <w:name w:val="heading 4"/>
    <w:aliases w:val="D70AR4,titel 4"/>
    <w:basedOn w:val="No-numheading4Agency"/>
    <w:next w:val="BodytextAgency"/>
    <w:qFormat/>
    <w:rsid w:val="00E51159"/>
  </w:style>
  <w:style w:type="paragraph" w:styleId="Heading5">
    <w:name w:val="heading 5"/>
    <w:aliases w:val="D70AR5,titel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style>
  <w:style w:type="paragraph" w:styleId="Heading7">
    <w:name w:val="heading 7"/>
    <w:basedOn w:val="No-numheading7Agency"/>
    <w:next w:val="BodytextAgency"/>
    <w:qFormat/>
    <w:rsid w:val="00E51159"/>
  </w:style>
  <w:style w:type="paragraph" w:styleId="Heading8">
    <w:name w:val="heading 8"/>
    <w:basedOn w:val="No-numheading8Agency"/>
    <w:next w:val="BodytextAgency"/>
    <w:qFormat/>
    <w:rsid w:val="00E51159"/>
  </w:style>
  <w:style w:type="paragraph" w:styleId="Heading9">
    <w:name w:val="heading 9"/>
    <w:basedOn w:val="No-numheading9Agency"/>
    <w:next w:val="BodytextAgency"/>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1159"/>
    <w:pPr>
      <w:tabs>
        <w:tab w:val="center" w:pos="4153"/>
        <w:tab w:val="right" w:pos="8306"/>
      </w:tabs>
    </w:pPr>
    <w:rPr>
      <w:rFonts w:ascii="Arial" w:eastAsia="Times New Roman" w:hAnsi="Arial"/>
      <w:sz w:val="20"/>
      <w:szCs w:val="20"/>
      <w:lang w:eastAsia="en-US"/>
    </w:rPr>
  </w:style>
  <w:style w:type="paragraph" w:styleId="Footer">
    <w:name w:val="footer"/>
    <w:basedOn w:val="Normal"/>
    <w:link w:val="FooterChar"/>
    <w:uiPriority w:val="99"/>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rsid w:val="00E51159"/>
  </w:style>
  <w:style w:type="paragraph" w:customStyle="1" w:styleId="FooterAgency">
    <w:name w:val="Footer (Agency)"/>
    <w:basedOn w:val="Normal"/>
    <w:link w:val="FooterAgencyCharChar"/>
    <w:rsid w:val="009F1B25"/>
    <w:rPr>
      <w:rFonts w:eastAsia="Verdana"/>
      <w:color w:val="6D6F71"/>
      <w:sz w:val="14"/>
      <w:szCs w:val="14"/>
      <w:lang w:eastAsia="en-GB"/>
    </w:rPr>
  </w:style>
  <w:style w:type="paragraph" w:customStyle="1" w:styleId="FooterblueAgency">
    <w:name w:val="Footer blue (Agency)"/>
    <w:basedOn w:val="Normal"/>
    <w:link w:val="FooterblueAgencyCharChar"/>
    <w:rsid w:val="009F1B25"/>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Consolas" w:hAnsi="Consolas"/>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9F1B25"/>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9F1B25"/>
    <w:rPr>
      <w:rFonts w:ascii="Verdana" w:eastAsia="Verdana" w:hAnsi="Verdana" w:cs="Verdana"/>
      <w:b/>
      <w:color w:val="003399"/>
      <w:sz w:val="13"/>
      <w:szCs w:val="14"/>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5"/>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16"/>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link w:val="FootnoteTextChar"/>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Normal"/>
    <w:semiHidden/>
    <w:rsid w:val="00E51159"/>
    <w:rPr>
      <w:rFonts w:eastAsia="Verdana"/>
      <w:lang w:eastAsia="en-GB"/>
    </w:rPr>
  </w:style>
  <w:style w:type="paragraph" w:customStyle="1" w:styleId="Heading1Agency">
    <w:name w:val="Heading 1 (Agency)"/>
    <w:basedOn w:val="Normal"/>
    <w:next w:val="BodytextAgency"/>
    <w:rsid w:val="00E51159"/>
    <w:pPr>
      <w:keepNext/>
      <w:numPr>
        <w:numId w:val="1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E51159"/>
    <w:pPr>
      <w:keepNext/>
      <w:numPr>
        <w:ilvl w:val="1"/>
        <w:numId w:val="1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E51159"/>
    <w:pPr>
      <w:keepNext/>
      <w:numPr>
        <w:ilvl w:val="2"/>
        <w:numId w:val="1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rsid w:val="00E51159"/>
    <w:pPr>
      <w:numPr>
        <w:ilvl w:val="3"/>
      </w:numPr>
      <w:outlineLvl w:val="3"/>
    </w:pPr>
    <w:rPr>
      <w:i/>
      <w:sz w:val="18"/>
      <w:szCs w:val="18"/>
    </w:rPr>
  </w:style>
  <w:style w:type="paragraph" w:customStyle="1" w:styleId="Heading5Agency">
    <w:name w:val="Heading 5 (Agency)"/>
    <w:basedOn w:val="Heading4Agency"/>
    <w:next w:val="BodytextAgency"/>
    <w:rsid w:val="00E5115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51159"/>
    <w:pPr>
      <w:numPr>
        <w:ilvl w:val="0"/>
        <w:numId w:val="0"/>
      </w:numPr>
    </w:pPr>
  </w:style>
  <w:style w:type="paragraph" w:customStyle="1" w:styleId="No-numheading4Agency">
    <w:name w:val="No-num heading 4 (Agency)"/>
    <w:basedOn w:val="Heading4Agency"/>
    <w:next w:val="BodytextAgency"/>
    <w:semiHidden/>
    <w:rsid w:val="00E51159"/>
    <w:pPr>
      <w:numPr>
        <w:ilvl w:val="0"/>
        <w:numId w:val="0"/>
      </w:numPr>
    </w:pPr>
  </w:style>
  <w:style w:type="paragraph" w:customStyle="1" w:styleId="No-numheading5Agency">
    <w:name w:val="No-num heading 5 (Agency)"/>
    <w:basedOn w:val="Heading5Agency"/>
    <w:next w:val="BodytextAgency"/>
    <w:semiHidden/>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rsid w:val="00E51159"/>
    <w:rPr>
      <w:rFonts w:ascii="Verdana" w:eastAsia="Verdana" w:hAnsi="Verdana" w:cs="Verdana"/>
      <w:sz w:val="18"/>
      <w:szCs w:val="18"/>
      <w:lang w:val="en-GB" w:eastAsia="en-GB"/>
    </w:rPr>
  </w:style>
  <w:style w:type="paragraph" w:customStyle="1" w:styleId="No-TOCheadingAgency">
    <w:name w:val="No-TOC heading (Agency)"/>
    <w:basedOn w:val="Normal"/>
    <w:next w:val="BodytextAgency"/>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18"/>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Calibri" w:hAnsi="Calibri"/>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19"/>
      </w:numPr>
      <w:spacing w:before="240" w:after="120"/>
    </w:pPr>
  </w:style>
  <w:style w:type="paragraph" w:customStyle="1" w:styleId="TableheadingrowsAgency">
    <w:name w:val="Table heading rows (Agency)"/>
    <w:basedOn w:val="BodytextAgency"/>
    <w:link w:val="TableheadingrowsAgencyChar"/>
    <w:rsid w:val="00E51159"/>
    <w:pPr>
      <w:keepNext/>
    </w:pPr>
    <w:rPr>
      <w:rFonts w:eastAsia="Times New Roman"/>
      <w:b/>
    </w:rPr>
  </w:style>
  <w:style w:type="paragraph" w:customStyle="1" w:styleId="TabletextrowsAgency">
    <w:name w:val="Table text rows (Agency)"/>
    <w:basedOn w:val="Normal"/>
    <w:link w:val="TabletextrowsAgencyChar"/>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numbering" w:styleId="111111">
    <w:name w:val="Outline List 2"/>
    <w:basedOn w:val="NoList"/>
    <w:semiHidden/>
    <w:rsid w:val="00E51159"/>
    <w:pPr>
      <w:numPr>
        <w:numId w:val="2"/>
      </w:numPr>
    </w:pPr>
  </w:style>
  <w:style w:type="numbering" w:styleId="1ai">
    <w:name w:val="Outline List 1"/>
    <w:basedOn w:val="NoList"/>
    <w:semiHidden/>
    <w:rsid w:val="00E51159"/>
    <w:pPr>
      <w:numPr>
        <w:numId w:val="3"/>
      </w:numPr>
    </w:pPr>
  </w:style>
  <w:style w:type="numbering" w:styleId="ArticleSection">
    <w:name w:val="Outline List 3"/>
    <w:basedOn w:val="NoList"/>
    <w:semiHidden/>
    <w:rsid w:val="00E51159"/>
    <w:pPr>
      <w:numPr>
        <w:numId w:val="4"/>
      </w:numPr>
    </w:pPr>
  </w:style>
  <w:style w:type="paragraph" w:styleId="BalloonText">
    <w:name w:val="Balloon Text"/>
    <w:basedOn w:val="Normal"/>
    <w:semiHidden/>
    <w:rsid w:val="00E51159"/>
    <w:rPr>
      <w:rFonts w:ascii="Tahoma" w:hAnsi="Tahoma" w:cs="Tahoma"/>
      <w:sz w:val="16"/>
      <w:szCs w:val="16"/>
    </w:rPr>
  </w:style>
  <w:style w:type="paragraph" w:styleId="BlockText">
    <w:name w:val="Block Text"/>
    <w:basedOn w:val="Normal"/>
    <w:semiHidden/>
    <w:rsid w:val="00E51159"/>
    <w:pPr>
      <w:spacing w:after="120"/>
      <w:ind w:left="1440" w:right="1440"/>
    </w:pPr>
  </w:style>
  <w:style w:type="paragraph" w:styleId="BodyText2">
    <w:name w:val="Body Text 2"/>
    <w:basedOn w:val="Normal"/>
    <w:semiHidden/>
    <w:rsid w:val="00E51159"/>
    <w:pPr>
      <w:spacing w:after="120" w:line="480" w:lineRule="auto"/>
    </w:pPr>
  </w:style>
  <w:style w:type="paragraph" w:styleId="BodyText3">
    <w:name w:val="Body Text 3"/>
    <w:basedOn w:val="Normal"/>
    <w:semiHidden/>
    <w:rsid w:val="00E51159"/>
    <w:pPr>
      <w:spacing w:after="120"/>
    </w:pPr>
    <w:rPr>
      <w:sz w:val="16"/>
      <w:szCs w:val="16"/>
    </w:rPr>
  </w:style>
  <w:style w:type="paragraph" w:styleId="BodyTextFirstIndent">
    <w:name w:val="Body Text First Indent"/>
    <w:basedOn w:val="BodyText"/>
    <w:semiHidden/>
    <w:rsid w:val="00E51159"/>
    <w:pPr>
      <w:spacing w:after="120" w:line="240" w:lineRule="auto"/>
      <w:ind w:firstLine="210"/>
    </w:pPr>
  </w:style>
  <w:style w:type="paragraph" w:styleId="BodyTextIndent">
    <w:name w:val="Body Text Indent"/>
    <w:basedOn w:val="Normal"/>
    <w:semiHidden/>
    <w:rsid w:val="00E51159"/>
    <w:pPr>
      <w:spacing w:after="120"/>
      <w:ind w:left="283"/>
    </w:pPr>
  </w:style>
  <w:style w:type="paragraph" w:styleId="BodyTextFirstIndent2">
    <w:name w:val="Body Text First Indent 2"/>
    <w:basedOn w:val="BodyTextIndent"/>
    <w:semiHidden/>
    <w:rsid w:val="00E51159"/>
    <w:pPr>
      <w:ind w:firstLine="210"/>
    </w:pPr>
  </w:style>
  <w:style w:type="paragraph" w:styleId="BodyTextIndent2">
    <w:name w:val="Body Text Indent 2"/>
    <w:basedOn w:val="Normal"/>
    <w:semiHidden/>
    <w:rsid w:val="00E51159"/>
    <w:pPr>
      <w:spacing w:after="120" w:line="480" w:lineRule="auto"/>
      <w:ind w:left="283"/>
    </w:pPr>
  </w:style>
  <w:style w:type="paragraph" w:styleId="BodyTextIndent3">
    <w:name w:val="Body Text Indent 3"/>
    <w:basedOn w:val="Normal"/>
    <w:semiHidden/>
    <w:rsid w:val="00E51159"/>
    <w:pPr>
      <w:spacing w:after="120"/>
      <w:ind w:left="283"/>
    </w:pPr>
    <w:rPr>
      <w:sz w:val="16"/>
      <w:szCs w:val="16"/>
    </w:rPr>
  </w:style>
  <w:style w:type="paragraph" w:styleId="Caption">
    <w:name w:val="caption"/>
    <w:basedOn w:val="Normal"/>
    <w:next w:val="Normal"/>
    <w:qFormat/>
    <w:rsid w:val="00E51159"/>
    <w:rPr>
      <w:b/>
      <w:bCs/>
      <w:sz w:val="20"/>
      <w:szCs w:val="20"/>
    </w:rPr>
  </w:style>
  <w:style w:type="paragraph" w:styleId="Closing">
    <w:name w:val="Closing"/>
    <w:basedOn w:val="Normal"/>
    <w:semiHidden/>
    <w:rsid w:val="00E51159"/>
    <w:pPr>
      <w:ind w:left="4252"/>
    </w:pPr>
  </w:style>
  <w:style w:type="character" w:styleId="CommentReference">
    <w:name w:val="annotation reference"/>
    <w:semiHidden/>
    <w:rsid w:val="00E51159"/>
    <w:rPr>
      <w:sz w:val="16"/>
      <w:szCs w:val="16"/>
    </w:rPr>
  </w:style>
  <w:style w:type="paragraph" w:styleId="CommentText">
    <w:name w:val="annotation text"/>
    <w:basedOn w:val="Normal"/>
    <w:link w:val="CommentTextChar"/>
    <w:semiHidden/>
    <w:rsid w:val="00E51159"/>
    <w:rPr>
      <w:sz w:val="20"/>
      <w:szCs w:val="20"/>
    </w:rPr>
  </w:style>
  <w:style w:type="paragraph" w:styleId="CommentSubject">
    <w:name w:val="annotation subject"/>
    <w:basedOn w:val="CommentText"/>
    <w:next w:val="CommentText"/>
    <w:semiHidden/>
    <w:rsid w:val="00E51159"/>
    <w:rPr>
      <w:b/>
      <w:bC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TMLAcronym">
    <w:name w:val="HTML Acronym"/>
    <w:basedOn w:val="DefaultParagraphFont"/>
    <w:semiHidden/>
    <w:rsid w:val="00E51159"/>
  </w:style>
  <w:style w:type="paragraph" w:styleId="HTMLAddress">
    <w:name w:val="HTML Address"/>
    <w:basedOn w:val="Normal"/>
    <w:semiHidden/>
    <w:rsid w:val="00E51159"/>
    <w:rPr>
      <w:i/>
      <w:iCs/>
    </w:rPr>
  </w:style>
  <w:style w:type="character" w:styleId="HTMLCite">
    <w:name w:val="HTML Cite"/>
    <w:semiHidden/>
    <w:rsid w:val="00E51159"/>
    <w:rPr>
      <w:i/>
      <w:iCs/>
    </w:rPr>
  </w:style>
  <w:style w:type="character" w:styleId="HTMLCode">
    <w:name w:val="HTML Code"/>
    <w:semiHidden/>
    <w:rsid w:val="00E51159"/>
    <w:rPr>
      <w:rFonts w:ascii="Courier New" w:hAnsi="Courier New" w:cs="Courier New"/>
      <w:sz w:val="20"/>
      <w:szCs w:val="20"/>
    </w:rPr>
  </w:style>
  <w:style w:type="character" w:styleId="HTMLDefinition">
    <w:name w:val="HTML Definition"/>
    <w:semiHidden/>
    <w:rsid w:val="00E51159"/>
    <w:rPr>
      <w:i/>
      <w:iCs/>
    </w:rPr>
  </w:style>
  <w:style w:type="character" w:styleId="HTMLKeyboard">
    <w:name w:val="HTML Keyboard"/>
    <w:semiHidden/>
    <w:rsid w:val="00E51159"/>
    <w:rPr>
      <w:rFonts w:ascii="Courier New" w:hAnsi="Courier New" w:cs="Courier New"/>
      <w:sz w:val="20"/>
      <w:szCs w:val="20"/>
    </w:rPr>
  </w:style>
  <w:style w:type="paragraph" w:styleId="HTMLPreformatted">
    <w:name w:val="HTML Preformatted"/>
    <w:basedOn w:val="Normal"/>
    <w:semiHidden/>
    <w:rsid w:val="00E51159"/>
    <w:rPr>
      <w:rFonts w:ascii="Courier New" w:hAnsi="Courier New" w:cs="Courier New"/>
      <w:sz w:val="20"/>
      <w:szCs w:val="20"/>
    </w:rPr>
  </w:style>
  <w:style w:type="character" w:styleId="HTMLSample">
    <w:name w:val="HTML Sample"/>
    <w:semiHidden/>
    <w:rsid w:val="00E51159"/>
    <w:rPr>
      <w:rFonts w:ascii="Courier New" w:hAnsi="Courier New" w:cs="Courier New"/>
    </w:rPr>
  </w:style>
  <w:style w:type="character" w:styleId="HTMLTypewriter">
    <w:name w:val="HTML Typewriter"/>
    <w:semiHidden/>
    <w:rsid w:val="00E51159"/>
    <w:rPr>
      <w:rFonts w:ascii="Courier New" w:hAnsi="Courier New" w:cs="Courier New"/>
      <w:sz w:val="20"/>
      <w:szCs w:val="20"/>
    </w:rPr>
  </w:style>
  <w:style w:type="character" w:styleId="HTMLVariable">
    <w:name w:val="HTML Variable"/>
    <w:semiHidden/>
    <w:rsid w:val="00E51159"/>
    <w:rPr>
      <w:i/>
      <w:iCs/>
    </w:rPr>
  </w:style>
  <w:style w:type="character" w:styleId="Hyperlink">
    <w:name w:val="Hyperlink"/>
    <w:uiPriority w:val="99"/>
    <w:rsid w:val="00E51159"/>
    <w:rPr>
      <w:color w:val="0000FF"/>
      <w:u w:val="single"/>
    </w:rPr>
  </w:style>
  <w:style w:type="paragraph" w:styleId="Index1">
    <w:name w:val="index 1"/>
    <w:basedOn w:val="Normal"/>
    <w:next w:val="Normal"/>
    <w:semiHidden/>
    <w:rsid w:val="00E51159"/>
    <w:pPr>
      <w:ind w:left="180" w:hanging="180"/>
    </w:pPr>
  </w:style>
  <w:style w:type="paragraph" w:styleId="Index2">
    <w:name w:val="index 2"/>
    <w:basedOn w:val="Normal"/>
    <w:next w:val="Normal"/>
    <w:semiHidden/>
    <w:rsid w:val="00E51159"/>
    <w:pPr>
      <w:ind w:left="360" w:hanging="180"/>
    </w:pPr>
  </w:style>
  <w:style w:type="paragraph" w:styleId="Index3">
    <w:name w:val="index 3"/>
    <w:basedOn w:val="Normal"/>
    <w:next w:val="Normal"/>
    <w:semiHidden/>
    <w:rsid w:val="00E51159"/>
    <w:pPr>
      <w:ind w:left="540" w:hanging="180"/>
    </w:pPr>
  </w:style>
  <w:style w:type="paragraph" w:styleId="Index4">
    <w:name w:val="index 4"/>
    <w:basedOn w:val="Normal"/>
    <w:next w:val="Normal"/>
    <w:semiHidden/>
    <w:rsid w:val="00E51159"/>
    <w:pPr>
      <w:ind w:left="720" w:hanging="180"/>
    </w:pPr>
  </w:style>
  <w:style w:type="paragraph" w:styleId="Index5">
    <w:name w:val="index 5"/>
    <w:basedOn w:val="Normal"/>
    <w:next w:val="Normal"/>
    <w:semiHidden/>
    <w:rsid w:val="00E51159"/>
    <w:pPr>
      <w:ind w:left="900" w:hanging="180"/>
    </w:pPr>
  </w:style>
  <w:style w:type="paragraph" w:styleId="Index6">
    <w:name w:val="index 6"/>
    <w:basedOn w:val="Normal"/>
    <w:next w:val="Normal"/>
    <w:semiHidden/>
    <w:rsid w:val="00E51159"/>
    <w:pPr>
      <w:ind w:left="1080" w:hanging="180"/>
    </w:pPr>
  </w:style>
  <w:style w:type="paragraph" w:styleId="Index7">
    <w:name w:val="index 7"/>
    <w:basedOn w:val="Normal"/>
    <w:next w:val="Normal"/>
    <w:semiHidden/>
    <w:rsid w:val="00E51159"/>
    <w:pPr>
      <w:ind w:left="1260" w:hanging="180"/>
    </w:pPr>
  </w:style>
  <w:style w:type="paragraph" w:styleId="Index8">
    <w:name w:val="index 8"/>
    <w:basedOn w:val="Normal"/>
    <w:next w:val="Normal"/>
    <w:semiHidden/>
    <w:rsid w:val="00E51159"/>
    <w:pPr>
      <w:ind w:left="1440" w:hanging="180"/>
    </w:pPr>
  </w:style>
  <w:style w:type="paragraph" w:styleId="Index9">
    <w:name w:val="index 9"/>
    <w:basedOn w:val="Normal"/>
    <w:next w:val="Normal"/>
    <w:semiHidden/>
    <w:rsid w:val="00E51159"/>
    <w:pPr>
      <w:ind w:left="1620" w:hanging="180"/>
    </w:pPr>
  </w:style>
  <w:style w:type="paragraph" w:styleId="IndexHeading">
    <w:name w:val="index heading"/>
    <w:basedOn w:val="Normal"/>
    <w:next w:val="Index1"/>
    <w:semiHidden/>
    <w:rsid w:val="00E51159"/>
    <w:rPr>
      <w:rFonts w:ascii="Arial" w:hAnsi="Arial" w:cs="Arial"/>
      <w:b/>
      <w:bCs/>
    </w:rPr>
  </w:style>
  <w:style w:type="character" w:styleId="LineNumber">
    <w:name w:val="line number"/>
    <w:basedOn w:val="DefaultParagraphFont"/>
    <w:semiHidden/>
    <w:rsid w:val="00E51159"/>
  </w:style>
  <w:style w:type="paragraph" w:styleId="List">
    <w:name w:val="List"/>
    <w:basedOn w:val="Normal"/>
    <w:semiHidden/>
    <w:rsid w:val="00E51159"/>
    <w:pPr>
      <w:ind w:left="283" w:hanging="283"/>
    </w:pPr>
  </w:style>
  <w:style w:type="paragraph" w:styleId="List2">
    <w:name w:val="List 2"/>
    <w:basedOn w:val="Normal"/>
    <w:semiHidden/>
    <w:rsid w:val="00E51159"/>
    <w:pPr>
      <w:ind w:left="566" w:hanging="283"/>
    </w:pPr>
  </w:style>
  <w:style w:type="paragraph" w:styleId="List3">
    <w:name w:val="List 3"/>
    <w:basedOn w:val="Normal"/>
    <w:semiHidden/>
    <w:rsid w:val="00E51159"/>
    <w:pPr>
      <w:ind w:left="849" w:hanging="283"/>
    </w:pPr>
  </w:style>
  <w:style w:type="paragraph" w:styleId="List4">
    <w:name w:val="List 4"/>
    <w:basedOn w:val="Normal"/>
    <w:semiHidden/>
    <w:rsid w:val="00E51159"/>
    <w:pPr>
      <w:ind w:left="1132" w:hanging="283"/>
    </w:pPr>
  </w:style>
  <w:style w:type="paragraph" w:styleId="List5">
    <w:name w:val="List 5"/>
    <w:basedOn w:val="Normal"/>
    <w:semiHidden/>
    <w:rsid w:val="00E51159"/>
    <w:pPr>
      <w:ind w:left="1415" w:hanging="283"/>
    </w:pPr>
  </w:style>
  <w:style w:type="paragraph" w:styleId="ListBullet">
    <w:name w:val="List Bullet"/>
    <w:basedOn w:val="Normal"/>
    <w:semiHidden/>
    <w:rsid w:val="00E51159"/>
    <w:pPr>
      <w:numPr>
        <w:numId w:val="5"/>
      </w:numPr>
    </w:pPr>
  </w:style>
  <w:style w:type="paragraph" w:styleId="ListBullet2">
    <w:name w:val="List Bullet 2"/>
    <w:basedOn w:val="Normal"/>
    <w:semiHidden/>
    <w:rsid w:val="00E51159"/>
    <w:pPr>
      <w:numPr>
        <w:numId w:val="6"/>
      </w:numPr>
    </w:pPr>
  </w:style>
  <w:style w:type="paragraph" w:styleId="ListBullet3">
    <w:name w:val="List Bullet 3"/>
    <w:basedOn w:val="Normal"/>
    <w:semiHidden/>
    <w:rsid w:val="00E51159"/>
    <w:pPr>
      <w:numPr>
        <w:numId w:val="7"/>
      </w:numPr>
    </w:pPr>
  </w:style>
  <w:style w:type="paragraph" w:styleId="ListBullet4">
    <w:name w:val="List Bullet 4"/>
    <w:basedOn w:val="Normal"/>
    <w:semiHidden/>
    <w:rsid w:val="00E51159"/>
    <w:pPr>
      <w:numPr>
        <w:numId w:val="8"/>
      </w:numPr>
    </w:pPr>
  </w:style>
  <w:style w:type="paragraph" w:styleId="ListBullet5">
    <w:name w:val="List Bullet 5"/>
    <w:basedOn w:val="Normal"/>
    <w:semiHidden/>
    <w:rsid w:val="00E51159"/>
    <w:pPr>
      <w:numPr>
        <w:numId w:val="9"/>
      </w:numPr>
    </w:pPr>
  </w:style>
  <w:style w:type="paragraph" w:styleId="ListContinue">
    <w:name w:val="List Continue"/>
    <w:basedOn w:val="Normal"/>
    <w:semiHidden/>
    <w:rsid w:val="00E51159"/>
    <w:pPr>
      <w:spacing w:after="120"/>
      <w:ind w:left="283"/>
    </w:pPr>
  </w:style>
  <w:style w:type="paragraph" w:styleId="ListContinue2">
    <w:name w:val="List Continue 2"/>
    <w:basedOn w:val="Normal"/>
    <w:semiHidden/>
    <w:rsid w:val="00E51159"/>
    <w:pPr>
      <w:spacing w:after="120"/>
      <w:ind w:left="566"/>
    </w:pPr>
  </w:style>
  <w:style w:type="paragraph" w:styleId="ListContinue3">
    <w:name w:val="List Continue 3"/>
    <w:basedOn w:val="Normal"/>
    <w:semiHidden/>
    <w:rsid w:val="00E51159"/>
    <w:pPr>
      <w:spacing w:after="120"/>
      <w:ind w:left="849"/>
    </w:pPr>
  </w:style>
  <w:style w:type="paragraph" w:styleId="ListContinue4">
    <w:name w:val="List Continue 4"/>
    <w:basedOn w:val="Normal"/>
    <w:semiHidden/>
    <w:rsid w:val="00E51159"/>
    <w:pPr>
      <w:spacing w:after="120"/>
      <w:ind w:left="1132"/>
    </w:pPr>
  </w:style>
  <w:style w:type="paragraph" w:styleId="ListContinue5">
    <w:name w:val="List Continue 5"/>
    <w:basedOn w:val="Normal"/>
    <w:semiHidden/>
    <w:rsid w:val="00E51159"/>
    <w:pPr>
      <w:spacing w:after="120"/>
      <w:ind w:left="1415"/>
    </w:pPr>
  </w:style>
  <w:style w:type="paragraph" w:styleId="ListNumber">
    <w:name w:val="List Number"/>
    <w:basedOn w:val="Normal"/>
    <w:semiHidden/>
    <w:rsid w:val="00E51159"/>
    <w:pPr>
      <w:numPr>
        <w:numId w:val="10"/>
      </w:numPr>
    </w:pPr>
  </w:style>
  <w:style w:type="paragraph" w:styleId="ListNumber2">
    <w:name w:val="List Number 2"/>
    <w:basedOn w:val="Normal"/>
    <w:semiHidden/>
    <w:rsid w:val="00E51159"/>
    <w:pPr>
      <w:numPr>
        <w:numId w:val="11"/>
      </w:numPr>
    </w:pPr>
  </w:style>
  <w:style w:type="paragraph" w:styleId="ListNumber3">
    <w:name w:val="List Number 3"/>
    <w:basedOn w:val="Normal"/>
    <w:semiHidden/>
    <w:rsid w:val="00E51159"/>
    <w:pPr>
      <w:numPr>
        <w:numId w:val="12"/>
      </w:numPr>
    </w:pPr>
  </w:style>
  <w:style w:type="paragraph" w:styleId="ListNumber4">
    <w:name w:val="List Number 4"/>
    <w:basedOn w:val="Normal"/>
    <w:semiHidden/>
    <w:rsid w:val="00E51159"/>
    <w:pPr>
      <w:numPr>
        <w:numId w:val="13"/>
      </w:numPr>
    </w:pPr>
  </w:style>
  <w:style w:type="paragraph" w:styleId="ListNumber5">
    <w:name w:val="List Number 5"/>
    <w:basedOn w:val="Normal"/>
    <w:semiHidden/>
    <w:rsid w:val="00E51159"/>
    <w:pPr>
      <w:numPr>
        <w:numId w:val="14"/>
      </w:numPr>
    </w:pPr>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E511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E51159"/>
    <w:rPr>
      <w:rFonts w:ascii="Times New Roman" w:hAnsi="Times New Roman" w:cs="Times New Roman"/>
      <w:sz w:val="24"/>
      <w:szCs w:val="24"/>
    </w:rPr>
  </w:style>
  <w:style w:type="paragraph" w:styleId="NormalIndent">
    <w:name w:val="Normal Indent"/>
    <w:basedOn w:val="Normal"/>
    <w:semiHidden/>
    <w:rsid w:val="00E51159"/>
    <w:pPr>
      <w:ind w:left="720"/>
    </w:pPr>
  </w:style>
  <w:style w:type="paragraph" w:styleId="NoteHeading">
    <w:name w:val="Note Heading"/>
    <w:basedOn w:val="Normal"/>
    <w:next w:val="Normal"/>
    <w:semiHidden/>
    <w:rsid w:val="00E51159"/>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paragraph" w:styleId="Signature">
    <w:name w:val="Signature"/>
    <w:basedOn w:val="Normal"/>
    <w:semiHidden/>
    <w:rsid w:val="00E51159"/>
    <w:pPr>
      <w:ind w:left="4252"/>
    </w:pPr>
  </w:style>
  <w:style w:type="character" w:styleId="Strong">
    <w:name w:val="Strong"/>
    <w:qFormat/>
    <w:rsid w:val="00E51159"/>
    <w:rPr>
      <w:b/>
      <w:bCs/>
    </w:rPr>
  </w:style>
  <w:style w:type="paragraph" w:styleId="Subtitle">
    <w:name w:val="Subtitle"/>
    <w:basedOn w:val="Normal"/>
    <w:qFormat/>
    <w:rsid w:val="00E51159"/>
    <w:pPr>
      <w:spacing w:after="60"/>
      <w:jc w:val="center"/>
      <w:outlineLvl w:val="1"/>
    </w:pPr>
    <w:rPr>
      <w:rFonts w:ascii="Arial" w:hAnsi="Arial" w:cs="Arial"/>
      <w:sz w:val="24"/>
      <w:szCs w:val="24"/>
    </w:rPr>
  </w:style>
  <w:style w:type="table" w:styleId="Table3Deffects1">
    <w:name w:val="Table 3D effects 1"/>
    <w:basedOn w:val="TableNormal"/>
    <w:semiHidden/>
    <w:rsid w:val="00E511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11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11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11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11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11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11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11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11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11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11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11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11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11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11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11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11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11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11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11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11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11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11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11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11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11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11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11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11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table" w:styleId="TableProfessional">
    <w:name w:val="Table Professional"/>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11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11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11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11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11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11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11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11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115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Firstpageinfo">
    <w:name w:val="Firstpageinfo"/>
    <w:basedOn w:val="Heading5"/>
    <w:rsid w:val="00274704"/>
    <w:pPr>
      <w:keepLines/>
      <w:spacing w:before="240" w:after="120"/>
      <w:jc w:val="both"/>
      <w:outlineLvl w:val="9"/>
    </w:pPr>
    <w:rPr>
      <w:rFonts w:ascii="Arial" w:eastAsia="Times New Roman" w:hAnsi="Arial" w:cs="Times New Roman"/>
      <w:b w:val="0"/>
      <w:bCs w:val="0"/>
      <w:i w:val="0"/>
      <w:kern w:val="0"/>
      <w:sz w:val="22"/>
      <w:szCs w:val="20"/>
      <w:lang w:val="en-US" w:eastAsia="en-US"/>
    </w:rPr>
  </w:style>
  <w:style w:type="paragraph" w:customStyle="1" w:styleId="Title1">
    <w:name w:val="Title 1"/>
    <w:rsid w:val="00274704"/>
    <w:pPr>
      <w:keepNext/>
      <w:ind w:left="851" w:hanging="851"/>
    </w:pPr>
    <w:rPr>
      <w:rFonts w:ascii="Times New Roman Bold" w:eastAsia="Times New Roman" w:hAnsi="Times New Roman Bold"/>
      <w:b/>
      <w:caps/>
      <w:sz w:val="32"/>
      <w:lang w:val="en-GB" w:eastAsia="en-US"/>
    </w:rPr>
  </w:style>
  <w:style w:type="paragraph" w:customStyle="1" w:styleId="Paragraphe">
    <w:name w:val="Paragraphe"/>
    <w:basedOn w:val="Normal"/>
    <w:rsid w:val="00274704"/>
    <w:pPr>
      <w:spacing w:after="240"/>
      <w:jc w:val="both"/>
    </w:pPr>
    <w:rPr>
      <w:rFonts w:ascii="Times New Roman" w:eastAsia="Times New Roman" w:hAnsi="Times New Roman" w:cs="Times New Roman"/>
      <w:sz w:val="24"/>
      <w:szCs w:val="20"/>
      <w:lang w:val="fr-BE" w:eastAsia="en-US"/>
    </w:rPr>
  </w:style>
  <w:style w:type="paragraph" w:customStyle="1" w:styleId="EMEABodyText">
    <w:name w:val="EMEA Body Text"/>
    <w:basedOn w:val="Normal"/>
    <w:rsid w:val="00274704"/>
    <w:rPr>
      <w:rFonts w:ascii="Times New Roman" w:eastAsia="Times New Roman" w:hAnsi="Times New Roman" w:cs="Times New Roman"/>
      <w:sz w:val="22"/>
      <w:szCs w:val="20"/>
      <w:lang w:eastAsia="en-US"/>
    </w:rPr>
  </w:style>
  <w:style w:type="character" w:customStyle="1" w:styleId="BodytextAgencyChar">
    <w:name w:val="Body text (Agency) Char"/>
    <w:link w:val="BodytextAgency"/>
    <w:rsid w:val="00E75AA6"/>
    <w:rPr>
      <w:rFonts w:ascii="Verdana" w:eastAsia="Verdana" w:hAnsi="Verdana" w:cs="Verdana"/>
      <w:sz w:val="18"/>
      <w:szCs w:val="18"/>
      <w:lang w:val="en-GB" w:eastAsia="en-GB" w:bidi="ar-SA"/>
    </w:rPr>
  </w:style>
  <w:style w:type="table" w:styleId="LightGrid">
    <w:name w:val="Light Grid"/>
    <w:basedOn w:val="TableNormal"/>
    <w:uiPriority w:val="62"/>
    <w:rsid w:val="00650B9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SimSu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SimSu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noteTextChar">
    <w:name w:val="Footnote Text Char"/>
    <w:link w:val="FootnoteText"/>
    <w:semiHidden/>
    <w:rsid w:val="006C07EA"/>
    <w:rPr>
      <w:rFonts w:ascii="Verdana" w:eastAsia="Verdana" w:hAnsi="Verdana" w:cs="Verdana"/>
      <w:sz w:val="15"/>
      <w:lang w:eastAsia="en-GB"/>
    </w:rPr>
  </w:style>
  <w:style w:type="character" w:customStyle="1" w:styleId="TableheadingrowsAgencyChar">
    <w:name w:val="Table heading rows (Agency) Char"/>
    <w:link w:val="TableheadingrowsAgency"/>
    <w:locked/>
    <w:rsid w:val="006C07EA"/>
    <w:rPr>
      <w:rFonts w:ascii="Verdana" w:eastAsia="Times New Roman" w:hAnsi="Verdana" w:cs="Verdana"/>
      <w:b/>
      <w:sz w:val="18"/>
      <w:szCs w:val="18"/>
      <w:lang w:eastAsia="en-GB"/>
    </w:rPr>
  </w:style>
  <w:style w:type="character" w:customStyle="1" w:styleId="TabletextrowsAgencyChar">
    <w:name w:val="Table text rows (Agency) Char"/>
    <w:link w:val="TabletextrowsAgency"/>
    <w:locked/>
    <w:rsid w:val="006C07EA"/>
    <w:rPr>
      <w:rFonts w:ascii="Verdana" w:eastAsia="Times New Roman" w:hAnsi="Verdana" w:cs="Verdana"/>
      <w:sz w:val="18"/>
      <w:szCs w:val="18"/>
    </w:rPr>
  </w:style>
  <w:style w:type="character" w:customStyle="1" w:styleId="PageNumberAgency0">
    <w:name w:val="Page Number (Agency)"/>
    <w:rsid w:val="009F1B25"/>
    <w:rPr>
      <w:rFonts w:ascii="Verdana" w:hAnsi="Verdana"/>
      <w:sz w:val="14"/>
    </w:rPr>
  </w:style>
  <w:style w:type="character" w:customStyle="1" w:styleId="DraftingNotesAgencyChar">
    <w:name w:val="Drafting Notes (Agency) Char"/>
    <w:link w:val="DraftingNotesAgency"/>
    <w:uiPriority w:val="99"/>
    <w:locked/>
    <w:rsid w:val="00DE787B"/>
    <w:rPr>
      <w:rFonts w:ascii="Courier New" w:eastAsia="Verdana" w:hAnsi="Courier New"/>
      <w:i/>
      <w:color w:val="339966"/>
      <w:sz w:val="22"/>
      <w:szCs w:val="18"/>
      <w:lang w:val="en-GB" w:eastAsia="en-GB"/>
    </w:rPr>
  </w:style>
  <w:style w:type="character" w:customStyle="1" w:styleId="Onopgelostemelding1">
    <w:name w:val="Onopgeloste melding1"/>
    <w:uiPriority w:val="99"/>
    <w:semiHidden/>
    <w:unhideWhenUsed/>
    <w:rsid w:val="00FB5AF2"/>
    <w:rPr>
      <w:color w:val="605E5C"/>
      <w:shd w:val="clear" w:color="auto" w:fill="E1DFDD"/>
    </w:rPr>
  </w:style>
  <w:style w:type="paragraph" w:styleId="Revision">
    <w:name w:val="Revision"/>
    <w:hidden/>
    <w:uiPriority w:val="99"/>
    <w:semiHidden/>
    <w:rsid w:val="008040AC"/>
    <w:rPr>
      <w:rFonts w:ascii="Verdana" w:hAnsi="Verdana" w:cs="Verdana"/>
      <w:sz w:val="18"/>
      <w:szCs w:val="18"/>
      <w:lang w:val="en-GB" w:eastAsia="zh-CN"/>
    </w:rPr>
  </w:style>
  <w:style w:type="character" w:customStyle="1" w:styleId="highlight">
    <w:name w:val="highlight"/>
    <w:basedOn w:val="DefaultParagraphFont"/>
    <w:rsid w:val="00557926"/>
  </w:style>
  <w:style w:type="character" w:customStyle="1" w:styleId="FooterChar">
    <w:name w:val="Footer Char"/>
    <w:basedOn w:val="DefaultParagraphFont"/>
    <w:link w:val="Footer"/>
    <w:uiPriority w:val="99"/>
    <w:rsid w:val="00B2476A"/>
    <w:rPr>
      <w:rFonts w:ascii="Arial" w:eastAsia="Times New Roman" w:hAnsi="Arial" w:cs="Verdana"/>
      <w:sz w:val="16"/>
      <w:lang w:val="en-GB" w:eastAsia="en-US"/>
    </w:rPr>
  </w:style>
  <w:style w:type="character" w:customStyle="1" w:styleId="CommentTextChar">
    <w:name w:val="Comment Text Char"/>
    <w:basedOn w:val="DefaultParagraphFont"/>
    <w:link w:val="CommentText"/>
    <w:semiHidden/>
    <w:rsid w:val="003635AC"/>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0209">
      <w:bodyDiv w:val="1"/>
      <w:marLeft w:val="0"/>
      <w:marRight w:val="0"/>
      <w:marTop w:val="0"/>
      <w:marBottom w:val="0"/>
      <w:divBdr>
        <w:top w:val="none" w:sz="0" w:space="0" w:color="auto"/>
        <w:left w:val="none" w:sz="0" w:space="0" w:color="auto"/>
        <w:bottom w:val="none" w:sz="0" w:space="0" w:color="auto"/>
        <w:right w:val="none" w:sz="0" w:space="0" w:color="auto"/>
      </w:divBdr>
    </w:div>
    <w:div w:id="699235274">
      <w:bodyDiv w:val="1"/>
      <w:marLeft w:val="0"/>
      <w:marRight w:val="0"/>
      <w:marTop w:val="0"/>
      <w:marBottom w:val="0"/>
      <w:divBdr>
        <w:top w:val="none" w:sz="0" w:space="0" w:color="auto"/>
        <w:left w:val="none" w:sz="0" w:space="0" w:color="auto"/>
        <w:bottom w:val="none" w:sz="0" w:space="0" w:color="auto"/>
        <w:right w:val="none" w:sz="0" w:space="0" w:color="auto"/>
      </w:divBdr>
    </w:div>
    <w:div w:id="838423152">
      <w:bodyDiv w:val="1"/>
      <w:marLeft w:val="0"/>
      <w:marRight w:val="0"/>
      <w:marTop w:val="0"/>
      <w:marBottom w:val="0"/>
      <w:divBdr>
        <w:top w:val="none" w:sz="0" w:space="0" w:color="auto"/>
        <w:left w:val="none" w:sz="0" w:space="0" w:color="auto"/>
        <w:bottom w:val="none" w:sz="0" w:space="0" w:color="auto"/>
        <w:right w:val="none" w:sz="0" w:space="0" w:color="auto"/>
      </w:divBdr>
    </w:div>
    <w:div w:id="984774606">
      <w:bodyDiv w:val="1"/>
      <w:marLeft w:val="0"/>
      <w:marRight w:val="0"/>
      <w:marTop w:val="0"/>
      <w:marBottom w:val="0"/>
      <w:divBdr>
        <w:top w:val="none" w:sz="0" w:space="0" w:color="auto"/>
        <w:left w:val="none" w:sz="0" w:space="0" w:color="auto"/>
        <w:bottom w:val="none" w:sz="0" w:space="0" w:color="auto"/>
        <w:right w:val="none" w:sz="0" w:space="0" w:color="auto"/>
      </w:divBdr>
    </w:div>
    <w:div w:id="1033307685">
      <w:bodyDiv w:val="1"/>
      <w:marLeft w:val="0"/>
      <w:marRight w:val="0"/>
      <w:marTop w:val="0"/>
      <w:marBottom w:val="0"/>
      <w:divBdr>
        <w:top w:val="none" w:sz="0" w:space="0" w:color="auto"/>
        <w:left w:val="none" w:sz="0" w:space="0" w:color="auto"/>
        <w:bottom w:val="none" w:sz="0" w:space="0" w:color="auto"/>
        <w:right w:val="none" w:sz="0" w:space="0" w:color="auto"/>
      </w:divBdr>
    </w:div>
    <w:div w:id="10342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4C951CF7F4F49910CBBB7F6F0492E" ma:contentTypeVersion="10" ma:contentTypeDescription="Een nieuw document maken." ma:contentTypeScope="" ma:versionID="ae17a23008c2a63f766f840b137781ca">
  <xsd:schema xmlns:xsd="http://www.w3.org/2001/XMLSchema" xmlns:xs="http://www.w3.org/2001/XMLSchema" xmlns:p="http://schemas.microsoft.com/office/2006/metadata/properties" xmlns:ns3="c3760ef8-23c6-4819-9890-451342428a14" targetNamespace="http://schemas.microsoft.com/office/2006/metadata/properties" ma:root="true" ma:fieldsID="6fbfb35b69910fdb26bdd7206e65bbc3" ns3:_="">
    <xsd:import namespace="c3760ef8-23c6-4819-9890-451342428a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60ef8-23c6-4819-9890-451342428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5BE9-D345-451C-8315-5C33538366F6}">
  <ds:schemaRefs>
    <ds:schemaRef ds:uri="http://schemas.microsoft.com/sharepoint/v3/contenttype/forms"/>
  </ds:schemaRefs>
</ds:datastoreItem>
</file>

<file path=customXml/itemProps2.xml><?xml version="1.0" encoding="utf-8"?>
<ds:datastoreItem xmlns:ds="http://schemas.openxmlformats.org/officeDocument/2006/customXml" ds:itemID="{3C5773E2-885E-46E8-B346-111603A8462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3760ef8-23c6-4819-9890-451342428a14"/>
    <ds:schemaRef ds:uri="http://www.w3.org/XML/1998/namespace"/>
  </ds:schemaRefs>
</ds:datastoreItem>
</file>

<file path=customXml/itemProps3.xml><?xml version="1.0" encoding="utf-8"?>
<ds:datastoreItem xmlns:ds="http://schemas.openxmlformats.org/officeDocument/2006/customXml" ds:itemID="{25AE2433-A562-4A09-AEFE-BD70C6C75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60ef8-23c6-4819-9890-451342428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056E7-BDC3-4DF5-AC55-20B140E3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1839</Words>
  <Characters>11715</Characters>
  <Application>Microsoft Office Word</Application>
  <DocSecurity>0</DocSecurity>
  <Lines>97</Lines>
  <Paragraphs>27</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Naslov</vt:lpstr>
      </vt:variant>
      <vt:variant>
        <vt:i4>1</vt:i4>
      </vt:variant>
    </vt:vector>
  </HeadingPairs>
  <TitlesOfParts>
    <vt:vector size="4" baseType="lpstr">
      <vt:lpstr>CHMP and Rapporteurs' joint assessment report template on assessment of similarity - rev 06.17</vt:lpstr>
      <vt:lpstr>CHMP and Rapporteurs' joint assessment report template on assessment of similarity - rev 06.17</vt:lpstr>
      <vt:lpstr>CHMP and Rapporteurs' joint assessment report template on assessment of similarity - rev 06.17</vt:lpstr>
      <vt:lpstr>CHMP and Rapporteurs' joint assessment report template on assessment of similarity - rev 06.17</vt:lpstr>
    </vt:vector>
  </TitlesOfParts>
  <Company>European Medicines Agency</Company>
  <LinksUpToDate>false</LinksUpToDate>
  <CharactersWithSpaces>13527</CharactersWithSpaces>
  <SharedDoc>false</SharedDoc>
  <HLinks>
    <vt:vector size="54" baseType="variant">
      <vt:variant>
        <vt:i4>1114174</vt:i4>
      </vt:variant>
      <vt:variant>
        <vt:i4>76</vt:i4>
      </vt:variant>
      <vt:variant>
        <vt:i4>0</vt:i4>
      </vt:variant>
      <vt:variant>
        <vt:i4>5</vt:i4>
      </vt:variant>
      <vt:variant>
        <vt:lpwstr/>
      </vt:variant>
      <vt:variant>
        <vt:lpwstr>_Toc44668145</vt:lpwstr>
      </vt:variant>
      <vt:variant>
        <vt:i4>1048638</vt:i4>
      </vt:variant>
      <vt:variant>
        <vt:i4>70</vt:i4>
      </vt:variant>
      <vt:variant>
        <vt:i4>0</vt:i4>
      </vt:variant>
      <vt:variant>
        <vt:i4>5</vt:i4>
      </vt:variant>
      <vt:variant>
        <vt:lpwstr/>
      </vt:variant>
      <vt:variant>
        <vt:lpwstr>_Toc44668144</vt:lpwstr>
      </vt:variant>
      <vt:variant>
        <vt:i4>1507390</vt:i4>
      </vt:variant>
      <vt:variant>
        <vt:i4>64</vt:i4>
      </vt:variant>
      <vt:variant>
        <vt:i4>0</vt:i4>
      </vt:variant>
      <vt:variant>
        <vt:i4>5</vt:i4>
      </vt:variant>
      <vt:variant>
        <vt:lpwstr/>
      </vt:variant>
      <vt:variant>
        <vt:lpwstr>_Toc44668143</vt:lpwstr>
      </vt:variant>
      <vt:variant>
        <vt:i4>1441854</vt:i4>
      </vt:variant>
      <vt:variant>
        <vt:i4>58</vt:i4>
      </vt:variant>
      <vt:variant>
        <vt:i4>0</vt:i4>
      </vt:variant>
      <vt:variant>
        <vt:i4>5</vt:i4>
      </vt:variant>
      <vt:variant>
        <vt:lpwstr/>
      </vt:variant>
      <vt:variant>
        <vt:lpwstr>_Toc44668142</vt:lpwstr>
      </vt:variant>
      <vt:variant>
        <vt:i4>1376318</vt:i4>
      </vt:variant>
      <vt:variant>
        <vt:i4>52</vt:i4>
      </vt:variant>
      <vt:variant>
        <vt:i4>0</vt:i4>
      </vt:variant>
      <vt:variant>
        <vt:i4>5</vt:i4>
      </vt:variant>
      <vt:variant>
        <vt:lpwstr/>
      </vt:variant>
      <vt:variant>
        <vt:lpwstr>_Toc44668141</vt:lpwstr>
      </vt:variant>
      <vt:variant>
        <vt:i4>1310782</vt:i4>
      </vt:variant>
      <vt:variant>
        <vt:i4>46</vt:i4>
      </vt:variant>
      <vt:variant>
        <vt:i4>0</vt:i4>
      </vt:variant>
      <vt:variant>
        <vt:i4>5</vt:i4>
      </vt:variant>
      <vt:variant>
        <vt:lpwstr/>
      </vt:variant>
      <vt:variant>
        <vt:lpwstr>_Toc44668140</vt:lpwstr>
      </vt:variant>
      <vt:variant>
        <vt:i4>1900601</vt:i4>
      </vt:variant>
      <vt:variant>
        <vt:i4>40</vt:i4>
      </vt:variant>
      <vt:variant>
        <vt:i4>0</vt:i4>
      </vt:variant>
      <vt:variant>
        <vt:i4>5</vt:i4>
      </vt:variant>
      <vt:variant>
        <vt:lpwstr/>
      </vt:variant>
      <vt:variant>
        <vt:lpwstr>_Toc44668139</vt:lpwstr>
      </vt:variant>
      <vt:variant>
        <vt:i4>1835065</vt:i4>
      </vt:variant>
      <vt:variant>
        <vt:i4>34</vt:i4>
      </vt:variant>
      <vt:variant>
        <vt:i4>0</vt:i4>
      </vt:variant>
      <vt:variant>
        <vt:i4>5</vt:i4>
      </vt:variant>
      <vt:variant>
        <vt:lpwstr/>
      </vt:variant>
      <vt:variant>
        <vt:lpwstr>_Toc44668138</vt:lpwstr>
      </vt:variant>
      <vt:variant>
        <vt:i4>1245241</vt:i4>
      </vt:variant>
      <vt:variant>
        <vt:i4>28</vt:i4>
      </vt:variant>
      <vt:variant>
        <vt:i4>0</vt:i4>
      </vt:variant>
      <vt:variant>
        <vt:i4>5</vt:i4>
      </vt:variant>
      <vt:variant>
        <vt:lpwstr/>
      </vt:variant>
      <vt:variant>
        <vt:lpwstr>_Toc44668137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CHMP and Rapporteurs' joint assessment report template on assessment of similarity - rev 06.17</dc:title>
  <dc:subject/>
  <dc:creator>Administrator</dc:creator>
  <cp:keywords/>
  <cp:lastModifiedBy>Rugo Katre</cp:lastModifiedBy>
  <cp:revision>13</cp:revision>
  <cp:lastPrinted>2017-06-27T10:50:00Z</cp:lastPrinted>
  <dcterms:created xsi:type="dcterms:W3CDTF">2022-09-19T06:31:00Z</dcterms:created>
  <dcterms:modified xsi:type="dcterms:W3CDTF">2022-09-22T10:21:00Z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CURRENT,sign off,1.1</vt:lpwstr>
  </property>
  <property fmtid="{D5CDD505-2E9C-101B-9397-08002B2CF9AE}" pid="4" name="DM_Name">
    <vt:lpwstr>CHMP and Rapporteurs' joint assessment report template on assessment of similarity - rev 06.17</vt:lpwstr>
  </property>
  <property fmtid="{D5CDD505-2E9C-101B-9397-08002B2CF9AE}" pid="5" name="DM_Creation_Date">
    <vt:lpwstr>27/06/2017 11:51:48</vt:lpwstr>
  </property>
  <property fmtid="{D5CDD505-2E9C-101B-9397-08002B2CF9AE}" pid="6" name="DM_Modify_Date">
    <vt:lpwstr>27/06/2017 11:51:48</vt:lpwstr>
  </property>
  <property fmtid="{D5CDD505-2E9C-101B-9397-08002B2CF9AE}" pid="7" name="DM_Creator_Name">
    <vt:lpwstr>Pedone Elisa</vt:lpwstr>
  </property>
  <property fmtid="{D5CDD505-2E9C-101B-9397-08002B2CF9AE}" pid="8" name="DM_Modifier_Name">
    <vt:lpwstr>Pedone Elisa</vt:lpwstr>
  </property>
  <property fmtid="{D5CDD505-2E9C-101B-9397-08002B2CF9AE}" pid="9" name="DM_Type">
    <vt:lpwstr>emea_document</vt:lpwstr>
  </property>
  <property fmtid="{D5CDD505-2E9C-101B-9397-08002B2CF9AE}" pid="10" name="DM_DocRefId">
    <vt:lpwstr>EMA/393669/2017</vt:lpwstr>
  </property>
  <property fmtid="{D5CDD505-2E9C-101B-9397-08002B2CF9AE}" pid="11" name="DM_Category">
    <vt:lpwstr>Templates and Form</vt:lpwstr>
  </property>
  <property fmtid="{D5CDD505-2E9C-101B-9397-08002B2CF9AE}" pid="12" name="DM_Path">
    <vt:lpwstr>/11. ICT Management/11.1 Business Applications/N-Z/SIAMED/07 BI/BI Templates/Post 5.1 Templates to BI (Q2 2013-Q2 2014) - task closed 28 JUly 2014/Working areas (links to)/H-SE CHMP TEMPLATES/Review 24- for Spring 2017/Templates under review/AR templates </vt:lpwstr>
  </property>
  <property fmtid="{D5CDD505-2E9C-101B-9397-08002B2CF9AE}" pid="13" name="DM_emea_doc_ref_id">
    <vt:lpwstr>EMA/393669/2017</vt:lpwstr>
  </property>
  <property fmtid="{D5CDD505-2E9C-101B-9397-08002B2CF9AE}" pid="14" name="DM_Modifer_Name">
    <vt:lpwstr>Pedone Elisa</vt:lpwstr>
  </property>
  <property fmtid="{D5CDD505-2E9C-101B-9397-08002B2CF9AE}" pid="15" name="DM_Modified_Date">
    <vt:lpwstr>27/06/2017 11:51:48</vt:lpwstr>
  </property>
  <property fmtid="{D5CDD505-2E9C-101B-9397-08002B2CF9AE}" pid="16" name="ContentTypeId">
    <vt:lpwstr>0x0101008B24C951CF7F4F49910CBBB7F6F0492E</vt:lpwstr>
  </property>
  <property fmtid="{D5CDD505-2E9C-101B-9397-08002B2CF9AE}" pid="17" name="MSIP_Label_afe1b31d-cec0-4074-b4bd-f07689e43d84_Enabled">
    <vt:lpwstr>True</vt:lpwstr>
  </property>
  <property fmtid="{D5CDD505-2E9C-101B-9397-08002B2CF9AE}" pid="18" name="MSIP_Label_afe1b31d-cec0-4074-b4bd-f07689e43d84_SiteId">
    <vt:lpwstr>bc9dc15c-61bc-4f03-b60b-e5b6d8922839</vt:lpwstr>
  </property>
  <property fmtid="{D5CDD505-2E9C-101B-9397-08002B2CF9AE}" pid="19" name="MSIP_Label_afe1b31d-cec0-4074-b4bd-f07689e43d84_Owner">
    <vt:lpwstr>karolina.drvodelic@ext.ema.europa.eu</vt:lpwstr>
  </property>
  <property fmtid="{D5CDD505-2E9C-101B-9397-08002B2CF9AE}" pid="20" name="MSIP_Label_afe1b31d-cec0-4074-b4bd-f07689e43d84_SetDate">
    <vt:lpwstr>2020-07-29T10:21:45.9970575Z</vt:lpwstr>
  </property>
  <property fmtid="{D5CDD505-2E9C-101B-9397-08002B2CF9AE}" pid="21" name="MSIP_Label_afe1b31d-cec0-4074-b4bd-f07689e43d84_Name">
    <vt:lpwstr>Internal</vt:lpwstr>
  </property>
  <property fmtid="{D5CDD505-2E9C-101B-9397-08002B2CF9AE}" pid="22" name="MSIP_Label_afe1b31d-cec0-4074-b4bd-f07689e43d84_Application">
    <vt:lpwstr>Microsoft Azure Information Protection</vt:lpwstr>
  </property>
  <property fmtid="{D5CDD505-2E9C-101B-9397-08002B2CF9AE}" pid="23" name="MSIP_Label_afe1b31d-cec0-4074-b4bd-f07689e43d84_ActionId">
    <vt:lpwstr>3115f532-e7fd-4cdc-b0f2-55200abbe7f5</vt:lpwstr>
  </property>
  <property fmtid="{D5CDD505-2E9C-101B-9397-08002B2CF9AE}" pid="24" name="MSIP_Label_afe1b31d-cec0-4074-b4bd-f07689e43d84_Extended_MSFT_Method">
    <vt:lpwstr>Automatic</vt:lpwstr>
  </property>
  <property fmtid="{D5CDD505-2E9C-101B-9397-08002B2CF9AE}" pid="25" name="Classification">
    <vt:lpwstr>Internal All EMA Staff and Contractors</vt:lpwstr>
  </property>
  <property fmtid="{D5CDD505-2E9C-101B-9397-08002B2CF9AE}" pid="26" name="MSIP_Label_0eea11ca-d417-4147-80ed-01a58412c458_Enabled">
    <vt:lpwstr>true</vt:lpwstr>
  </property>
  <property fmtid="{D5CDD505-2E9C-101B-9397-08002B2CF9AE}" pid="27" name="MSIP_Label_0eea11ca-d417-4147-80ed-01a58412c458_SetDate">
    <vt:lpwstr>2022-09-22T10:21:53Z</vt:lpwstr>
  </property>
  <property fmtid="{D5CDD505-2E9C-101B-9397-08002B2CF9AE}" pid="28" name="MSIP_Label_0eea11ca-d417-4147-80ed-01a58412c458_Method">
    <vt:lpwstr>Standard</vt:lpwstr>
  </property>
  <property fmtid="{D5CDD505-2E9C-101B-9397-08002B2CF9AE}" pid="29" name="MSIP_Label_0eea11ca-d417-4147-80ed-01a58412c458_Name">
    <vt:lpwstr>0eea11ca-d417-4147-80ed-01a58412c458</vt:lpwstr>
  </property>
  <property fmtid="{D5CDD505-2E9C-101B-9397-08002B2CF9AE}" pid="30" name="MSIP_Label_0eea11ca-d417-4147-80ed-01a58412c458_SiteId">
    <vt:lpwstr>bc9dc15c-61bc-4f03-b60b-e5b6d8922839</vt:lpwstr>
  </property>
  <property fmtid="{D5CDD505-2E9C-101B-9397-08002B2CF9AE}" pid="31" name="MSIP_Label_0eea11ca-d417-4147-80ed-01a58412c458_ActionId">
    <vt:lpwstr>f4e78184-a9e9-4d5a-a857-968b36b1a9d3</vt:lpwstr>
  </property>
  <property fmtid="{D5CDD505-2E9C-101B-9397-08002B2CF9AE}" pid="32" name="MSIP_Label_0eea11ca-d417-4147-80ed-01a58412c458_ContentBits">
    <vt:lpwstr>2</vt:lpwstr>
  </property>
</Properties>
</file>