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D55B" w14:textId="77777777" w:rsidR="000F19C7" w:rsidRPr="000F19C7" w:rsidRDefault="000F19C7" w:rsidP="000F19C7">
      <w:pPr>
        <w:spacing w:after="0" w:line="240" w:lineRule="auto"/>
        <w:jc w:val="center"/>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pPr>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Concerned </w:t>
      </w:r>
      <w:smartTag w:uri="urn:schemas-microsoft-com:office:smarttags" w:element="place">
        <w:smartTag w:uri="urn:schemas-microsoft-com:office:smarttags" w:element="PlaceName">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Member</w:t>
          </w:r>
        </w:smartTag>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State</w:t>
          </w:r>
        </w:smartTag>
      </w:smartTag>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 Comments </w:t>
      </w:r>
    </w:p>
    <w:p w14:paraId="5D02F7AC" w14:textId="77777777" w:rsidR="000F19C7" w:rsidRPr="000F19C7" w:rsidRDefault="000F19C7" w:rsidP="000F19C7">
      <w:pPr>
        <w:spacing w:after="0" w:line="240" w:lineRule="auto"/>
        <w:jc w:val="center"/>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pPr>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to be sent at </w:t>
      </w:r>
      <w:r w:rsidRPr="000F19C7">
        <w:rPr>
          <w:rFonts w:ascii="Times New Roman" w:eastAsia="Times New Roman" w:hAnsi="Times New Roman" w:cs="Times New Roman"/>
          <w:b/>
          <w:color w:val="000000"/>
          <w:sz w:val="36"/>
          <w:szCs w:val="36"/>
          <w:u w:val="single"/>
          <w14:shadow w14:blurRad="50800" w14:dist="38100" w14:dir="2700000" w14:sx="100000" w14:sy="100000" w14:kx="0" w14:ky="0" w14:algn="tl">
            <w14:srgbClr w14:val="000000">
              <w14:alpha w14:val="60000"/>
            </w14:srgbClr>
          </w14:shadow>
        </w:rPr>
        <w:t>Day 205</w:t>
      </w:r>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 at the latest</w:t>
      </w:r>
    </w:p>
    <w:p w14:paraId="55E465D0" w14:textId="77777777" w:rsidR="000F19C7" w:rsidRPr="000F19C7" w:rsidRDefault="000F19C7" w:rsidP="000F19C7">
      <w:pPr>
        <w:spacing w:after="0" w:line="240" w:lineRule="auto"/>
        <w:rPr>
          <w:rFonts w:ascii="Times New Roman" w:eastAsia="Times New Roman" w:hAnsi="Times New Roman" w:cs="Times New Roman"/>
          <w:i/>
          <w:color w:val="000000"/>
        </w:rPr>
      </w:pPr>
    </w:p>
    <w:p w14:paraId="3622BEB8" w14:textId="77777777"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1. This document is sent by:</w:t>
      </w:r>
    </w:p>
    <w:p w14:paraId="6DFB70BB" w14:textId="77777777" w:rsidR="000F19C7" w:rsidRPr="000F19C7" w:rsidRDefault="000F19C7" w:rsidP="000F19C7">
      <w:pPr>
        <w:spacing w:after="0" w:line="240" w:lineRule="auto"/>
        <w:ind w:left="360"/>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0F19C7" w:rsidRPr="000F19C7" w14:paraId="522C0BBF" w14:textId="77777777" w:rsidTr="004821FF">
        <w:tc>
          <w:tcPr>
            <w:tcW w:w="4583" w:type="dxa"/>
          </w:tcPr>
          <w:p w14:paraId="6220B89B"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CMS</w:t>
            </w:r>
          </w:p>
        </w:tc>
        <w:tc>
          <w:tcPr>
            <w:tcW w:w="4583" w:type="dxa"/>
          </w:tcPr>
          <w:p w14:paraId="1C570A1F"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
                  <w:enabled/>
                  <w:calcOnExit w:val="0"/>
                  <w:textInput/>
                </w:ffData>
              </w:fldChar>
            </w:r>
            <w:bookmarkStart w:id="0" w:name="Text1"/>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0"/>
          </w:p>
        </w:tc>
      </w:tr>
      <w:tr w:rsidR="000F19C7" w:rsidRPr="000F19C7" w14:paraId="585935BD" w14:textId="77777777" w:rsidTr="004821FF">
        <w:tc>
          <w:tcPr>
            <w:tcW w:w="4583" w:type="dxa"/>
          </w:tcPr>
          <w:p w14:paraId="7ECB78F9"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Contact point, project team leader (name)</w:t>
            </w:r>
            <w:r w:rsidRPr="000F19C7">
              <w:rPr>
                <w:rFonts w:ascii="Times New Roman" w:eastAsia="Times New Roman" w:hAnsi="Times New Roman" w:cs="Times New Roman"/>
                <w:color w:val="000000"/>
              </w:rPr>
              <w:br/>
              <w:t>phone</w:t>
            </w:r>
            <w:r w:rsidRPr="000F19C7">
              <w:rPr>
                <w:rFonts w:ascii="Times New Roman" w:eastAsia="Times New Roman" w:hAnsi="Times New Roman" w:cs="Times New Roman"/>
                <w:color w:val="000000"/>
              </w:rPr>
              <w:br/>
              <w:t>e-mail</w:t>
            </w:r>
          </w:p>
        </w:tc>
        <w:tc>
          <w:tcPr>
            <w:tcW w:w="4583" w:type="dxa"/>
          </w:tcPr>
          <w:p w14:paraId="5EECD973" w14:textId="77777777" w:rsidR="000F19C7" w:rsidRPr="000F19C7" w:rsidRDefault="000F19C7" w:rsidP="000F19C7">
            <w:pPr>
              <w:tabs>
                <w:tab w:val="left" w:pos="781"/>
              </w:tabs>
              <w:spacing w:after="0" w:line="240" w:lineRule="auto"/>
              <w:rPr>
                <w:rFonts w:ascii="Arial" w:eastAsia="Times New Roman" w:hAnsi="Arial" w:cs="Times New Roman"/>
                <w:color w:val="000000"/>
                <w:sz w:val="24"/>
                <w:szCs w:val="20"/>
              </w:rPr>
            </w:pPr>
            <w:r w:rsidRPr="000F19C7">
              <w:rPr>
                <w:rFonts w:ascii="Arial" w:eastAsia="Times New Roman" w:hAnsi="Arial" w:cs="Times New Roman"/>
                <w:color w:val="000000"/>
                <w:sz w:val="24"/>
                <w:szCs w:val="20"/>
              </w:rPr>
              <w:fldChar w:fldCharType="begin">
                <w:ffData>
                  <w:name w:val="Text5"/>
                  <w:enabled/>
                  <w:calcOnExit w:val="0"/>
                  <w:textInput/>
                </w:ffData>
              </w:fldChar>
            </w:r>
            <w:r w:rsidRPr="000F19C7">
              <w:rPr>
                <w:rFonts w:ascii="Arial" w:eastAsia="Times New Roman" w:hAnsi="Arial" w:cs="Times New Roman"/>
                <w:color w:val="000000"/>
                <w:sz w:val="24"/>
                <w:szCs w:val="20"/>
              </w:rPr>
              <w:instrText xml:space="preserve"> FORMTEXT </w:instrText>
            </w:r>
            <w:r w:rsidRPr="000F19C7">
              <w:rPr>
                <w:rFonts w:ascii="Arial" w:eastAsia="Times New Roman" w:hAnsi="Arial" w:cs="Times New Roman"/>
                <w:color w:val="000000"/>
                <w:sz w:val="24"/>
                <w:szCs w:val="20"/>
              </w:rPr>
            </w:r>
            <w:r w:rsidRPr="000F19C7">
              <w:rPr>
                <w:rFonts w:ascii="Arial" w:eastAsia="Times New Roman" w:hAnsi="Arial" w:cs="Times New Roman"/>
                <w:color w:val="000000"/>
                <w:sz w:val="24"/>
                <w:szCs w:val="20"/>
              </w:rPr>
              <w:fldChar w:fldCharType="separate"/>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color w:val="000000"/>
                <w:sz w:val="24"/>
                <w:szCs w:val="20"/>
              </w:rPr>
              <w:fldChar w:fldCharType="end"/>
            </w:r>
          </w:p>
          <w:p w14:paraId="3F5EE752" w14:textId="77777777" w:rsidR="000F19C7" w:rsidRPr="000F19C7" w:rsidRDefault="000F19C7" w:rsidP="000F19C7">
            <w:pPr>
              <w:tabs>
                <w:tab w:val="left" w:pos="781"/>
              </w:tabs>
              <w:spacing w:after="0" w:line="240" w:lineRule="auto"/>
              <w:ind w:left="72"/>
              <w:rPr>
                <w:rFonts w:ascii="Arial" w:eastAsia="Times New Roman" w:hAnsi="Arial" w:cs="Times New Roman"/>
                <w:color w:val="000000"/>
                <w:sz w:val="24"/>
                <w:szCs w:val="20"/>
              </w:rPr>
            </w:pPr>
            <w:r w:rsidRPr="000F19C7">
              <w:rPr>
                <w:rFonts w:ascii="Arial" w:eastAsia="Times New Roman" w:hAnsi="Arial" w:cs="Times New Roman"/>
                <w:color w:val="000000"/>
                <w:sz w:val="24"/>
                <w:szCs w:val="20"/>
              </w:rPr>
              <w:sym w:font="Wingdings" w:char="F028"/>
            </w:r>
            <w:r w:rsidRPr="000F19C7">
              <w:rPr>
                <w:rFonts w:ascii="Arial" w:eastAsia="Times New Roman" w:hAnsi="Arial" w:cs="Times New Roman"/>
                <w:color w:val="000000"/>
                <w:sz w:val="24"/>
                <w:szCs w:val="20"/>
              </w:rPr>
              <w:tab/>
            </w:r>
            <w:r w:rsidRPr="000F19C7">
              <w:rPr>
                <w:rFonts w:ascii="Arial" w:eastAsia="Times New Roman" w:hAnsi="Arial" w:cs="Times New Roman"/>
                <w:color w:val="000000"/>
                <w:sz w:val="24"/>
                <w:szCs w:val="20"/>
              </w:rPr>
              <w:fldChar w:fldCharType="begin">
                <w:ffData>
                  <w:name w:val="Text6"/>
                  <w:enabled/>
                  <w:calcOnExit w:val="0"/>
                  <w:textInput/>
                </w:ffData>
              </w:fldChar>
            </w:r>
            <w:r w:rsidRPr="000F19C7">
              <w:rPr>
                <w:rFonts w:ascii="Arial" w:eastAsia="Times New Roman" w:hAnsi="Arial" w:cs="Times New Roman"/>
                <w:color w:val="000000"/>
                <w:sz w:val="24"/>
                <w:szCs w:val="20"/>
              </w:rPr>
              <w:instrText xml:space="preserve"> FORMTEXT </w:instrText>
            </w:r>
            <w:r w:rsidRPr="000F19C7">
              <w:rPr>
                <w:rFonts w:ascii="Arial" w:eastAsia="Times New Roman" w:hAnsi="Arial" w:cs="Times New Roman"/>
                <w:color w:val="000000"/>
                <w:sz w:val="24"/>
                <w:szCs w:val="20"/>
              </w:rPr>
            </w:r>
            <w:r w:rsidRPr="000F19C7">
              <w:rPr>
                <w:rFonts w:ascii="Arial" w:eastAsia="Times New Roman" w:hAnsi="Arial" w:cs="Times New Roman"/>
                <w:color w:val="000000"/>
                <w:sz w:val="24"/>
                <w:szCs w:val="20"/>
              </w:rPr>
              <w:fldChar w:fldCharType="separate"/>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color w:val="000000"/>
                <w:sz w:val="24"/>
                <w:szCs w:val="20"/>
              </w:rPr>
              <w:fldChar w:fldCharType="end"/>
            </w:r>
          </w:p>
          <w:p w14:paraId="36DD06C3" w14:textId="77777777" w:rsidR="000F19C7" w:rsidRPr="000F19C7" w:rsidRDefault="000F19C7" w:rsidP="000F19C7">
            <w:pPr>
              <w:numPr>
                <w:ilvl w:val="0"/>
                <w:numId w:val="1"/>
              </w:numPr>
              <w:spacing w:after="0" w:line="240" w:lineRule="auto"/>
              <w:rPr>
                <w:rFonts w:ascii="Arial" w:eastAsia="Times New Roman" w:hAnsi="Arial" w:cs="Times New Roman"/>
                <w:color w:val="000000"/>
                <w:sz w:val="24"/>
                <w:szCs w:val="20"/>
              </w:rPr>
            </w:pPr>
            <w:r w:rsidRPr="000F19C7">
              <w:rPr>
                <w:rFonts w:ascii="Arial" w:eastAsia="Times New Roman" w:hAnsi="Arial" w:cs="Times New Roman"/>
                <w:color w:val="000000"/>
                <w:sz w:val="24"/>
                <w:szCs w:val="20"/>
              </w:rPr>
              <w:fldChar w:fldCharType="begin">
                <w:ffData>
                  <w:name w:val="Text6"/>
                  <w:enabled/>
                  <w:calcOnExit w:val="0"/>
                  <w:textInput/>
                </w:ffData>
              </w:fldChar>
            </w:r>
            <w:r w:rsidRPr="000F19C7">
              <w:rPr>
                <w:rFonts w:ascii="Arial" w:eastAsia="Times New Roman" w:hAnsi="Arial" w:cs="Times New Roman"/>
                <w:color w:val="000000"/>
                <w:sz w:val="24"/>
                <w:szCs w:val="20"/>
              </w:rPr>
              <w:instrText xml:space="preserve"> FORMTEXT </w:instrText>
            </w:r>
            <w:r w:rsidRPr="000F19C7">
              <w:rPr>
                <w:rFonts w:ascii="Arial" w:eastAsia="Times New Roman" w:hAnsi="Arial" w:cs="Times New Roman"/>
                <w:color w:val="000000"/>
                <w:sz w:val="24"/>
                <w:szCs w:val="20"/>
              </w:rPr>
            </w:r>
            <w:r w:rsidRPr="000F19C7">
              <w:rPr>
                <w:rFonts w:ascii="Arial" w:eastAsia="Times New Roman" w:hAnsi="Arial" w:cs="Times New Roman"/>
                <w:color w:val="000000"/>
                <w:sz w:val="24"/>
                <w:szCs w:val="20"/>
              </w:rPr>
              <w:fldChar w:fldCharType="separate"/>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color w:val="000000"/>
                <w:sz w:val="24"/>
                <w:szCs w:val="20"/>
              </w:rPr>
              <w:fldChar w:fldCharType="end"/>
            </w:r>
          </w:p>
        </w:tc>
      </w:tr>
      <w:tr w:rsidR="000F19C7" w:rsidRPr="000F19C7" w14:paraId="6057B178" w14:textId="77777777" w:rsidTr="004821FF">
        <w:tc>
          <w:tcPr>
            <w:tcW w:w="4583" w:type="dxa"/>
          </w:tcPr>
          <w:p w14:paraId="716F77C3"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Assessors, if applicable (name e-mail, phone)</w:t>
            </w:r>
          </w:p>
        </w:tc>
        <w:tc>
          <w:tcPr>
            <w:tcW w:w="4583" w:type="dxa"/>
          </w:tcPr>
          <w:p w14:paraId="5C526774"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7"/>
                  <w:enabled/>
                  <w:calcOnExit w:val="0"/>
                  <w:textInput/>
                </w:ffData>
              </w:fldChar>
            </w:r>
            <w:bookmarkStart w:id="1" w:name="Text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
          </w:p>
        </w:tc>
      </w:tr>
      <w:tr w:rsidR="000F19C7" w:rsidRPr="000F19C7" w14:paraId="64F472E3" w14:textId="77777777" w:rsidTr="004821FF">
        <w:tc>
          <w:tcPr>
            <w:tcW w:w="4583" w:type="dxa"/>
          </w:tcPr>
          <w:p w14:paraId="1F402AC1"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Date/Day of procedure</w:t>
            </w:r>
          </w:p>
        </w:tc>
        <w:tc>
          <w:tcPr>
            <w:tcW w:w="4583" w:type="dxa"/>
          </w:tcPr>
          <w:p w14:paraId="7BB4DFA3"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8"/>
                  <w:enabled/>
                  <w:calcOnExit w:val="0"/>
                  <w:textInput/>
                </w:ffData>
              </w:fldChar>
            </w:r>
            <w:bookmarkStart w:id="2" w:name="Text8"/>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
          </w:p>
        </w:tc>
      </w:tr>
    </w:tbl>
    <w:p w14:paraId="10E86647" w14:textId="77777777" w:rsidR="000F19C7" w:rsidRPr="000F19C7" w:rsidRDefault="000F19C7" w:rsidP="000F19C7">
      <w:pPr>
        <w:spacing w:after="0" w:line="240" w:lineRule="auto"/>
        <w:ind w:left="360"/>
        <w:rPr>
          <w:rFonts w:ascii="Times New Roman" w:eastAsia="Times New Roman" w:hAnsi="Times New Roman" w:cs="Times New Roman"/>
          <w:color w:val="000000"/>
        </w:rPr>
      </w:pPr>
    </w:p>
    <w:p w14:paraId="3EA87647" w14:textId="77777777"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2. This document concerns:</w:t>
      </w:r>
      <w:r w:rsidRPr="000F19C7">
        <w:rPr>
          <w:rFonts w:ascii="Arial" w:eastAsia="Times New Roman" w:hAnsi="Arial" w:cs="Arial"/>
          <w:b/>
          <w:bCs/>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0F19C7" w:rsidRPr="000F19C7" w14:paraId="3F1F3BFA" w14:textId="77777777" w:rsidTr="004821FF">
        <w:tc>
          <w:tcPr>
            <w:tcW w:w="4583" w:type="dxa"/>
          </w:tcPr>
          <w:p w14:paraId="5FCE5C61"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Procedure number</w:t>
            </w:r>
          </w:p>
        </w:tc>
        <w:tc>
          <w:tcPr>
            <w:tcW w:w="4583" w:type="dxa"/>
          </w:tcPr>
          <w:p w14:paraId="0ABAE63C"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2"/>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tc>
      </w:tr>
      <w:tr w:rsidR="000F19C7" w:rsidRPr="000F19C7" w14:paraId="58CC5F0B" w14:textId="77777777" w:rsidTr="004821FF">
        <w:tc>
          <w:tcPr>
            <w:tcW w:w="4583" w:type="dxa"/>
          </w:tcPr>
          <w:p w14:paraId="2C4CB7CB"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Name of the medicinal product in the RMS</w:t>
            </w:r>
          </w:p>
        </w:tc>
        <w:tc>
          <w:tcPr>
            <w:tcW w:w="4583" w:type="dxa"/>
          </w:tcPr>
          <w:p w14:paraId="1633B5A6"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9"/>
                  <w:enabled/>
                  <w:calcOnExit w:val="0"/>
                  <w:textInput/>
                </w:ffData>
              </w:fldChar>
            </w:r>
            <w:bookmarkStart w:id="3" w:name="Text9"/>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3"/>
          </w:p>
        </w:tc>
      </w:tr>
      <w:tr w:rsidR="000F19C7" w:rsidRPr="000F19C7" w14:paraId="39160F49" w14:textId="77777777" w:rsidTr="004821FF">
        <w:tc>
          <w:tcPr>
            <w:tcW w:w="4583" w:type="dxa"/>
          </w:tcPr>
          <w:p w14:paraId="33671C9D"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Name of the active substance</w:t>
            </w:r>
          </w:p>
        </w:tc>
        <w:tc>
          <w:tcPr>
            <w:tcW w:w="4583" w:type="dxa"/>
          </w:tcPr>
          <w:p w14:paraId="15C170EE"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0"/>
                  <w:enabled/>
                  <w:calcOnExit w:val="0"/>
                  <w:textInput/>
                </w:ffData>
              </w:fldChar>
            </w:r>
            <w:bookmarkStart w:id="4" w:name="Text10"/>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4"/>
          </w:p>
        </w:tc>
      </w:tr>
      <w:tr w:rsidR="000F19C7" w:rsidRPr="000F19C7" w14:paraId="26ACA4F0" w14:textId="77777777" w:rsidTr="004821FF">
        <w:tc>
          <w:tcPr>
            <w:tcW w:w="4583" w:type="dxa"/>
          </w:tcPr>
          <w:p w14:paraId="1E553F89"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Applicant</w:t>
            </w:r>
          </w:p>
        </w:tc>
        <w:tc>
          <w:tcPr>
            <w:tcW w:w="4583" w:type="dxa"/>
          </w:tcPr>
          <w:p w14:paraId="47732058"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1"/>
                  <w:enabled/>
                  <w:calcOnExit w:val="0"/>
                  <w:textInput/>
                </w:ffData>
              </w:fldChar>
            </w:r>
            <w:bookmarkStart w:id="5" w:name="Text11"/>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5"/>
          </w:p>
        </w:tc>
      </w:tr>
      <w:tr w:rsidR="000F19C7" w:rsidRPr="000F19C7" w14:paraId="4F72E776" w14:textId="77777777" w:rsidTr="004821FF">
        <w:tc>
          <w:tcPr>
            <w:tcW w:w="4583" w:type="dxa"/>
          </w:tcPr>
          <w:p w14:paraId="48406447"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Deadline for comments</w:t>
            </w:r>
          </w:p>
        </w:tc>
        <w:tc>
          <w:tcPr>
            <w:tcW w:w="4583" w:type="dxa"/>
          </w:tcPr>
          <w:p w14:paraId="6953D082"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fldChar w:fldCharType="begin">
                <w:ffData>
                  <w:name w:val="Text13"/>
                  <w:enabled/>
                  <w:calcOnExit w:val="0"/>
                  <w:textInput/>
                </w:ffData>
              </w:fldChar>
            </w:r>
            <w:bookmarkStart w:id="6" w:name="Text13"/>
            <w:r w:rsidRPr="000F19C7">
              <w:rPr>
                <w:rFonts w:ascii="Times New Roman" w:eastAsia="Times New Roman" w:hAnsi="Times New Roman" w:cs="Times New Roman"/>
                <w:b/>
                <w:color w:val="000000"/>
              </w:rPr>
              <w:instrText xml:space="preserve"> FORMTEXT </w:instrText>
            </w:r>
            <w:r w:rsidRPr="000F19C7">
              <w:rPr>
                <w:rFonts w:ascii="Times New Roman" w:eastAsia="Times New Roman" w:hAnsi="Times New Roman" w:cs="Times New Roman"/>
                <w:b/>
                <w:color w:val="000000"/>
              </w:rPr>
            </w:r>
            <w:r w:rsidRPr="000F19C7">
              <w:rPr>
                <w:rFonts w:ascii="Times New Roman" w:eastAsia="Times New Roman" w:hAnsi="Times New Roman" w:cs="Times New Roman"/>
                <w:b/>
                <w:color w:val="000000"/>
              </w:rPr>
              <w:fldChar w:fldCharType="separate"/>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color w:val="000000"/>
              </w:rPr>
              <w:fldChar w:fldCharType="end"/>
            </w:r>
            <w:bookmarkEnd w:id="6"/>
          </w:p>
        </w:tc>
      </w:tr>
    </w:tbl>
    <w:p w14:paraId="06268AB7" w14:textId="77777777" w:rsidR="000F19C7" w:rsidRPr="000F19C7" w:rsidRDefault="000F19C7" w:rsidP="000F19C7">
      <w:pPr>
        <w:spacing w:after="0" w:line="240" w:lineRule="auto"/>
        <w:rPr>
          <w:rFonts w:ascii="Times New Roman" w:eastAsia="Times New Roman" w:hAnsi="Times New Roman" w:cs="Times New Roman"/>
          <w:color w:val="000000"/>
        </w:rPr>
      </w:pPr>
    </w:p>
    <w:p w14:paraId="0FA430BA" w14:textId="77777777"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3. Comments, general</w:t>
      </w:r>
    </w:p>
    <w:p w14:paraId="28EE036C" w14:textId="77777777" w:rsidR="000F19C7" w:rsidRPr="000F19C7" w:rsidRDefault="000F19C7" w:rsidP="000F19C7">
      <w:pPr>
        <w:spacing w:after="0" w:line="240" w:lineRule="auto"/>
        <w:rPr>
          <w:rFonts w:ascii="Times New Roman" w:eastAsia="Times New Roman" w:hAnsi="Times New Roman" w:cs="Times New Roman"/>
          <w:color w:val="000000"/>
        </w:rPr>
      </w:pPr>
    </w:p>
    <w:p w14:paraId="4E061462"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3.1 Assessment of the RMS</w:t>
      </w:r>
    </w:p>
    <w:p w14:paraId="5A48DEBF" w14:textId="77777777" w:rsidR="000F19C7" w:rsidRPr="000F19C7" w:rsidRDefault="000F19C7" w:rsidP="000F19C7">
      <w:pPr>
        <w:spacing w:after="0" w:line="240" w:lineRule="auto"/>
        <w:rPr>
          <w:rFonts w:ascii="Times New Roman" w:eastAsia="Times New Roman" w:hAnsi="Times New Roman" w:cs="Times New Roman"/>
          <w:color w:val="000000"/>
        </w:rPr>
      </w:pPr>
    </w:p>
    <w:p w14:paraId="38963BD9"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We endorse the RMS assessment, but also have additional comments</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sz w:val="32"/>
            <w:szCs w:val="20"/>
          </w:rPr>
          <w:id w:val="1349367028"/>
          <w14:checkbox>
            <w14:checked w14:val="0"/>
            <w14:checkedState w14:val="2612" w14:font="MS Gothic"/>
            <w14:uncheckedState w14:val="2610" w14:font="MS Gothic"/>
          </w14:checkbox>
        </w:sdtPr>
        <w:sdtEndPr/>
        <w:sdtContent>
          <w:r w:rsidR="00FE053D" w:rsidRPr="00FE053D">
            <w:rPr>
              <w:rFonts w:ascii="MS Gothic" w:eastAsia="MS Gothic" w:hAnsi="MS Gothic" w:cs="Times New Roman" w:hint="eastAsia"/>
              <w:sz w:val="32"/>
              <w:szCs w:val="20"/>
            </w:rPr>
            <w:t>☐</w:t>
          </w:r>
        </w:sdtContent>
      </w:sdt>
    </w:p>
    <w:p w14:paraId="7682D456" w14:textId="77777777" w:rsidR="000F19C7" w:rsidRPr="000F19C7" w:rsidRDefault="000F19C7" w:rsidP="000F19C7">
      <w:pPr>
        <w:spacing w:after="0" w:line="240" w:lineRule="auto"/>
        <w:rPr>
          <w:rFonts w:ascii="Times New Roman" w:eastAsia="Times New Roman" w:hAnsi="Times New Roman" w:cs="Times New Roman"/>
          <w:color w:val="000000"/>
        </w:rPr>
      </w:pPr>
    </w:p>
    <w:p w14:paraId="1418E5A6"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We do not fully endorse the RMS assessment, and have other comments</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sz w:val="32"/>
            <w:szCs w:val="20"/>
          </w:rPr>
          <w:id w:val="1353389215"/>
          <w14:checkbox>
            <w14:checked w14:val="0"/>
            <w14:checkedState w14:val="2612" w14:font="MS Gothic"/>
            <w14:uncheckedState w14:val="2610" w14:font="MS Gothic"/>
          </w14:checkbox>
        </w:sdtPr>
        <w:sdtEndPr/>
        <w:sdtContent>
          <w:r w:rsidRPr="00FE053D">
            <w:rPr>
              <w:rFonts w:ascii="MS Gothic" w:eastAsia="MS Gothic" w:hAnsi="MS Gothic" w:cs="Times New Roman" w:hint="eastAsia"/>
              <w:sz w:val="32"/>
              <w:szCs w:val="20"/>
            </w:rPr>
            <w:t>☐</w:t>
          </w:r>
        </w:sdtContent>
      </w:sdt>
    </w:p>
    <w:p w14:paraId="1A2ED544" w14:textId="77777777" w:rsidR="000F19C7" w:rsidRPr="000F19C7" w:rsidRDefault="000F19C7" w:rsidP="000F19C7">
      <w:pPr>
        <w:spacing w:after="0" w:line="240" w:lineRule="auto"/>
        <w:rPr>
          <w:rFonts w:ascii="Times New Roman" w:eastAsia="Times New Roman" w:hAnsi="Times New Roman" w:cs="Times New Roman"/>
          <w:color w:val="000000"/>
        </w:rPr>
      </w:pPr>
    </w:p>
    <w:p w14:paraId="11B861E1" w14:textId="77777777" w:rsidR="000F19C7" w:rsidRPr="000F19C7" w:rsidRDefault="000F19C7" w:rsidP="000F19C7">
      <w:pPr>
        <w:spacing w:after="0" w:line="240" w:lineRule="auto"/>
        <w:rPr>
          <w:rFonts w:ascii="Times New Roman" w:eastAsia="Times New Roman" w:hAnsi="Times New Roman" w:cs="Times New Roman"/>
          <w:color w:val="000000"/>
        </w:rPr>
      </w:pPr>
    </w:p>
    <w:p w14:paraId="698FB5D9"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3.2 Conclusions on the product</w:t>
      </w:r>
    </w:p>
    <w:p w14:paraId="4940401D"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 xml:space="preserve">Our conclusion is that the product is: </w:t>
      </w:r>
    </w:p>
    <w:p w14:paraId="40E88329" w14:textId="77777777" w:rsidR="000F19C7" w:rsidRPr="000F19C7" w:rsidRDefault="000F19C7" w:rsidP="000F19C7">
      <w:pPr>
        <w:spacing w:after="0" w:line="240" w:lineRule="auto"/>
        <w:rPr>
          <w:rFonts w:ascii="Times New Roman" w:eastAsia="Times New Roman" w:hAnsi="Times New Roman" w:cs="Times New Roman"/>
          <w:color w:val="000000"/>
        </w:rPr>
      </w:pPr>
    </w:p>
    <w:p w14:paraId="32FC8194"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Approvable, provided that satisfactory responses are given to the list of outstanding issues and/or the SmPC/PL/labelling is changed according to the comments</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881067115"/>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1C03E1C3" w14:textId="77777777" w:rsidR="000F19C7" w:rsidRPr="000F19C7" w:rsidRDefault="000F19C7" w:rsidP="000F19C7">
      <w:pPr>
        <w:spacing w:after="0" w:line="240" w:lineRule="auto"/>
        <w:rPr>
          <w:rFonts w:ascii="Times New Roman" w:eastAsia="Times New Roman" w:hAnsi="Times New Roman" w:cs="Times New Roman"/>
          <w:color w:val="000000"/>
        </w:rPr>
      </w:pPr>
    </w:p>
    <w:p w14:paraId="5BF8A4E5"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Non-approvable</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026329986"/>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6CDAC1BA" w14:textId="77777777" w:rsidR="000F19C7" w:rsidRPr="000F19C7" w:rsidRDefault="000F19C7" w:rsidP="000F19C7">
      <w:pPr>
        <w:spacing w:after="0" w:line="240" w:lineRule="auto"/>
        <w:rPr>
          <w:rFonts w:ascii="Times New Roman" w:eastAsia="Times New Roman" w:hAnsi="Times New Roman" w:cs="Times New Roman"/>
          <w:color w:val="000000"/>
        </w:rPr>
      </w:pPr>
    </w:p>
    <w:p w14:paraId="1F46E2ED" w14:textId="77777777" w:rsidR="000F19C7" w:rsidRPr="000F19C7" w:rsidRDefault="000F19C7" w:rsidP="000F19C7">
      <w:pPr>
        <w:spacing w:after="0" w:line="240" w:lineRule="auto"/>
        <w:rPr>
          <w:rFonts w:ascii="Times New Roman" w:eastAsia="Times New Roman" w:hAnsi="Times New Roman" w:cs="Times New Roman"/>
          <w:color w:val="000000"/>
        </w:rPr>
      </w:pPr>
    </w:p>
    <w:p w14:paraId="7D7C565E"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3.3. List of Outstanding Issues/Proposed conditions for marketing authorisation</w:t>
      </w:r>
    </w:p>
    <w:p w14:paraId="260A3DCD"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 xml:space="preserve">We have grounds of potential serious risks to public health on the following part of the assessment report </w:t>
      </w:r>
      <w:r w:rsidRPr="000F19C7">
        <w:rPr>
          <w:rFonts w:ascii="Times New Roman" w:eastAsia="Times New Roman" w:hAnsi="Times New Roman" w:cs="Times New Roman"/>
          <w:color w:val="000000"/>
          <w:u w:val="single"/>
        </w:rPr>
        <w:t xml:space="preserve">not already raised </w:t>
      </w:r>
      <w:r w:rsidRPr="000F19C7">
        <w:rPr>
          <w:rFonts w:ascii="Times New Roman" w:eastAsia="Times New Roman" w:hAnsi="Times New Roman" w:cs="Times New Roman"/>
          <w:color w:val="000000"/>
        </w:rPr>
        <w:t>by the RMS as major objections</w:t>
      </w:r>
    </w:p>
    <w:p w14:paraId="71F19971" w14:textId="77777777" w:rsidR="000F19C7" w:rsidRPr="000F19C7" w:rsidRDefault="000F19C7" w:rsidP="000F19C7">
      <w:pPr>
        <w:spacing w:after="0" w:line="240" w:lineRule="auto"/>
        <w:rPr>
          <w:rFonts w:ascii="Times New Roman" w:eastAsia="Times New Roman" w:hAnsi="Times New Roman" w:cs="Times New Roman"/>
          <w:color w:val="000000"/>
        </w:rPr>
      </w:pPr>
    </w:p>
    <w:p w14:paraId="5C987830"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Quality</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482041189"/>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6047B841" w14:textId="77777777" w:rsidR="000F19C7" w:rsidRPr="000F19C7" w:rsidRDefault="000F19C7" w:rsidP="000F19C7">
      <w:pPr>
        <w:spacing w:after="0" w:line="240" w:lineRule="auto"/>
        <w:rPr>
          <w:rFonts w:ascii="Times New Roman" w:eastAsia="Times New Roman" w:hAnsi="Times New Roman" w:cs="Times New Roman"/>
          <w:color w:val="000000"/>
        </w:rPr>
      </w:pPr>
    </w:p>
    <w:p w14:paraId="3A748841"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Non-Clinical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614819494"/>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239BFC02" w14:textId="77777777" w:rsidR="000F19C7" w:rsidRPr="000F19C7" w:rsidRDefault="000F19C7" w:rsidP="000F19C7">
      <w:pPr>
        <w:spacing w:after="0" w:line="240" w:lineRule="auto"/>
        <w:rPr>
          <w:rFonts w:ascii="Times New Roman" w:eastAsia="Times New Roman" w:hAnsi="Times New Roman" w:cs="Times New Roman"/>
          <w:color w:val="000000"/>
        </w:rPr>
      </w:pPr>
    </w:p>
    <w:p w14:paraId="321F9CC3"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Clinical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585698293"/>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01CDBBFC" w14:textId="77777777" w:rsidR="000F19C7" w:rsidRDefault="000F19C7" w:rsidP="000F19C7">
      <w:pPr>
        <w:spacing w:after="0" w:line="240" w:lineRule="auto"/>
        <w:rPr>
          <w:rFonts w:ascii="Times New Roman" w:eastAsia="Times New Roman" w:hAnsi="Times New Roman" w:cs="Times New Roman"/>
          <w:color w:val="000000"/>
        </w:rPr>
      </w:pPr>
    </w:p>
    <w:p w14:paraId="4CB16F8A"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Risk Management Plan</w:t>
      </w:r>
      <w:r w:rsidRPr="000F19C7">
        <w:rPr>
          <w:rFonts w:ascii="Times New Roman" w:eastAsia="Times New Roman" w:hAnsi="Times New Roman" w:cs="Times New Roman"/>
          <w:color w:val="000000"/>
          <w:sz w:val="32"/>
          <w:szCs w:val="20"/>
        </w:rPr>
        <w:t xml:space="preserve"> </w:t>
      </w:r>
      <w:sdt>
        <w:sdtPr>
          <w:rPr>
            <w:rFonts w:ascii="Times New Roman" w:eastAsia="Times New Roman" w:hAnsi="Times New Roman" w:cs="Times New Roman"/>
            <w:color w:val="000000"/>
            <w:sz w:val="32"/>
            <w:szCs w:val="20"/>
          </w:rPr>
          <w:id w:val="1301802620"/>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4E10D56E" w14:textId="77777777" w:rsidR="000F19C7" w:rsidRPr="000F19C7" w:rsidRDefault="000F19C7" w:rsidP="000F19C7">
      <w:pPr>
        <w:spacing w:after="0" w:line="240" w:lineRule="auto"/>
        <w:rPr>
          <w:rFonts w:ascii="Times New Roman" w:eastAsia="Times New Roman" w:hAnsi="Times New Roman" w:cs="Times New Roman"/>
          <w:color w:val="000000"/>
        </w:rPr>
      </w:pPr>
    </w:p>
    <w:p w14:paraId="76D8B4B3"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SmPC</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611778066"/>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72992BC3" w14:textId="77777777" w:rsidR="000F19C7" w:rsidRPr="000F19C7" w:rsidRDefault="000F19C7" w:rsidP="000F19C7">
      <w:pPr>
        <w:spacing w:after="0" w:line="240" w:lineRule="auto"/>
        <w:rPr>
          <w:rFonts w:ascii="Arial" w:eastAsia="Times New Roman" w:hAnsi="Arial" w:cs="Times New Roman"/>
          <w:color w:val="000000"/>
          <w:sz w:val="24"/>
          <w:szCs w:val="20"/>
        </w:rPr>
      </w:pPr>
    </w:p>
    <w:p w14:paraId="7930D80A"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PL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783812287"/>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61DCEFBE" w14:textId="77777777" w:rsidR="000F19C7" w:rsidRPr="000F19C7" w:rsidRDefault="000F19C7" w:rsidP="000F19C7">
      <w:pPr>
        <w:spacing w:after="0" w:line="240" w:lineRule="auto"/>
        <w:rPr>
          <w:rFonts w:ascii="Times New Roman" w:eastAsia="Times New Roman" w:hAnsi="Times New Roman" w:cs="Times New Roman"/>
          <w:color w:val="000000"/>
        </w:rPr>
      </w:pPr>
    </w:p>
    <w:p w14:paraId="73E62C74"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Labelling</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788113576"/>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60445593" w14:textId="77777777" w:rsidR="000F19C7" w:rsidRPr="000F19C7" w:rsidRDefault="000F19C7" w:rsidP="000F19C7">
      <w:pPr>
        <w:spacing w:after="0" w:line="240" w:lineRule="auto"/>
        <w:rPr>
          <w:rFonts w:ascii="Times New Roman" w:eastAsia="Times New Roman" w:hAnsi="Times New Roman" w:cs="Times New Roman"/>
          <w:color w:val="000000"/>
        </w:rPr>
      </w:pPr>
    </w:p>
    <w:p w14:paraId="3893D6EC"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 xml:space="preserve">We have </w:t>
      </w:r>
      <w:r w:rsidRPr="000F19C7">
        <w:rPr>
          <w:rFonts w:ascii="Times New Roman" w:eastAsia="Times New Roman" w:hAnsi="Times New Roman" w:cs="Times New Roman"/>
          <w:color w:val="000000"/>
          <w:u w:val="single"/>
        </w:rPr>
        <w:t>additional</w:t>
      </w:r>
      <w:r w:rsidRPr="000F19C7">
        <w:rPr>
          <w:rFonts w:ascii="Times New Roman" w:eastAsia="Times New Roman" w:hAnsi="Times New Roman" w:cs="Times New Roman"/>
          <w:color w:val="000000"/>
        </w:rPr>
        <w:t xml:space="preserve"> other concerns on the following part of the assessment report</w:t>
      </w:r>
    </w:p>
    <w:p w14:paraId="1AA8F281" w14:textId="77777777" w:rsidR="000F19C7" w:rsidRPr="006E1AA9" w:rsidRDefault="000F19C7" w:rsidP="000F19C7">
      <w:pPr>
        <w:spacing w:after="0" w:line="240" w:lineRule="auto"/>
        <w:rPr>
          <w:rFonts w:ascii="Times New Roman" w:eastAsia="Times New Roman" w:hAnsi="Times New Roman" w:cs="Times New Roman"/>
          <w:color w:val="000000"/>
        </w:rPr>
      </w:pPr>
      <w:r w:rsidRPr="006E1AA9">
        <w:rPr>
          <w:rFonts w:ascii="Times New Roman" w:eastAsia="Times New Roman" w:hAnsi="Times New Roman" w:cs="Times New Roman"/>
          <w:color w:val="000000"/>
        </w:rPr>
        <w:t>Quality</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211795696"/>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14:paraId="5E6BFF60" w14:textId="77777777" w:rsidR="000F19C7" w:rsidRPr="006E1AA9" w:rsidRDefault="000F19C7" w:rsidP="000F19C7">
      <w:pPr>
        <w:spacing w:after="0" w:line="240" w:lineRule="auto"/>
        <w:rPr>
          <w:rFonts w:ascii="Times New Roman" w:eastAsia="Times New Roman" w:hAnsi="Times New Roman" w:cs="Times New Roman"/>
          <w:color w:val="000000"/>
        </w:rPr>
      </w:pPr>
    </w:p>
    <w:p w14:paraId="7030EEC6" w14:textId="77777777" w:rsidR="000F19C7" w:rsidRPr="006E1AA9" w:rsidRDefault="000F19C7" w:rsidP="000F19C7">
      <w:pPr>
        <w:spacing w:after="0" w:line="240" w:lineRule="auto"/>
        <w:rPr>
          <w:rFonts w:ascii="Times New Roman" w:eastAsia="Times New Roman" w:hAnsi="Times New Roman" w:cs="Times New Roman"/>
          <w:color w:val="000000"/>
        </w:rPr>
      </w:pPr>
      <w:r w:rsidRPr="006E1AA9">
        <w:rPr>
          <w:rFonts w:ascii="Times New Roman" w:eastAsia="Times New Roman" w:hAnsi="Times New Roman" w:cs="Times New Roman"/>
          <w:color w:val="000000"/>
        </w:rPr>
        <w:t>Non-Clinical</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25147659"/>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14:paraId="20450729" w14:textId="77777777" w:rsidR="000F19C7" w:rsidRPr="006E1AA9" w:rsidRDefault="000F19C7" w:rsidP="000F19C7">
      <w:pPr>
        <w:spacing w:after="0" w:line="240" w:lineRule="auto"/>
        <w:rPr>
          <w:rFonts w:ascii="Times New Roman" w:eastAsia="Times New Roman" w:hAnsi="Times New Roman" w:cs="Times New Roman"/>
          <w:color w:val="000000"/>
        </w:rPr>
      </w:pPr>
    </w:p>
    <w:p w14:paraId="133072A9" w14:textId="77777777" w:rsidR="000F19C7" w:rsidRPr="006E1AA9" w:rsidRDefault="000F19C7" w:rsidP="000F19C7">
      <w:pPr>
        <w:spacing w:after="0" w:line="240" w:lineRule="auto"/>
        <w:rPr>
          <w:rFonts w:ascii="Times New Roman" w:eastAsia="Times New Roman" w:hAnsi="Times New Roman" w:cs="Times New Roman"/>
          <w:color w:val="000000"/>
        </w:rPr>
      </w:pPr>
      <w:r w:rsidRPr="006E1AA9">
        <w:rPr>
          <w:rFonts w:ascii="Times New Roman" w:eastAsia="Times New Roman" w:hAnsi="Times New Roman" w:cs="Times New Roman"/>
          <w:color w:val="000000"/>
        </w:rPr>
        <w:t>Clinical</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290634197"/>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14:paraId="44AB6ACD" w14:textId="77777777" w:rsidR="000F19C7" w:rsidRPr="006E1AA9" w:rsidRDefault="000F19C7" w:rsidP="000F19C7">
      <w:pPr>
        <w:spacing w:after="0" w:line="240" w:lineRule="auto"/>
        <w:rPr>
          <w:rFonts w:ascii="Times New Roman" w:eastAsia="Times New Roman" w:hAnsi="Times New Roman" w:cs="Times New Roman"/>
          <w:color w:val="000000"/>
        </w:rPr>
      </w:pPr>
    </w:p>
    <w:p w14:paraId="7F2D1728"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Risk Management Plan</w:t>
      </w:r>
      <w:r w:rsidRPr="000F19C7">
        <w:rPr>
          <w:rFonts w:ascii="Times New Roman" w:eastAsia="Times New Roman" w:hAnsi="Times New Roman" w:cs="Times New Roman"/>
          <w:color w:val="000000"/>
          <w:sz w:val="32"/>
          <w:szCs w:val="20"/>
        </w:rPr>
        <w:t xml:space="preserve"> </w:t>
      </w:r>
      <w:sdt>
        <w:sdtPr>
          <w:rPr>
            <w:rFonts w:ascii="Times New Roman" w:eastAsia="Times New Roman" w:hAnsi="Times New Roman" w:cs="Times New Roman"/>
            <w:color w:val="000000"/>
            <w:sz w:val="32"/>
            <w:szCs w:val="20"/>
          </w:rPr>
          <w:id w:val="-1240782880"/>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7FDE4DD1" w14:textId="77777777" w:rsidR="000F19C7" w:rsidRPr="006E1AA9" w:rsidRDefault="000F19C7" w:rsidP="000F19C7">
      <w:pPr>
        <w:spacing w:after="0" w:line="240" w:lineRule="auto"/>
        <w:rPr>
          <w:rFonts w:ascii="Times New Roman" w:eastAsia="Times New Roman" w:hAnsi="Times New Roman" w:cs="Times New Roman"/>
          <w:color w:val="000000"/>
        </w:rPr>
      </w:pPr>
    </w:p>
    <w:p w14:paraId="0E5C4789" w14:textId="77777777" w:rsidR="000F19C7" w:rsidRPr="006E1AA9" w:rsidRDefault="000F19C7" w:rsidP="000F19C7">
      <w:pPr>
        <w:spacing w:after="0" w:line="240" w:lineRule="auto"/>
        <w:rPr>
          <w:rFonts w:ascii="Arial" w:eastAsia="Times New Roman" w:hAnsi="Arial" w:cs="Times New Roman"/>
          <w:color w:val="000000"/>
          <w:sz w:val="24"/>
          <w:szCs w:val="20"/>
        </w:rPr>
      </w:pPr>
      <w:r w:rsidRPr="006E1AA9">
        <w:rPr>
          <w:rFonts w:ascii="Times New Roman" w:eastAsia="Times New Roman" w:hAnsi="Times New Roman" w:cs="Times New Roman"/>
          <w:color w:val="000000"/>
        </w:rPr>
        <w:t>SmPC</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448315407"/>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14:paraId="053108F2" w14:textId="77777777" w:rsidR="000F19C7" w:rsidRPr="006E1AA9" w:rsidRDefault="000F19C7" w:rsidP="000F19C7">
      <w:pPr>
        <w:spacing w:after="0" w:line="240" w:lineRule="auto"/>
        <w:rPr>
          <w:rFonts w:ascii="Arial" w:eastAsia="Times New Roman" w:hAnsi="Arial" w:cs="Times New Roman"/>
          <w:color w:val="000000"/>
          <w:sz w:val="24"/>
          <w:szCs w:val="20"/>
        </w:rPr>
      </w:pPr>
    </w:p>
    <w:p w14:paraId="4530EBE7"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PL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319000908"/>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00D6DB68" w14:textId="77777777" w:rsidR="000F19C7" w:rsidRPr="000F19C7" w:rsidRDefault="000F19C7" w:rsidP="000F19C7">
      <w:pPr>
        <w:spacing w:after="0" w:line="240" w:lineRule="auto"/>
        <w:rPr>
          <w:rFonts w:ascii="Times New Roman" w:eastAsia="Times New Roman" w:hAnsi="Times New Roman" w:cs="Times New Roman"/>
          <w:color w:val="000000"/>
        </w:rPr>
      </w:pPr>
    </w:p>
    <w:p w14:paraId="4DABDA21"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Labelling</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998582908"/>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14:paraId="54DC0A6A" w14:textId="77777777" w:rsidR="000F19C7" w:rsidRPr="000F19C7" w:rsidRDefault="000F19C7" w:rsidP="000F19C7">
      <w:pPr>
        <w:spacing w:after="0" w:line="240" w:lineRule="auto"/>
        <w:rPr>
          <w:rFonts w:ascii="Arial" w:eastAsia="Times New Roman" w:hAnsi="Arial" w:cs="Times New Roman"/>
          <w:color w:val="000000"/>
          <w:sz w:val="24"/>
          <w:szCs w:val="20"/>
        </w:rPr>
      </w:pPr>
    </w:p>
    <w:p w14:paraId="1888756D" w14:textId="77777777"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Module 1 – Application related comments (including product name)</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55985107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32"/>
              <w:szCs w:val="20"/>
            </w:rPr>
            <w:t>☐</w:t>
          </w:r>
        </w:sdtContent>
      </w:sdt>
    </w:p>
    <w:p w14:paraId="460DA62C" w14:textId="77777777" w:rsidR="000F19C7" w:rsidRPr="000F19C7" w:rsidRDefault="000F19C7" w:rsidP="000F19C7">
      <w:pPr>
        <w:spacing w:after="0" w:line="240" w:lineRule="auto"/>
        <w:rPr>
          <w:rFonts w:ascii="Arial" w:eastAsia="Times New Roman" w:hAnsi="Arial" w:cs="Times New Roman"/>
          <w:color w:val="000000"/>
          <w:sz w:val="24"/>
          <w:szCs w:val="20"/>
        </w:rPr>
      </w:pPr>
    </w:p>
    <w:p w14:paraId="14ACBC14" w14:textId="77777777" w:rsidR="000F19C7" w:rsidRPr="000F19C7" w:rsidRDefault="000F19C7" w:rsidP="000F19C7">
      <w:pPr>
        <w:spacing w:after="0" w:line="240" w:lineRule="auto"/>
        <w:rPr>
          <w:rFonts w:ascii="Times New Roman" w:eastAsia="Times New Roman" w:hAnsi="Times New Roman" w:cs="Times New Roman"/>
          <w:color w:val="000000"/>
        </w:rPr>
      </w:pPr>
    </w:p>
    <w:p w14:paraId="41B819CA" w14:textId="77777777"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4. Potential serious risk to public health</w:t>
      </w:r>
    </w:p>
    <w:p w14:paraId="4EC24202"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4F1EAC21" w14:textId="77777777" w:rsidTr="004821FF">
        <w:tc>
          <w:tcPr>
            <w:tcW w:w="9166" w:type="dxa"/>
          </w:tcPr>
          <w:p w14:paraId="0D6B2896"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14:paraId="6300BE82"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4"/>
                  <w:enabled/>
                  <w:calcOnExit w:val="0"/>
                  <w:textInput/>
                </w:ffData>
              </w:fldChar>
            </w:r>
            <w:bookmarkStart w:id="7" w:name="Text14"/>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7"/>
          </w:p>
          <w:p w14:paraId="2E996E06"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63D3DF12" w14:textId="77777777" w:rsidTr="004821FF">
        <w:tc>
          <w:tcPr>
            <w:tcW w:w="9166" w:type="dxa"/>
          </w:tcPr>
          <w:p w14:paraId="66BE408F"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2BBF8E3C"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5"/>
                  <w:enabled/>
                  <w:calcOnExit w:val="0"/>
                  <w:textInput/>
                </w:ffData>
              </w:fldChar>
            </w:r>
            <w:bookmarkStart w:id="8" w:name="Text15"/>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8"/>
          </w:p>
          <w:p w14:paraId="6EC056EE"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5221A40F"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6F9FAA37"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Non-clinical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1D2D79E0" w14:textId="77777777" w:rsidTr="004821FF">
        <w:tc>
          <w:tcPr>
            <w:tcW w:w="9166" w:type="dxa"/>
          </w:tcPr>
          <w:p w14:paraId="5B51E6DB"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14:paraId="70124888"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6"/>
                  <w:enabled/>
                  <w:calcOnExit w:val="0"/>
                  <w:textInput/>
                </w:ffData>
              </w:fldChar>
            </w:r>
            <w:bookmarkStart w:id="9" w:name="Text16"/>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9"/>
          </w:p>
          <w:p w14:paraId="0875759B"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249E0248" w14:textId="77777777" w:rsidTr="004821FF">
        <w:tc>
          <w:tcPr>
            <w:tcW w:w="9166" w:type="dxa"/>
          </w:tcPr>
          <w:p w14:paraId="74A9538C"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1EF72583"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7"/>
                  <w:enabled/>
                  <w:calcOnExit w:val="0"/>
                  <w:textInput/>
                </w:ffData>
              </w:fldChar>
            </w:r>
            <w:bookmarkStart w:id="10" w:name="Text1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0"/>
          </w:p>
          <w:p w14:paraId="0A66CB9D"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5CCA3921" w14:textId="77777777" w:rsidR="000F19C7" w:rsidRPr="000F19C7" w:rsidRDefault="000F19C7" w:rsidP="000F19C7">
      <w:pPr>
        <w:spacing w:after="0" w:line="240" w:lineRule="auto"/>
        <w:rPr>
          <w:rFonts w:ascii="Times New Roman" w:eastAsia="Times New Roman" w:hAnsi="Times New Roman" w:cs="Times New Roman"/>
          <w:color w:val="000000"/>
        </w:rPr>
      </w:pPr>
    </w:p>
    <w:p w14:paraId="54FE90F0"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5F85A81C" w14:textId="77777777" w:rsidTr="004821FF">
        <w:tc>
          <w:tcPr>
            <w:tcW w:w="9166" w:type="dxa"/>
          </w:tcPr>
          <w:p w14:paraId="450B1AE2"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14:paraId="561325D2"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8"/>
                  <w:enabled/>
                  <w:calcOnExit w:val="0"/>
                  <w:textInput/>
                </w:ffData>
              </w:fldChar>
            </w:r>
            <w:bookmarkStart w:id="11" w:name="Text18"/>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1"/>
          </w:p>
          <w:p w14:paraId="379EBB56"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0A85A85D" w14:textId="77777777" w:rsidTr="004821FF">
        <w:tc>
          <w:tcPr>
            <w:tcW w:w="9166" w:type="dxa"/>
          </w:tcPr>
          <w:p w14:paraId="258F1A28"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7DEB3E27"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9"/>
                  <w:enabled/>
                  <w:calcOnExit w:val="0"/>
                  <w:textInput/>
                </w:ffData>
              </w:fldChar>
            </w:r>
            <w:bookmarkStart w:id="12" w:name="Text19"/>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2"/>
          </w:p>
          <w:p w14:paraId="44BC6544"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4498B647" w14:textId="77777777" w:rsidR="000F19C7" w:rsidRDefault="000F19C7" w:rsidP="000F19C7">
      <w:pPr>
        <w:spacing w:after="0" w:line="240" w:lineRule="auto"/>
        <w:rPr>
          <w:rFonts w:ascii="Times New Roman" w:eastAsia="Times New Roman" w:hAnsi="Times New Roman" w:cs="Times New Roman"/>
          <w:b/>
          <w:color w:val="000000"/>
        </w:rPr>
      </w:pPr>
    </w:p>
    <w:p w14:paraId="31958801" w14:textId="77777777" w:rsidR="004169F9" w:rsidRPr="001C566B" w:rsidRDefault="004169F9" w:rsidP="004169F9">
      <w:pPr>
        <w:spacing w:after="0"/>
        <w:rPr>
          <w:rFonts w:ascii="Times New Roman" w:hAnsi="Times New Roman"/>
          <w:b/>
        </w:rPr>
      </w:pPr>
      <w:r>
        <w:rPr>
          <w:rFonts w:ascii="Times New Roman" w:hAnsi="Times New Roman"/>
          <w:b/>
        </w:rPr>
        <w:t>Risk management plan</w:t>
      </w:r>
    </w:p>
    <w:tbl>
      <w:tblPr>
        <w:tblStyle w:val="TableGrid"/>
        <w:tblW w:w="0" w:type="auto"/>
        <w:tblLook w:val="01E0" w:firstRow="1" w:lastRow="1" w:firstColumn="1" w:lastColumn="1" w:noHBand="0" w:noVBand="0"/>
      </w:tblPr>
      <w:tblGrid>
        <w:gridCol w:w="9166"/>
      </w:tblGrid>
      <w:tr w:rsidR="004169F9" w14:paraId="79BA2147" w14:textId="77777777" w:rsidTr="004821FF">
        <w:tc>
          <w:tcPr>
            <w:tcW w:w="9166" w:type="dxa"/>
          </w:tcPr>
          <w:p w14:paraId="508F4968" w14:textId="77777777" w:rsidR="004169F9" w:rsidRPr="004169F9" w:rsidRDefault="004169F9" w:rsidP="004821FF">
            <w:pPr>
              <w:rPr>
                <w:sz w:val="22"/>
                <w:szCs w:val="22"/>
                <w:u w:val="single"/>
                <w:lang w:val="en-GB"/>
              </w:rPr>
            </w:pPr>
            <w:r w:rsidRPr="004169F9">
              <w:rPr>
                <w:sz w:val="22"/>
                <w:szCs w:val="22"/>
                <w:u w:val="single"/>
                <w:lang w:val="en-GB"/>
              </w:rPr>
              <w:t>Potential serious risk to public health not already raised by the RMS as major objection</w:t>
            </w:r>
          </w:p>
          <w:p w14:paraId="23FFF9B8" w14:textId="77777777" w:rsidR="004169F9" w:rsidRDefault="004169F9" w:rsidP="004821FF">
            <w:pPr>
              <w:rPr>
                <w:sz w:val="22"/>
                <w:szCs w:val="22"/>
              </w:rPr>
            </w:pPr>
            <w:r>
              <w:fldChar w:fldCharType="begin">
                <w:ffData>
                  <w:name w:val="Text18"/>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2E1BC0A4" w14:textId="77777777" w:rsidR="004169F9" w:rsidRDefault="004169F9" w:rsidP="004821FF">
            <w:pPr>
              <w:rPr>
                <w:sz w:val="22"/>
                <w:szCs w:val="22"/>
              </w:rPr>
            </w:pPr>
          </w:p>
        </w:tc>
      </w:tr>
      <w:tr w:rsidR="004169F9" w14:paraId="22B40626" w14:textId="77777777" w:rsidTr="004821FF">
        <w:tc>
          <w:tcPr>
            <w:tcW w:w="9166" w:type="dxa"/>
          </w:tcPr>
          <w:p w14:paraId="749B887E" w14:textId="77777777" w:rsidR="004169F9" w:rsidRPr="001C566B" w:rsidRDefault="004169F9" w:rsidP="004821FF">
            <w:pPr>
              <w:rPr>
                <w:sz w:val="22"/>
                <w:szCs w:val="22"/>
                <w:u w:val="single"/>
              </w:rPr>
            </w:pPr>
            <w:r w:rsidRPr="001C566B">
              <w:rPr>
                <w:sz w:val="22"/>
                <w:szCs w:val="22"/>
                <w:u w:val="single"/>
              </w:rPr>
              <w:t>Rationale</w:t>
            </w:r>
          </w:p>
          <w:p w14:paraId="0DD0329A" w14:textId="77777777" w:rsidR="004169F9" w:rsidRDefault="004169F9" w:rsidP="004821FF">
            <w:pPr>
              <w:rPr>
                <w:sz w:val="22"/>
                <w:szCs w:val="22"/>
              </w:rPr>
            </w:pPr>
            <w:r>
              <w:fldChar w:fldCharType="begin">
                <w:ffData>
                  <w:name w:val="Text1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14:paraId="0731F5EC" w14:textId="77777777" w:rsidR="004169F9" w:rsidRDefault="004169F9" w:rsidP="004821FF">
            <w:pPr>
              <w:rPr>
                <w:sz w:val="22"/>
                <w:szCs w:val="22"/>
              </w:rPr>
            </w:pPr>
          </w:p>
        </w:tc>
      </w:tr>
    </w:tbl>
    <w:p w14:paraId="6F5CA81C" w14:textId="77777777" w:rsidR="004169F9" w:rsidRDefault="004169F9" w:rsidP="000F19C7">
      <w:pPr>
        <w:spacing w:after="0" w:line="240" w:lineRule="auto"/>
        <w:rPr>
          <w:rFonts w:ascii="Times New Roman" w:eastAsia="Times New Roman" w:hAnsi="Times New Roman" w:cs="Times New Roman"/>
          <w:b/>
          <w:color w:val="000000"/>
        </w:rPr>
      </w:pPr>
    </w:p>
    <w:p w14:paraId="50AA1EE0" w14:textId="77777777" w:rsidR="004169F9" w:rsidRPr="000F19C7" w:rsidRDefault="004169F9" w:rsidP="000F19C7">
      <w:pPr>
        <w:spacing w:after="0" w:line="240" w:lineRule="auto"/>
        <w:rPr>
          <w:rFonts w:ascii="Times New Roman" w:eastAsia="Times New Roman" w:hAnsi="Times New Roman" w:cs="Times New Roman"/>
          <w:b/>
          <w:color w:val="000000"/>
        </w:rPr>
      </w:pPr>
    </w:p>
    <w:p w14:paraId="296F5603"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SmPC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169F9" w:rsidRPr="000F19C7" w14:paraId="50789537" w14:textId="77777777" w:rsidTr="004821FF">
        <w:tc>
          <w:tcPr>
            <w:tcW w:w="9166" w:type="dxa"/>
          </w:tcPr>
          <w:p w14:paraId="2F437460" w14:textId="77777777"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14:paraId="49D4650F" w14:textId="77777777"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3"/>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14:paraId="7435D6A6" w14:textId="77777777" w:rsidR="004169F9" w:rsidRPr="000F19C7" w:rsidRDefault="004169F9" w:rsidP="004821FF">
            <w:pPr>
              <w:spacing w:after="0" w:line="240" w:lineRule="auto"/>
              <w:rPr>
                <w:rFonts w:ascii="Times New Roman" w:eastAsia="Times New Roman" w:hAnsi="Times New Roman" w:cs="Times New Roman"/>
                <w:color w:val="000000"/>
              </w:rPr>
            </w:pPr>
          </w:p>
        </w:tc>
      </w:tr>
      <w:tr w:rsidR="004169F9" w:rsidRPr="000F19C7" w14:paraId="6938035A" w14:textId="77777777" w:rsidTr="004821FF">
        <w:tc>
          <w:tcPr>
            <w:tcW w:w="9166" w:type="dxa"/>
          </w:tcPr>
          <w:p w14:paraId="3D014303" w14:textId="77777777"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7474905F" w14:textId="77777777"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2"/>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14:paraId="36D374E3" w14:textId="77777777" w:rsidR="004169F9" w:rsidRPr="000F19C7" w:rsidRDefault="004169F9" w:rsidP="004821FF">
            <w:pPr>
              <w:spacing w:after="0" w:line="240" w:lineRule="auto"/>
              <w:rPr>
                <w:rFonts w:ascii="Times New Roman" w:eastAsia="Times New Roman" w:hAnsi="Times New Roman" w:cs="Times New Roman"/>
                <w:color w:val="000000"/>
              </w:rPr>
            </w:pPr>
          </w:p>
        </w:tc>
      </w:tr>
    </w:tbl>
    <w:p w14:paraId="24E57A33" w14:textId="77777777" w:rsidR="004169F9" w:rsidRPr="000F19C7" w:rsidRDefault="004169F9" w:rsidP="000F19C7">
      <w:pPr>
        <w:spacing w:after="0" w:line="240" w:lineRule="auto"/>
        <w:rPr>
          <w:rFonts w:ascii="Times New Roman" w:eastAsia="Times New Roman" w:hAnsi="Times New Roman" w:cs="Times New Roman"/>
          <w:b/>
          <w:color w:val="000000"/>
        </w:rPr>
      </w:pPr>
    </w:p>
    <w:p w14:paraId="128DBC97"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09D32407" w14:textId="77777777" w:rsidTr="004821FF">
        <w:tc>
          <w:tcPr>
            <w:tcW w:w="9166" w:type="dxa"/>
          </w:tcPr>
          <w:p w14:paraId="628899F6"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14:paraId="2D87598B"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3"/>
                  <w:enabled/>
                  <w:calcOnExit w:val="0"/>
                  <w:textInput/>
                </w:ffData>
              </w:fldChar>
            </w:r>
            <w:bookmarkStart w:id="13" w:name="Text23"/>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3"/>
          </w:p>
          <w:p w14:paraId="3C8307E8"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73EB24E9" w14:textId="77777777" w:rsidTr="004821FF">
        <w:tc>
          <w:tcPr>
            <w:tcW w:w="9166" w:type="dxa"/>
          </w:tcPr>
          <w:p w14:paraId="0419E4BB"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706898A5"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2"/>
                  <w:enabled/>
                  <w:calcOnExit w:val="0"/>
                  <w:textInput/>
                </w:ffData>
              </w:fldChar>
            </w:r>
            <w:bookmarkStart w:id="14" w:name="Text22"/>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4"/>
          </w:p>
          <w:p w14:paraId="77B4F36A"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1EF40525"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127611B8"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4D130B69" w14:textId="77777777" w:rsidTr="004821FF">
        <w:tc>
          <w:tcPr>
            <w:tcW w:w="9166" w:type="dxa"/>
          </w:tcPr>
          <w:p w14:paraId="569278F0"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14:paraId="4C3678C3"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4"/>
                  <w:enabled/>
                  <w:calcOnExit w:val="0"/>
                  <w:textInput/>
                </w:ffData>
              </w:fldChar>
            </w:r>
            <w:bookmarkStart w:id="15" w:name="Text24"/>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5"/>
          </w:p>
          <w:p w14:paraId="60C3A80E"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6E247A4F" w14:textId="77777777" w:rsidTr="004821FF">
        <w:tc>
          <w:tcPr>
            <w:tcW w:w="9166" w:type="dxa"/>
          </w:tcPr>
          <w:p w14:paraId="6EA98B51"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795289E6"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5"/>
                  <w:enabled/>
                  <w:calcOnExit w:val="0"/>
                  <w:textInput/>
                </w:ffData>
              </w:fldChar>
            </w:r>
            <w:bookmarkStart w:id="16" w:name="Text25"/>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6"/>
          </w:p>
          <w:p w14:paraId="6E8136E9"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087517AC" w14:textId="77777777"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p>
    <w:p w14:paraId="0F19D56A" w14:textId="77777777"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5. Additional other concerns</w:t>
      </w:r>
    </w:p>
    <w:p w14:paraId="6D1CF243"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268AC03A" w14:textId="77777777" w:rsidTr="004821FF">
        <w:tc>
          <w:tcPr>
            <w:tcW w:w="9166" w:type="dxa"/>
          </w:tcPr>
          <w:p w14:paraId="0A86DB5F"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729A75B2"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6"/>
                  <w:enabled/>
                  <w:calcOnExit w:val="0"/>
                  <w:textInput/>
                </w:ffData>
              </w:fldChar>
            </w:r>
            <w:bookmarkStart w:id="17" w:name="Text26"/>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7"/>
          </w:p>
          <w:p w14:paraId="2AA2119F"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68BC9A89" w14:textId="77777777" w:rsidTr="004821FF">
        <w:tc>
          <w:tcPr>
            <w:tcW w:w="9166" w:type="dxa"/>
          </w:tcPr>
          <w:p w14:paraId="33FD4524"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16524847"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7"/>
                  <w:enabled/>
                  <w:calcOnExit w:val="0"/>
                  <w:textInput/>
                </w:ffData>
              </w:fldChar>
            </w:r>
            <w:bookmarkStart w:id="18" w:name="Text2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8"/>
          </w:p>
          <w:p w14:paraId="6DAB893B"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26816E96"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4E7C2AC9"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Non-clinical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3C5302D2" w14:textId="77777777" w:rsidTr="004821FF">
        <w:tc>
          <w:tcPr>
            <w:tcW w:w="9166" w:type="dxa"/>
          </w:tcPr>
          <w:p w14:paraId="0C824700"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7CEA86A4"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8"/>
                  <w:enabled/>
                  <w:calcOnExit w:val="0"/>
                  <w:textInput/>
                </w:ffData>
              </w:fldChar>
            </w:r>
            <w:bookmarkStart w:id="19" w:name="Text28"/>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9"/>
          </w:p>
          <w:p w14:paraId="4C3C31E5"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41552A5D" w14:textId="77777777" w:rsidTr="004821FF">
        <w:tc>
          <w:tcPr>
            <w:tcW w:w="9166" w:type="dxa"/>
          </w:tcPr>
          <w:p w14:paraId="57A009F4"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31AAC369"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9"/>
                  <w:enabled/>
                  <w:calcOnExit w:val="0"/>
                  <w:textInput/>
                </w:ffData>
              </w:fldChar>
            </w:r>
            <w:bookmarkStart w:id="20" w:name="Text29"/>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0"/>
          </w:p>
          <w:p w14:paraId="7F1770F4"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7B471703" w14:textId="77777777" w:rsidR="000F19C7" w:rsidRPr="000F19C7" w:rsidRDefault="000F19C7" w:rsidP="000F19C7">
      <w:pPr>
        <w:spacing w:after="0" w:line="240" w:lineRule="auto"/>
        <w:rPr>
          <w:rFonts w:ascii="Times New Roman" w:eastAsia="Times New Roman" w:hAnsi="Times New Roman" w:cs="Times New Roman"/>
          <w:color w:val="000000"/>
        </w:rPr>
      </w:pPr>
    </w:p>
    <w:p w14:paraId="714AB723"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2301FC35" w14:textId="77777777" w:rsidTr="004821FF">
        <w:tc>
          <w:tcPr>
            <w:tcW w:w="9166" w:type="dxa"/>
          </w:tcPr>
          <w:p w14:paraId="5A60AD07"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49DAD45D"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0"/>
                  <w:enabled/>
                  <w:calcOnExit w:val="0"/>
                  <w:textInput/>
                </w:ffData>
              </w:fldChar>
            </w:r>
            <w:bookmarkStart w:id="21" w:name="Text30"/>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1"/>
          </w:p>
          <w:p w14:paraId="6B11C00F"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4597D457" w14:textId="77777777" w:rsidTr="004821FF">
        <w:tc>
          <w:tcPr>
            <w:tcW w:w="9166" w:type="dxa"/>
          </w:tcPr>
          <w:p w14:paraId="1E35415E"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7C196AE4"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1"/>
                  <w:enabled/>
                  <w:calcOnExit w:val="0"/>
                  <w:textInput/>
                </w:ffData>
              </w:fldChar>
            </w:r>
            <w:bookmarkStart w:id="22" w:name="Text31"/>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2"/>
          </w:p>
          <w:p w14:paraId="7626B26C"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6CB9F83A" w14:textId="77777777" w:rsidR="000F19C7" w:rsidRDefault="000F19C7" w:rsidP="000F19C7">
      <w:pPr>
        <w:spacing w:after="0" w:line="240" w:lineRule="auto"/>
        <w:rPr>
          <w:rFonts w:ascii="Times New Roman" w:eastAsia="Times New Roman" w:hAnsi="Times New Roman" w:cs="Times New Roman"/>
          <w:color w:val="000000"/>
        </w:rPr>
      </w:pPr>
    </w:p>
    <w:p w14:paraId="3574B51E" w14:textId="77777777" w:rsidR="004169F9" w:rsidRPr="000F19C7" w:rsidRDefault="004169F9" w:rsidP="004169F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Risk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169F9" w:rsidRPr="000F19C7" w14:paraId="2CFE1CFE" w14:textId="77777777" w:rsidTr="004821FF">
        <w:tc>
          <w:tcPr>
            <w:tcW w:w="9166" w:type="dxa"/>
          </w:tcPr>
          <w:p w14:paraId="5955170A" w14:textId="77777777"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3061BDFD" w14:textId="77777777"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0"/>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14:paraId="30C26735" w14:textId="77777777" w:rsidR="004169F9" w:rsidRPr="000F19C7" w:rsidRDefault="004169F9" w:rsidP="004821FF">
            <w:pPr>
              <w:spacing w:after="0" w:line="240" w:lineRule="auto"/>
              <w:rPr>
                <w:rFonts w:ascii="Times New Roman" w:eastAsia="Times New Roman" w:hAnsi="Times New Roman" w:cs="Times New Roman"/>
                <w:color w:val="000000"/>
              </w:rPr>
            </w:pPr>
          </w:p>
        </w:tc>
      </w:tr>
      <w:tr w:rsidR="004169F9" w:rsidRPr="000F19C7" w14:paraId="06284BAF" w14:textId="77777777" w:rsidTr="004821FF">
        <w:tc>
          <w:tcPr>
            <w:tcW w:w="9166" w:type="dxa"/>
          </w:tcPr>
          <w:p w14:paraId="2BAB13B7" w14:textId="77777777"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5D202C58" w14:textId="77777777"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1"/>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14:paraId="36521625" w14:textId="77777777" w:rsidR="004169F9" w:rsidRPr="000F19C7" w:rsidRDefault="004169F9" w:rsidP="004821FF">
            <w:pPr>
              <w:spacing w:after="0" w:line="240" w:lineRule="auto"/>
              <w:rPr>
                <w:rFonts w:ascii="Times New Roman" w:eastAsia="Times New Roman" w:hAnsi="Times New Roman" w:cs="Times New Roman"/>
                <w:color w:val="000000"/>
              </w:rPr>
            </w:pPr>
          </w:p>
        </w:tc>
      </w:tr>
    </w:tbl>
    <w:p w14:paraId="52EC1B91" w14:textId="77777777" w:rsidR="004169F9" w:rsidRPr="000F19C7" w:rsidRDefault="004169F9" w:rsidP="004169F9">
      <w:pPr>
        <w:spacing w:after="0" w:line="240" w:lineRule="auto"/>
        <w:rPr>
          <w:rFonts w:ascii="Times New Roman" w:eastAsia="Times New Roman" w:hAnsi="Times New Roman" w:cs="Times New Roman"/>
          <w:color w:val="000000"/>
        </w:rPr>
      </w:pPr>
    </w:p>
    <w:p w14:paraId="46EA5CD9" w14:textId="77777777" w:rsidR="004169F9" w:rsidRDefault="004169F9" w:rsidP="000F19C7">
      <w:pPr>
        <w:spacing w:after="0" w:line="240" w:lineRule="auto"/>
        <w:rPr>
          <w:rFonts w:ascii="Times New Roman" w:eastAsia="Times New Roman" w:hAnsi="Times New Roman" w:cs="Times New Roman"/>
          <w:color w:val="000000"/>
        </w:rPr>
      </w:pPr>
    </w:p>
    <w:p w14:paraId="27F8BC23" w14:textId="77777777" w:rsidR="004169F9" w:rsidRPr="000F19C7" w:rsidRDefault="004169F9" w:rsidP="000F19C7">
      <w:pPr>
        <w:spacing w:after="0" w:line="240" w:lineRule="auto"/>
        <w:rPr>
          <w:rFonts w:ascii="Times New Roman" w:eastAsia="Times New Roman" w:hAnsi="Times New Roman" w:cs="Times New Roman"/>
          <w:color w:val="000000"/>
        </w:rPr>
      </w:pPr>
    </w:p>
    <w:p w14:paraId="0C565340"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SmPC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22EF3264" w14:textId="77777777" w:rsidTr="004821FF">
        <w:tc>
          <w:tcPr>
            <w:tcW w:w="9166" w:type="dxa"/>
          </w:tcPr>
          <w:p w14:paraId="66C46B21"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184EC9A0"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2"/>
                  <w:enabled/>
                  <w:calcOnExit w:val="0"/>
                  <w:textInput/>
                </w:ffData>
              </w:fldChar>
            </w:r>
            <w:bookmarkStart w:id="23" w:name="Text32"/>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3"/>
          </w:p>
          <w:p w14:paraId="2199C389"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40C2766E" w14:textId="77777777" w:rsidTr="004821FF">
        <w:tc>
          <w:tcPr>
            <w:tcW w:w="9166" w:type="dxa"/>
          </w:tcPr>
          <w:p w14:paraId="4D6CF514"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6802D66E"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3"/>
                  <w:enabled/>
                  <w:calcOnExit w:val="0"/>
                  <w:textInput/>
                </w:ffData>
              </w:fldChar>
            </w:r>
            <w:bookmarkStart w:id="24" w:name="Text33"/>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4"/>
          </w:p>
          <w:p w14:paraId="4FE935D1"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7F463C30" w14:textId="77777777" w:rsidR="000F19C7" w:rsidRPr="000F19C7" w:rsidRDefault="000F19C7" w:rsidP="000F19C7">
      <w:pPr>
        <w:spacing w:after="0" w:line="240" w:lineRule="auto"/>
        <w:rPr>
          <w:rFonts w:ascii="Times New Roman" w:eastAsia="Times New Roman" w:hAnsi="Times New Roman" w:cs="Times New Roman"/>
          <w:color w:val="000000"/>
        </w:rPr>
      </w:pPr>
    </w:p>
    <w:p w14:paraId="448002A9"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35161B76" w14:textId="77777777" w:rsidTr="004821FF">
        <w:tc>
          <w:tcPr>
            <w:tcW w:w="9166" w:type="dxa"/>
          </w:tcPr>
          <w:p w14:paraId="7DF2E5BB"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6A643D0E"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4"/>
                  <w:enabled/>
                  <w:calcOnExit w:val="0"/>
                  <w:textInput/>
                </w:ffData>
              </w:fldChar>
            </w:r>
            <w:bookmarkStart w:id="25" w:name="Text34"/>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5"/>
          </w:p>
          <w:p w14:paraId="22872152"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11CBACAF" w14:textId="77777777" w:rsidTr="004821FF">
        <w:tc>
          <w:tcPr>
            <w:tcW w:w="9166" w:type="dxa"/>
          </w:tcPr>
          <w:p w14:paraId="2C283B16"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1E6F7DD5"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5"/>
                  <w:enabled/>
                  <w:calcOnExit w:val="0"/>
                  <w:textInput/>
                </w:ffData>
              </w:fldChar>
            </w:r>
            <w:bookmarkStart w:id="26" w:name="Text35"/>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6"/>
          </w:p>
          <w:p w14:paraId="363B08C1"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4DAC5D83" w14:textId="77777777" w:rsidR="000F19C7" w:rsidRPr="000F19C7" w:rsidRDefault="000F19C7" w:rsidP="000F19C7">
      <w:pPr>
        <w:spacing w:after="0" w:line="240" w:lineRule="auto"/>
        <w:rPr>
          <w:rFonts w:ascii="Times New Roman" w:eastAsia="Times New Roman" w:hAnsi="Times New Roman" w:cs="Times New Roman"/>
          <w:color w:val="000000"/>
        </w:rPr>
      </w:pPr>
    </w:p>
    <w:p w14:paraId="688C3D4F"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09708274" w14:textId="77777777" w:rsidTr="004821FF">
        <w:tc>
          <w:tcPr>
            <w:tcW w:w="9166" w:type="dxa"/>
          </w:tcPr>
          <w:p w14:paraId="6718EDEB"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426C31A1"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6"/>
                  <w:enabled/>
                  <w:calcOnExit w:val="0"/>
                  <w:textInput/>
                </w:ffData>
              </w:fldChar>
            </w:r>
            <w:bookmarkStart w:id="27" w:name="Text36"/>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7"/>
          </w:p>
          <w:p w14:paraId="4BB8BE7C"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19C356D0" w14:textId="77777777" w:rsidTr="004821FF">
        <w:tc>
          <w:tcPr>
            <w:tcW w:w="9166" w:type="dxa"/>
          </w:tcPr>
          <w:p w14:paraId="3C4942BB"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6191C850"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7"/>
                  <w:enabled/>
                  <w:calcOnExit w:val="0"/>
                  <w:textInput/>
                </w:ffData>
              </w:fldChar>
            </w:r>
            <w:bookmarkStart w:id="28" w:name="Text3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8"/>
          </w:p>
          <w:p w14:paraId="30BE90BC"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75E62D38"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1A61BE5F" w14:textId="77777777"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lastRenderedPageBreak/>
        <w:t>Module I – Application related comments (including product name)</w:t>
      </w:r>
      <w:r w:rsidRPr="000F19C7">
        <w:rPr>
          <w:rFonts w:ascii="Arial" w:eastAsia="Times New Roman" w:hAnsi="Arial" w:cs="Times New Roman"/>
          <w:b/>
          <w:color w:val="000000"/>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14:paraId="64654375" w14:textId="77777777" w:rsidTr="004821FF">
        <w:tc>
          <w:tcPr>
            <w:tcW w:w="9166" w:type="dxa"/>
          </w:tcPr>
          <w:p w14:paraId="32D11442"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14:paraId="1A030856"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6"/>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14:paraId="0163955A" w14:textId="77777777"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14:paraId="614F9C5D" w14:textId="77777777" w:rsidTr="004821FF">
        <w:tc>
          <w:tcPr>
            <w:tcW w:w="9166" w:type="dxa"/>
          </w:tcPr>
          <w:p w14:paraId="1BD9CE54" w14:textId="77777777"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14:paraId="0DCD1DE6" w14:textId="77777777"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7"/>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14:paraId="1100A892" w14:textId="77777777" w:rsidR="000F19C7" w:rsidRPr="000F19C7" w:rsidRDefault="000F19C7" w:rsidP="000F19C7">
            <w:pPr>
              <w:spacing w:after="0" w:line="240" w:lineRule="auto"/>
              <w:rPr>
                <w:rFonts w:ascii="Times New Roman" w:eastAsia="Times New Roman" w:hAnsi="Times New Roman" w:cs="Times New Roman"/>
                <w:color w:val="000000"/>
              </w:rPr>
            </w:pPr>
          </w:p>
        </w:tc>
      </w:tr>
    </w:tbl>
    <w:p w14:paraId="462E85E2"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01D310BD"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1935C9C7" w14:textId="77777777" w:rsidR="000F19C7" w:rsidRPr="000F19C7" w:rsidRDefault="000F19C7" w:rsidP="000F19C7">
      <w:pPr>
        <w:spacing w:after="0" w:line="240" w:lineRule="auto"/>
        <w:rPr>
          <w:rFonts w:ascii="Times New Roman" w:eastAsia="Times New Roman" w:hAnsi="Times New Roman" w:cs="Times New Roman"/>
          <w:b/>
          <w:color w:val="000000"/>
          <w:sz w:val="24"/>
          <w:szCs w:val="20"/>
        </w:rPr>
      </w:pPr>
      <w:r w:rsidRPr="000F19C7">
        <w:rPr>
          <w:rFonts w:ascii="Times New Roman" w:eastAsia="Times New Roman" w:hAnsi="Times New Roman" w:cs="Times New Roman"/>
          <w:b/>
          <w:color w:val="000000"/>
          <w:sz w:val="24"/>
          <w:szCs w:val="20"/>
        </w:rPr>
        <w:t>6. Additional information for the Applicant</w:t>
      </w:r>
    </w:p>
    <w:p w14:paraId="3F8A83BA" w14:textId="77777777" w:rsidR="000F19C7" w:rsidRPr="000F19C7" w:rsidRDefault="000F19C7" w:rsidP="000F19C7">
      <w:pPr>
        <w:spacing w:after="0" w:line="240" w:lineRule="auto"/>
        <w:rPr>
          <w:rFonts w:ascii="Times New Roman" w:eastAsia="Times New Roman" w:hAnsi="Times New Roman" w:cs="Times New Roman"/>
          <w:b/>
          <w:color w:val="000000"/>
          <w:sz w:val="24"/>
          <w:szCs w:val="20"/>
        </w:rPr>
      </w:pPr>
    </w:p>
    <w:p w14:paraId="3FEC5C66" w14:textId="77777777" w:rsidR="000F19C7" w:rsidRPr="000F19C7" w:rsidRDefault="000F19C7" w:rsidP="000F19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rPr>
      </w:pPr>
      <w:r w:rsidRPr="000F19C7">
        <w:rPr>
          <w:rFonts w:ascii="Times New Roman" w:eastAsia="Times New Roman" w:hAnsi="Times New Roman" w:cs="Times New Roman"/>
          <w:color w:val="000000"/>
          <w:sz w:val="24"/>
          <w:szCs w:val="24"/>
          <w:lang w:val="en-US"/>
        </w:rPr>
        <w:t>Additional information on the submission of response documents within the Member State should be included within this section. E.g. Institutional mailbox, etc.</w:t>
      </w:r>
    </w:p>
    <w:p w14:paraId="69A1891F"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751662D2"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76D9F617" w14:textId="77777777" w:rsidR="000F19C7" w:rsidRPr="000F19C7" w:rsidRDefault="000F19C7" w:rsidP="000F19C7">
      <w:pPr>
        <w:spacing w:after="0" w:line="240" w:lineRule="auto"/>
        <w:rPr>
          <w:rFonts w:ascii="Times New Roman" w:eastAsia="Times New Roman" w:hAnsi="Times New Roman" w:cs="Times New Roman"/>
          <w:b/>
          <w:color w:val="000000"/>
        </w:rPr>
      </w:pPr>
    </w:p>
    <w:p w14:paraId="22C2CE76" w14:textId="77777777" w:rsidR="000F19C7" w:rsidRPr="000F19C7" w:rsidRDefault="000F19C7" w:rsidP="000F19C7">
      <w:pPr>
        <w:spacing w:after="0" w:line="240" w:lineRule="auto"/>
        <w:rPr>
          <w:rFonts w:ascii="Arial" w:eastAsia="Times New Roman" w:hAnsi="Arial" w:cs="Times New Roman"/>
          <w:color w:val="000000"/>
          <w:sz w:val="24"/>
          <w:szCs w:val="20"/>
        </w:rPr>
      </w:pPr>
    </w:p>
    <w:p w14:paraId="26775352" w14:textId="77777777" w:rsidR="001F4F5D" w:rsidRDefault="001F4F5D"/>
    <w:sectPr w:rsidR="001F4F5D" w:rsidSect="000F19C7">
      <w:headerReference w:type="even" r:id="rId7"/>
      <w:headerReference w:type="default" r:id="rId8"/>
      <w:footerReference w:type="default" r:id="rId9"/>
      <w:headerReference w:type="first" r:id="rId10"/>
      <w:footerReference w:type="first" r:id="rId11"/>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D4DD" w14:textId="77777777" w:rsidR="00163A9F" w:rsidRDefault="00163A9F" w:rsidP="000F19C7">
      <w:pPr>
        <w:spacing w:after="0" w:line="240" w:lineRule="auto"/>
      </w:pPr>
      <w:r>
        <w:separator/>
      </w:r>
    </w:p>
  </w:endnote>
  <w:endnote w:type="continuationSeparator" w:id="0">
    <w:p w14:paraId="0C6C8AFC" w14:textId="77777777" w:rsidR="00163A9F" w:rsidRDefault="00163A9F" w:rsidP="000F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3EBF" w14:textId="77777777" w:rsidR="00C913BB" w:rsidRPr="004403BD" w:rsidRDefault="00CB2551" w:rsidP="00A15E08">
    <w:pPr>
      <w:widowControl w:val="0"/>
      <w:rPr>
        <w:snapToGrid w:val="0"/>
        <w:sz w:val="18"/>
        <w:szCs w:val="18"/>
      </w:rPr>
    </w:pPr>
    <w:r w:rsidRPr="004403BD">
      <w:rPr>
        <w:snapToGrid w:val="0"/>
        <w:sz w:val="18"/>
        <w:szCs w:val="18"/>
      </w:rPr>
      <w:t>&lt;</w:t>
    </w:r>
    <w:r w:rsidRPr="004403BD">
      <w:rPr>
        <w:i/>
        <w:snapToGrid w:val="0"/>
        <w:sz w:val="18"/>
        <w:szCs w:val="18"/>
      </w:rPr>
      <w:t>Invented name</w:t>
    </w:r>
    <w:r w:rsidRPr="004403BD">
      <w:rPr>
        <w:snapToGrid w:val="0"/>
        <w:sz w:val="18"/>
        <w:szCs w:val="18"/>
      </w:rPr>
      <w:t>&gt;,</w:t>
    </w:r>
    <w:r w:rsidRPr="004403BD">
      <w:rPr>
        <w:i/>
        <w:snapToGrid w:val="0"/>
        <w:sz w:val="18"/>
        <w:szCs w:val="18"/>
      </w:rPr>
      <w:t xml:space="preserve"> &lt;Procedure number&gt;</w:t>
    </w:r>
    <w:r w:rsidRPr="004403BD">
      <w:rPr>
        <w:snapToGrid w:val="0"/>
        <w:sz w:val="18"/>
        <w:szCs w:val="18"/>
      </w:rPr>
      <w:tab/>
    </w:r>
    <w:r w:rsidRPr="004403BD">
      <w:rPr>
        <w:snapToGrid w:val="0"/>
        <w:sz w:val="18"/>
        <w:szCs w:val="18"/>
      </w:rPr>
      <w:tab/>
    </w:r>
    <w:r w:rsidRPr="004403BD">
      <w:rPr>
        <w:rStyle w:val="PageNumber"/>
      </w:rPr>
      <w:fldChar w:fldCharType="begin"/>
    </w:r>
    <w:r w:rsidRPr="004403BD">
      <w:rPr>
        <w:rStyle w:val="PageNumber"/>
      </w:rPr>
      <w:instrText xml:space="preserve"> PAGE </w:instrText>
    </w:r>
    <w:r w:rsidRPr="004403BD">
      <w:rPr>
        <w:rStyle w:val="PageNumber"/>
      </w:rPr>
      <w:fldChar w:fldCharType="separate"/>
    </w:r>
    <w:r w:rsidR="006E1AA9">
      <w:rPr>
        <w:rStyle w:val="PageNumber"/>
        <w:noProof/>
      </w:rPr>
      <w:t>5</w:t>
    </w:r>
    <w:r w:rsidRPr="004403BD">
      <w:rPr>
        <w:rStyle w:val="PageNumber"/>
      </w:rPr>
      <w:fldChar w:fldCharType="end"/>
    </w:r>
    <w:r w:rsidRPr="004403BD">
      <w:rPr>
        <w:rStyle w:val="PageNumber"/>
      </w:rPr>
      <w:t>/</w:t>
    </w:r>
    <w:r w:rsidRPr="004403BD">
      <w:rPr>
        <w:rStyle w:val="PageNumber"/>
      </w:rPr>
      <w:fldChar w:fldCharType="begin"/>
    </w:r>
    <w:r w:rsidRPr="004403BD">
      <w:rPr>
        <w:rStyle w:val="PageNumber"/>
      </w:rPr>
      <w:instrText xml:space="preserve"> NUMPAGES </w:instrText>
    </w:r>
    <w:r w:rsidRPr="004403BD">
      <w:rPr>
        <w:rStyle w:val="PageNumber"/>
      </w:rPr>
      <w:fldChar w:fldCharType="separate"/>
    </w:r>
    <w:r w:rsidR="006E1AA9">
      <w:rPr>
        <w:rStyle w:val="PageNumber"/>
        <w:noProof/>
      </w:rPr>
      <w:t>5</w:t>
    </w:r>
    <w:r w:rsidRPr="004403BD">
      <w:rPr>
        <w:rStyle w:val="PageNumber"/>
      </w:rPr>
      <w:fldChar w:fldCharType="end"/>
    </w:r>
    <w:r>
      <w:rPr>
        <w:snapToGrid w:val="0"/>
        <w:sz w:val="18"/>
        <w:szCs w:val="18"/>
      </w:rPr>
      <w:tab/>
    </w:r>
    <w:r>
      <w:rPr>
        <w:snapToGrid w:val="0"/>
        <w:sz w:val="18"/>
        <w:szCs w:val="18"/>
      </w:rPr>
      <w:tab/>
    </w:r>
    <w:r>
      <w:rPr>
        <w:snapToGrid w:val="0"/>
        <w:sz w:val="18"/>
        <w:szCs w:val="18"/>
      </w:rPr>
      <w:tab/>
      <w:t>D</w:t>
    </w:r>
    <w:r w:rsidRPr="004403BD">
      <w:rPr>
        <w:snapToGrid w:val="0"/>
        <w:sz w:val="18"/>
        <w:szCs w:val="18"/>
      </w:rPr>
      <w:t xml:space="preserve">ay </w:t>
    </w:r>
    <w:r>
      <w:rPr>
        <w:snapToGrid w:val="0"/>
        <w:sz w:val="18"/>
        <w:szCs w:val="18"/>
      </w:rPr>
      <w:t>205</w:t>
    </w:r>
    <w:r w:rsidRPr="004403BD">
      <w:rPr>
        <w:snapToGrid w:val="0"/>
        <w:sz w:val="18"/>
        <w:szCs w:val="18"/>
      </w:rPr>
      <w:t>-</w:t>
    </w:r>
    <w:r>
      <w:rPr>
        <w:snapToGrid w:val="0"/>
        <w:sz w:val="18"/>
        <w:szCs w:val="18"/>
      </w:rPr>
      <w:t>comments-</w:t>
    </w:r>
    <w:r w:rsidRPr="000F64BA">
      <w:rPr>
        <w:i/>
        <w:snapToGrid w:val="0"/>
        <w:sz w:val="18"/>
        <w:szCs w:val="18"/>
      </w:rPr>
      <w:t>&lt;CMS&gt;</w:t>
    </w:r>
  </w:p>
  <w:p w14:paraId="13240586" w14:textId="77777777" w:rsidR="00C913BB" w:rsidRDefault="00277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01C0" w14:textId="77777777" w:rsidR="00C913BB" w:rsidRPr="00BD3CCE" w:rsidRDefault="00CB2551" w:rsidP="00C423C3">
    <w:pPr>
      <w:pStyle w:val="FootnoteText"/>
      <w:tabs>
        <w:tab w:val="left" w:pos="-374"/>
      </w:tabs>
      <w:ind w:left="-374" w:right="-654" w:hanging="187"/>
      <w:rPr>
        <w:rFonts w:ascii="Times New Roman" w:hAnsi="Times New Roman"/>
        <w:sz w:val="18"/>
        <w:szCs w:val="18"/>
      </w:rPr>
    </w:pPr>
    <w:r w:rsidRPr="00BD3CCE">
      <w:rPr>
        <w:rFonts w:ascii="Times New Roman" w:hAnsi="Times New Roman"/>
        <w:sz w:val="18"/>
        <w:szCs w:val="18"/>
      </w:rPr>
      <w:t>.</w:t>
    </w:r>
  </w:p>
  <w:p w14:paraId="7E122ABE" w14:textId="77777777" w:rsidR="00C913BB" w:rsidRPr="00C423C3" w:rsidRDefault="002771E1" w:rsidP="00C4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2B15" w14:textId="77777777" w:rsidR="00163A9F" w:rsidRDefault="00163A9F" w:rsidP="000F19C7">
      <w:pPr>
        <w:spacing w:after="0" w:line="240" w:lineRule="auto"/>
      </w:pPr>
      <w:r>
        <w:separator/>
      </w:r>
    </w:p>
  </w:footnote>
  <w:footnote w:type="continuationSeparator" w:id="0">
    <w:p w14:paraId="6E5EDE50" w14:textId="77777777" w:rsidR="00163A9F" w:rsidRDefault="00163A9F" w:rsidP="000F19C7">
      <w:pPr>
        <w:spacing w:after="0" w:line="240" w:lineRule="auto"/>
      </w:pPr>
      <w:r>
        <w:continuationSeparator/>
      </w:r>
    </w:p>
  </w:footnote>
  <w:footnote w:id="1">
    <w:p w14:paraId="7C3C6936" w14:textId="5E156350" w:rsidR="000F19C7" w:rsidRPr="00415739" w:rsidRDefault="000F19C7" w:rsidP="000F19C7">
      <w:pPr>
        <w:pStyle w:val="FootnoteText"/>
        <w:rPr>
          <w:lang w:val="en-US"/>
        </w:rPr>
      </w:pPr>
      <w:r>
        <w:rPr>
          <w:rStyle w:val="FootnoteReference"/>
        </w:rPr>
        <w:footnoteRef/>
      </w:r>
      <w:r>
        <w:t xml:space="preserve"> </w:t>
      </w:r>
      <w:r w:rsidRPr="001B4187">
        <w:rPr>
          <w:rFonts w:ascii="Times New Roman" w:hAnsi="Times New Roman"/>
          <w:lang w:val="en-US"/>
        </w:rPr>
        <w:t>Please note that for 10.1 applications with a centrally authorised product as reference product, the product name in RMS and all CMS must be the same. It is therefore important that comments on the product name are sent early in the procedure in order to reach agreement before day 210/90.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4DF1" w14:textId="77777777" w:rsidR="00C913BB" w:rsidRDefault="00CB25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8FC75" w14:textId="77777777" w:rsidR="00C913BB" w:rsidRDefault="00277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B7C9" w14:textId="77777777" w:rsidR="00C913BB" w:rsidRDefault="002771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823B" w14:textId="1C4E7202" w:rsidR="006E1AA9" w:rsidRPr="002771E1" w:rsidRDefault="00CB2551" w:rsidP="006E1AA9">
    <w:pPr>
      <w:tabs>
        <w:tab w:val="left" w:pos="2552"/>
        <w:tab w:val="left" w:pos="3828"/>
        <w:tab w:val="left" w:pos="5103"/>
        <w:tab w:val="left" w:pos="6379"/>
        <w:tab w:val="left" w:pos="7655"/>
        <w:tab w:val="left" w:pos="9072"/>
      </w:tabs>
      <w:spacing w:after="0"/>
      <w:jc w:val="right"/>
      <w:rPr>
        <w:rFonts w:ascii="Times New Roman" w:hAnsi="Times New Roman"/>
        <w:i/>
        <w:sz w:val="20"/>
        <w:lang w:val="sv-SE"/>
      </w:rPr>
    </w:pPr>
    <w:r w:rsidRPr="002771E1">
      <w:rPr>
        <w:rFonts w:ascii="Times New Roman" w:hAnsi="Times New Roman"/>
        <w:i/>
        <w:sz w:val="20"/>
        <w:lang w:val="sv-SE"/>
      </w:rPr>
      <w:t>CMDh/215/2005</w:t>
    </w:r>
    <w:r w:rsidR="006E1AA9" w:rsidRPr="002771E1">
      <w:rPr>
        <w:rFonts w:ascii="Times New Roman" w:hAnsi="Times New Roman"/>
        <w:i/>
        <w:sz w:val="20"/>
        <w:lang w:val="sv-SE"/>
      </w:rPr>
      <w:t>, Rev.</w:t>
    </w:r>
    <w:r w:rsidR="002771E1">
      <w:rPr>
        <w:rFonts w:ascii="Times New Roman" w:hAnsi="Times New Roman"/>
        <w:i/>
        <w:sz w:val="20"/>
        <w:lang w:val="sv-SE"/>
      </w:rPr>
      <w:t>6</w:t>
    </w:r>
  </w:p>
  <w:p w14:paraId="5D6EAE0B" w14:textId="60C182E0" w:rsidR="00C913BB" w:rsidRPr="002771E1" w:rsidRDefault="002771E1">
    <w:pPr>
      <w:pStyle w:val="Header"/>
      <w:jc w:val="right"/>
      <w:rPr>
        <w:rFonts w:ascii="Times New Roman" w:eastAsiaTheme="minorHAnsi" w:hAnsi="Times New Roman" w:cstheme="minorBidi"/>
        <w:i/>
        <w:color w:val="auto"/>
        <w:sz w:val="20"/>
        <w:szCs w:val="22"/>
        <w:lang w:val="sv-SE"/>
      </w:rPr>
    </w:pPr>
    <w:r w:rsidRPr="002771E1">
      <w:rPr>
        <w:rFonts w:ascii="Times New Roman" w:eastAsiaTheme="minorHAnsi" w:hAnsi="Times New Roman" w:cstheme="minorBidi"/>
        <w:i/>
        <w:color w:val="auto"/>
        <w:sz w:val="20"/>
        <w:szCs w:val="22"/>
        <w:lang w:val="sv-SE"/>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num w:numId="1" w16cid:durableId="195416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9C7"/>
    <w:rsid w:val="000F19C7"/>
    <w:rsid w:val="00163A9F"/>
    <w:rsid w:val="001F4F5D"/>
    <w:rsid w:val="002771E1"/>
    <w:rsid w:val="004169F9"/>
    <w:rsid w:val="006E1AA9"/>
    <w:rsid w:val="00CB2551"/>
    <w:rsid w:val="00D95C1D"/>
    <w:rsid w:val="00FE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03ABC49"/>
  <w15:docId w15:val="{B6F1EC77-E1AC-44D3-8850-23E01347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9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9C7"/>
  </w:style>
  <w:style w:type="paragraph" w:styleId="FootnoteText">
    <w:name w:val="footnote text"/>
    <w:basedOn w:val="Normal"/>
    <w:link w:val="FootnoteTextChar"/>
    <w:uiPriority w:val="99"/>
    <w:semiHidden/>
    <w:unhideWhenUsed/>
    <w:rsid w:val="000F1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9C7"/>
    <w:rPr>
      <w:sz w:val="20"/>
      <w:szCs w:val="20"/>
    </w:rPr>
  </w:style>
  <w:style w:type="paragraph" w:styleId="Header">
    <w:name w:val="header"/>
    <w:basedOn w:val="Normal"/>
    <w:link w:val="HeaderChar"/>
    <w:rsid w:val="000F19C7"/>
    <w:pPr>
      <w:tabs>
        <w:tab w:val="center" w:pos="4536"/>
        <w:tab w:val="right" w:pos="9072"/>
      </w:tabs>
      <w:spacing w:after="0" w:line="240" w:lineRule="auto"/>
    </w:pPr>
    <w:rPr>
      <w:rFonts w:ascii="Arial" w:eastAsia="Times New Roman" w:hAnsi="Arial" w:cs="Times New Roman"/>
      <w:color w:val="000000"/>
      <w:sz w:val="24"/>
      <w:szCs w:val="20"/>
    </w:rPr>
  </w:style>
  <w:style w:type="character" w:customStyle="1" w:styleId="HeaderChar">
    <w:name w:val="Header Char"/>
    <w:basedOn w:val="DefaultParagraphFont"/>
    <w:link w:val="Header"/>
    <w:rsid w:val="000F19C7"/>
    <w:rPr>
      <w:rFonts w:ascii="Arial" w:eastAsia="Times New Roman" w:hAnsi="Arial" w:cs="Times New Roman"/>
      <w:color w:val="000000"/>
      <w:sz w:val="24"/>
      <w:szCs w:val="20"/>
    </w:rPr>
  </w:style>
  <w:style w:type="character" w:styleId="PageNumber">
    <w:name w:val="page number"/>
    <w:rsid w:val="000F19C7"/>
    <w:rPr>
      <w:rFonts w:ascii="Arial" w:hAnsi="Arial"/>
      <w:sz w:val="20"/>
    </w:rPr>
  </w:style>
  <w:style w:type="character" w:styleId="FootnoteReference">
    <w:name w:val="footnote reference"/>
    <w:semiHidden/>
    <w:rsid w:val="000F19C7"/>
    <w:rPr>
      <w:rFonts w:ascii="Arial" w:hAnsi="Arial"/>
      <w:vertAlign w:val="superscript"/>
    </w:rPr>
  </w:style>
  <w:style w:type="table" w:styleId="TableGrid">
    <w:name w:val="Table Grid"/>
    <w:basedOn w:val="TableNormal"/>
    <w:rsid w:val="004169F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AFMPS-FAGG</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Keymeulen Katelijne</dc:creator>
  <cp:keywords/>
  <dc:description/>
  <cp:lastModifiedBy>Rugo Katre</cp:lastModifiedBy>
  <cp:revision>4</cp:revision>
  <dcterms:created xsi:type="dcterms:W3CDTF">2018-12-04T14:55:00Z</dcterms:created>
  <dcterms:modified xsi:type="dcterms:W3CDTF">2023-04-26T06:57:00Z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2023-04-26T06:57:18Z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9d160e8c-07e4-4d83-98a2-725e2cb45122</vt:lpwstr>
  </property>
  <property fmtid="{D5CDD505-2E9C-101B-9397-08002B2CF9AE}" pid="8" name="MSIP_Label_0eea11ca-d417-4147-80ed-01a58412c458_ContentBits">
    <vt:lpwstr>2</vt:lpwstr>
  </property>
</Properties>
</file>