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0A0" w:firstRow="1" w:lastRow="0" w:firstColumn="1" w:lastColumn="0" w:noHBand="0" w:noVBand="0"/>
      </w:tblPr>
      <w:tblGrid>
        <w:gridCol w:w="3876"/>
        <w:gridCol w:w="5571"/>
      </w:tblGrid>
      <w:tr w:rsidR="00D66158" w14:paraId="6FA1E5E1" w14:textId="77777777">
        <w:tc>
          <w:tcPr>
            <w:tcW w:w="3002" w:type="dxa"/>
          </w:tcPr>
          <w:p w14:paraId="7E9CA832" w14:textId="77777777" w:rsidR="00BC1145" w:rsidRDefault="00956F02">
            <w:pPr>
              <w:pStyle w:val="DoctitleAgency"/>
              <w:spacing w:before="0" w:line="240" w:lineRule="auto"/>
              <w:rPr>
                <w:b/>
                <w:color w:val="auto"/>
              </w:rPr>
            </w:pPr>
            <w:r w:rsidRPr="009032FB">
              <w:rPr>
                <w:rFonts w:eastAsia="Calibri" w:cs="Times New Roman"/>
                <w:noProof/>
                <w:color w:val="auto"/>
                <w:sz w:val="18"/>
                <w:szCs w:val="20"/>
                <w:lang w:val="fr-FR" w:eastAsia="fr-FR"/>
              </w:rPr>
              <w:drawing>
                <wp:inline distT="0" distB="0" distL="0" distR="0" wp14:anchorId="5979A678" wp14:editId="2AF42190">
                  <wp:extent cx="2314575" cy="1304925"/>
                  <wp:effectExtent l="0" t="0" r="9525" b="9525"/>
                  <wp:docPr id="312081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79941" name=""/>
                          <pic:cNvPicPr/>
                        </pic:nvPicPr>
                        <pic:blipFill>
                          <a:blip r:embed="rId8"/>
                          <a:stretch>
                            <a:fillRect/>
                          </a:stretch>
                        </pic:blipFill>
                        <pic:spPr>
                          <a:xfrm>
                            <a:off x="0" y="0"/>
                            <a:ext cx="2314575" cy="1304925"/>
                          </a:xfrm>
                          <a:prstGeom prst="rect">
                            <a:avLst/>
                          </a:prstGeom>
                        </pic:spPr>
                      </pic:pic>
                    </a:graphicData>
                  </a:graphic>
                </wp:inline>
              </w:drawing>
            </w:r>
          </w:p>
        </w:tc>
        <w:tc>
          <w:tcPr>
            <w:tcW w:w="6402" w:type="dxa"/>
            <w:vAlign w:val="center"/>
          </w:tcPr>
          <w:p w14:paraId="5AED858A" w14:textId="138B62B5" w:rsidR="00BC1145" w:rsidRDefault="00956F02">
            <w:pPr>
              <w:pStyle w:val="DoctitleAgency"/>
              <w:spacing w:before="0" w:after="120" w:line="240" w:lineRule="auto"/>
              <w:jc w:val="center"/>
              <w:rPr>
                <w:b/>
                <w:color w:val="17365D"/>
                <w:sz w:val="26"/>
                <w:szCs w:val="26"/>
              </w:rPr>
            </w:pPr>
            <w:r>
              <w:rPr>
                <w:b/>
                <w:color w:val="17365D"/>
                <w:sz w:val="26"/>
                <w:szCs w:val="26"/>
              </w:rPr>
              <w:t>CMDv validation check list for veterinary medicinal products in MRP/DCP</w:t>
            </w:r>
            <w:r w:rsidR="00B50CA7">
              <w:rPr>
                <w:b/>
                <w:color w:val="17365D"/>
                <w:sz w:val="26"/>
                <w:szCs w:val="26"/>
              </w:rPr>
              <w:t>/</w:t>
            </w:r>
            <w:r w:rsidR="003408C2">
              <w:rPr>
                <w:b/>
                <w:color w:val="17365D"/>
                <w:sz w:val="26"/>
                <w:szCs w:val="26"/>
              </w:rPr>
              <w:t>S</w:t>
            </w:r>
            <w:r w:rsidR="00B50CA7">
              <w:rPr>
                <w:b/>
                <w:color w:val="17365D"/>
                <w:sz w:val="26"/>
                <w:szCs w:val="26"/>
              </w:rPr>
              <w:t>RP</w:t>
            </w:r>
          </w:p>
          <w:p w14:paraId="6528F73E" w14:textId="77777777" w:rsidR="00BC1145" w:rsidRDefault="00956F02">
            <w:pPr>
              <w:pStyle w:val="DoctitleAgency"/>
              <w:spacing w:before="0" w:after="120" w:line="240" w:lineRule="auto"/>
              <w:jc w:val="center"/>
              <w:rPr>
                <w:b/>
                <w:color w:val="0000FF"/>
              </w:rPr>
            </w:pPr>
            <w:r>
              <w:rPr>
                <w:b/>
                <w:color w:val="0000FF"/>
                <w:sz w:val="28"/>
              </w:rPr>
              <w:t>Reference Member State</w:t>
            </w:r>
            <w:r w:rsidR="00C066F5">
              <w:rPr>
                <w:b/>
                <w:color w:val="0000FF"/>
                <w:sz w:val="28"/>
              </w:rPr>
              <w:t xml:space="preserve"> </w:t>
            </w:r>
            <w:r>
              <w:rPr>
                <w:b/>
                <w:color w:val="0000FF"/>
                <w:sz w:val="28"/>
              </w:rPr>
              <w:t>(RMS)</w:t>
            </w:r>
          </w:p>
        </w:tc>
      </w:tr>
    </w:tbl>
    <w:p w14:paraId="30FCD935" w14:textId="77777777" w:rsidR="00BC1145" w:rsidRDefault="00956F02">
      <w:pPr>
        <w:pStyle w:val="BodytextAgency"/>
        <w:spacing w:after="120" w:line="240" w:lineRule="auto"/>
        <w:jc w:val="both"/>
        <w:rPr>
          <w:sz w:val="20"/>
        </w:rPr>
      </w:pPr>
      <w:proofErr w:type="gramStart"/>
      <w:r>
        <w:rPr>
          <w:sz w:val="20"/>
          <w:u w:val="single"/>
        </w:rPr>
        <w:t>Note</w:t>
      </w:r>
      <w:r>
        <w:rPr>
          <w:sz w:val="20"/>
        </w:rPr>
        <w:t xml:space="preserve"> :</w:t>
      </w:r>
      <w:proofErr w:type="gramEnd"/>
      <w:r>
        <w:rPr>
          <w:sz w:val="20"/>
        </w:rPr>
        <w:t xml:space="preserve"> this check list, once filled in by the RMS should be sent before the start of the validation phase, i.e. at day -15 if the dossier was received in advance in the RMS. Otherwise the RMS should send it by day -12 at the latest. In any case, the CMS should be informed about the expected date at which they should be in receipt of the check list.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28"/>
      </w:tblGrid>
      <w:tr w:rsidR="00D66158" w14:paraId="0F7061EE" w14:textId="77777777">
        <w:trPr>
          <w:trHeight w:val="425"/>
          <w:tblHeader/>
        </w:trPr>
        <w:tc>
          <w:tcPr>
            <w:tcW w:w="5000" w:type="pct"/>
            <w:gridSpan w:val="2"/>
            <w:shd w:val="clear" w:color="auto" w:fill="8DB3E2"/>
            <w:vAlign w:val="center"/>
          </w:tcPr>
          <w:p w14:paraId="6F259274" w14:textId="77777777" w:rsidR="00BC1145" w:rsidRDefault="00956F02">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D66158" w14:paraId="1A1C8D23" w14:textId="77777777">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14:paraId="6569AF9D" w14:textId="77777777" w:rsidR="00BC1145" w:rsidRDefault="00956F02">
            <w:pPr>
              <w:pStyle w:val="TableheadingrowsAgency"/>
              <w:spacing w:after="0" w:line="240" w:lineRule="auto"/>
              <w:rPr>
                <w:rFonts w:cs="Verdana"/>
                <w:sz w:val="20"/>
              </w:rPr>
            </w:pPr>
            <w:r>
              <w:rPr>
                <w:rFonts w:cs="Verdana"/>
                <w:sz w:val="20"/>
              </w:rPr>
              <w:t>Procedure number</w:t>
            </w:r>
          </w:p>
        </w:tc>
        <w:bookmarkStart w:id="0" w:name="Text2"/>
        <w:tc>
          <w:tcPr>
            <w:tcW w:w="3320" w:type="pct"/>
            <w:tcBorders>
              <w:top w:val="single" w:sz="4" w:space="0" w:color="auto"/>
              <w:bottom w:val="single" w:sz="4" w:space="0" w:color="auto"/>
            </w:tcBorders>
            <w:vAlign w:val="center"/>
          </w:tcPr>
          <w:p w14:paraId="2283172B" w14:textId="77777777"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fldChar w:fldCharType="end"/>
            </w:r>
            <w:bookmarkEnd w:id="0"/>
          </w:p>
        </w:tc>
      </w:tr>
      <w:tr w:rsidR="00D66158" w14:paraId="1B48C75F" w14:textId="77777777">
        <w:tblPrEx>
          <w:tblLook w:val="00A0" w:firstRow="1" w:lastRow="0" w:firstColumn="1" w:lastColumn="0" w:noHBand="0" w:noVBand="0"/>
        </w:tblPrEx>
        <w:trPr>
          <w:trHeight w:val="454"/>
        </w:trPr>
        <w:tc>
          <w:tcPr>
            <w:tcW w:w="1680" w:type="pct"/>
            <w:vAlign w:val="center"/>
          </w:tcPr>
          <w:p w14:paraId="545F3A40" w14:textId="77777777" w:rsidR="00BC1145" w:rsidRDefault="00956F02">
            <w:pPr>
              <w:pStyle w:val="BodytextAgency"/>
              <w:spacing w:after="0" w:line="240" w:lineRule="auto"/>
              <w:rPr>
                <w:rStyle w:val="NormalAgencyChar"/>
                <w:rFonts w:cs="Verdana"/>
                <w:sz w:val="20"/>
                <w:szCs w:val="20"/>
                <w:lang w:val="en-US"/>
              </w:rPr>
            </w:pPr>
            <w:r>
              <w:rPr>
                <w:rFonts w:cs="Verdana"/>
                <w:b/>
                <w:sz w:val="20"/>
              </w:rPr>
              <w:t>Product (invented) name</w:t>
            </w:r>
          </w:p>
        </w:tc>
        <w:tc>
          <w:tcPr>
            <w:tcW w:w="3320" w:type="pct"/>
            <w:vAlign w:val="center"/>
          </w:tcPr>
          <w:p w14:paraId="644A8E7A" w14:textId="77777777"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r w:rsidR="00D66158" w14:paraId="01C77591" w14:textId="77777777">
        <w:tblPrEx>
          <w:tblLook w:val="00A0" w:firstRow="1" w:lastRow="0" w:firstColumn="1" w:lastColumn="0" w:noHBand="0" w:noVBand="0"/>
        </w:tblPrEx>
        <w:trPr>
          <w:trHeight w:val="454"/>
        </w:trPr>
        <w:tc>
          <w:tcPr>
            <w:tcW w:w="1680" w:type="pct"/>
            <w:vAlign w:val="center"/>
          </w:tcPr>
          <w:p w14:paraId="52155450" w14:textId="77777777" w:rsidR="00BC1145" w:rsidRDefault="00956F02">
            <w:pPr>
              <w:pStyle w:val="BodytextAgency"/>
              <w:rPr>
                <w:rFonts w:cs="Verdana"/>
                <w:b/>
                <w:sz w:val="20"/>
              </w:rPr>
            </w:pPr>
            <w:r>
              <w:rPr>
                <w:rFonts w:cs="Verdana"/>
                <w:b/>
                <w:sz w:val="20"/>
              </w:rPr>
              <w:t>Applicant (name)</w:t>
            </w:r>
          </w:p>
        </w:tc>
        <w:tc>
          <w:tcPr>
            <w:tcW w:w="3320" w:type="pct"/>
            <w:vAlign w:val="center"/>
          </w:tcPr>
          <w:p w14:paraId="175061DF" w14:textId="77777777" w:rsidR="00BC1145" w:rsidRDefault="00956F02">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bl>
    <w:p w14:paraId="5BF5EF13" w14:textId="77777777" w:rsidR="00BC1145" w:rsidRDefault="00BC1145">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557"/>
      </w:tblGrid>
      <w:tr w:rsidR="00D66158" w14:paraId="5E4FCA9B" w14:textId="77777777" w:rsidTr="009E2F2F">
        <w:trPr>
          <w:trHeight w:val="425"/>
          <w:tblHeader/>
        </w:trPr>
        <w:tc>
          <w:tcPr>
            <w:tcW w:w="5000" w:type="pct"/>
            <w:gridSpan w:val="2"/>
            <w:shd w:val="clear" w:color="auto" w:fill="8DB3E2"/>
            <w:vAlign w:val="center"/>
          </w:tcPr>
          <w:p w14:paraId="04E19CFA" w14:textId="77777777" w:rsidR="009E2F2F" w:rsidRDefault="00956F02" w:rsidP="009E2F2F">
            <w:pPr>
              <w:pStyle w:val="TabletextrowsAgency"/>
              <w:tabs>
                <w:tab w:val="left" w:pos="2583"/>
                <w:tab w:val="left" w:pos="8046"/>
                <w:tab w:val="left" w:pos="8897"/>
              </w:tabs>
              <w:spacing w:line="240" w:lineRule="auto"/>
              <w:jc w:val="center"/>
              <w:rPr>
                <w:b/>
                <w:sz w:val="20"/>
                <w:szCs w:val="20"/>
              </w:rPr>
            </w:pPr>
            <w:r>
              <w:rPr>
                <w:b/>
                <w:sz w:val="20"/>
                <w:szCs w:val="20"/>
              </w:rPr>
              <w:t>TYPE OF PROCEDURE</w:t>
            </w:r>
          </w:p>
        </w:tc>
      </w:tr>
      <w:tr w:rsidR="00D66158" w14:paraId="4437992E" w14:textId="77777777" w:rsidTr="00421E25">
        <w:tblPrEx>
          <w:tblBorders>
            <w:insideH w:val="single" w:sz="6" w:space="0" w:color="auto"/>
            <w:insideV w:val="single" w:sz="6" w:space="0" w:color="auto"/>
          </w:tblBorders>
        </w:tblPrEx>
        <w:trPr>
          <w:trHeight w:val="397"/>
          <w:tblHeader/>
        </w:trPr>
        <w:tc>
          <w:tcPr>
            <w:tcW w:w="5000" w:type="pct"/>
            <w:gridSpan w:val="2"/>
            <w:tcBorders>
              <w:top w:val="single" w:sz="4" w:space="0" w:color="auto"/>
              <w:bottom w:val="single" w:sz="4" w:space="0" w:color="auto"/>
            </w:tcBorders>
            <w:vAlign w:val="center"/>
          </w:tcPr>
          <w:p w14:paraId="361C8775" w14:textId="77777777" w:rsidR="00421E25" w:rsidRDefault="00956F02" w:rsidP="009E2F2F">
            <w:pPr>
              <w:pStyle w:val="TableheadingrowsAgency"/>
              <w:spacing w:after="0" w:line="240" w:lineRule="auto"/>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 w:val="20"/>
              </w:rPr>
              <w:t xml:space="preserve"> Decentralised procedure</w:t>
            </w:r>
          </w:p>
          <w:p w14:paraId="7F856399" w14:textId="77777777" w:rsidR="00421E25" w:rsidRDefault="00421E25" w:rsidP="009E2F2F">
            <w:pPr>
              <w:pStyle w:val="TableheadingrowsAgency"/>
              <w:tabs>
                <w:tab w:val="left" w:pos="1896"/>
              </w:tabs>
              <w:spacing w:after="0" w:line="240" w:lineRule="auto"/>
              <w:rPr>
                <w:rFonts w:cs="Verdana"/>
                <w:szCs w:val="18"/>
              </w:rPr>
            </w:pPr>
          </w:p>
          <w:p w14:paraId="3B4AEB74" w14:textId="77777777" w:rsidR="00421E25" w:rsidRDefault="00421E25" w:rsidP="009E2F2F">
            <w:pPr>
              <w:pStyle w:val="TableheadingrowsAgency"/>
              <w:tabs>
                <w:tab w:val="left" w:pos="1896"/>
              </w:tabs>
              <w:spacing w:after="0" w:line="240" w:lineRule="auto"/>
              <w:rPr>
                <w:rFonts w:cs="Verdana"/>
                <w:b w:val="0"/>
                <w:color w:val="000000"/>
                <w:sz w:val="20"/>
              </w:rPr>
            </w:pPr>
          </w:p>
        </w:tc>
      </w:tr>
      <w:tr w:rsidR="00D66158" w14:paraId="22AA7DA0" w14:textId="77777777" w:rsidTr="00421E25">
        <w:tblPrEx>
          <w:tblBorders>
            <w:insideH w:val="single" w:sz="6" w:space="0" w:color="auto"/>
            <w:insideV w:val="single" w:sz="6" w:space="0" w:color="auto"/>
          </w:tblBorders>
        </w:tblPrEx>
        <w:trPr>
          <w:trHeight w:val="397"/>
          <w:tblHeader/>
        </w:trPr>
        <w:tc>
          <w:tcPr>
            <w:tcW w:w="2038" w:type="pct"/>
            <w:tcBorders>
              <w:top w:val="single" w:sz="4" w:space="0" w:color="auto"/>
              <w:bottom w:val="single" w:sz="4" w:space="0" w:color="auto"/>
            </w:tcBorders>
            <w:vAlign w:val="center"/>
          </w:tcPr>
          <w:p w14:paraId="23FC63F6" w14:textId="77777777" w:rsidR="00421E25" w:rsidRDefault="00956F02" w:rsidP="00421E25">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sidRPr="00B92E41">
              <w:rPr>
                <w:rFonts w:cs="Verdana"/>
                <w:color w:val="000000"/>
                <w:sz w:val="20"/>
              </w:rPr>
              <w:t xml:space="preserve"> Mutual recognition procedure</w:t>
            </w:r>
          </w:p>
          <w:p w14:paraId="24939D93" w14:textId="77777777" w:rsidR="00421E25" w:rsidRDefault="00421E25" w:rsidP="009E2F2F">
            <w:pPr>
              <w:pStyle w:val="TableheadingrowsAgency"/>
              <w:spacing w:after="0" w:line="240" w:lineRule="auto"/>
              <w:rPr>
                <w:rFonts w:cs="Verdana"/>
                <w:szCs w:val="18"/>
              </w:rPr>
            </w:pPr>
          </w:p>
        </w:tc>
        <w:tc>
          <w:tcPr>
            <w:tcW w:w="2962" w:type="pct"/>
            <w:tcBorders>
              <w:top w:val="single" w:sz="4" w:space="0" w:color="auto"/>
              <w:bottom w:val="single" w:sz="4" w:space="0" w:color="auto"/>
            </w:tcBorders>
            <w:vAlign w:val="center"/>
          </w:tcPr>
          <w:p w14:paraId="4E10D5A3" w14:textId="77777777" w:rsidR="00421E25" w:rsidRPr="00B94B8F" w:rsidRDefault="00956F02" w:rsidP="00421E25">
            <w:pPr>
              <w:pStyle w:val="TableheadingrowsAgency"/>
              <w:tabs>
                <w:tab w:val="left" w:pos="1896"/>
              </w:tabs>
              <w:spacing w:after="0" w:line="240" w:lineRule="auto"/>
              <w:rPr>
                <w:rFonts w:cs="Verdana"/>
                <w:b w:val="0"/>
                <w:szCs w:val="18"/>
              </w:rPr>
            </w:pPr>
            <w:r w:rsidRPr="00B94B8F">
              <w:rPr>
                <w:rFonts w:cs="Verdana"/>
                <w:b w:val="0"/>
                <w:szCs w:val="18"/>
              </w:rPr>
              <w:t xml:space="preserve">In that case, has the 6 </w:t>
            </w:r>
            <w:proofErr w:type="spellStart"/>
            <w:r w:rsidRPr="00B94B8F">
              <w:rPr>
                <w:rFonts w:cs="Verdana"/>
                <w:b w:val="0"/>
                <w:szCs w:val="18"/>
              </w:rPr>
              <w:t>months time</w:t>
            </w:r>
            <w:proofErr w:type="spellEnd"/>
            <w:r w:rsidRPr="00B94B8F">
              <w:rPr>
                <w:rFonts w:cs="Verdana"/>
                <w:b w:val="0"/>
                <w:szCs w:val="18"/>
              </w:rPr>
              <w:t xml:space="preserve"> period elapsed between the national procedure and the MR </w:t>
            </w:r>
            <w:proofErr w:type="gramStart"/>
            <w:r w:rsidRPr="00B94B8F">
              <w:rPr>
                <w:rFonts w:cs="Verdana"/>
                <w:b w:val="0"/>
                <w:szCs w:val="18"/>
              </w:rPr>
              <w:t>procedure</w:t>
            </w:r>
            <w:r w:rsidR="00B50CA7">
              <w:rPr>
                <w:rFonts w:cs="Verdana"/>
                <w:b w:val="0"/>
                <w:szCs w:val="18"/>
              </w:rPr>
              <w:t xml:space="preserve"> ?</w:t>
            </w:r>
            <w:proofErr w:type="gramEnd"/>
          </w:p>
          <w:p w14:paraId="76E0A1C2" w14:textId="77777777" w:rsidR="00421E25" w:rsidRDefault="00956F02" w:rsidP="000301CB">
            <w:pPr>
              <w:pStyle w:val="TableheadingrowsAgency"/>
              <w:tabs>
                <w:tab w:val="left" w:pos="1896"/>
              </w:tabs>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sidR="000301CB">
              <w:rPr>
                <w:rFonts w:cs="Verdana"/>
                <w:szCs w:val="18"/>
              </w:rPr>
              <w:t xml:space="preserve"> Yes          </w:t>
            </w: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sidR="000301CB">
              <w:rPr>
                <w:rFonts w:cs="Verdana"/>
                <w:szCs w:val="18"/>
              </w:rPr>
              <w:t xml:space="preserve"> No</w:t>
            </w:r>
          </w:p>
        </w:tc>
      </w:tr>
      <w:tr w:rsidR="00D66158" w14:paraId="4260E295" w14:textId="77777777" w:rsidTr="00421E25">
        <w:tblPrEx>
          <w:tblLook w:val="00A0" w:firstRow="1" w:lastRow="0" w:firstColumn="1" w:lastColumn="0" w:noHBand="0" w:noVBand="0"/>
        </w:tblPrEx>
        <w:trPr>
          <w:trHeight w:val="454"/>
        </w:trPr>
        <w:tc>
          <w:tcPr>
            <w:tcW w:w="5000" w:type="pct"/>
            <w:gridSpan w:val="2"/>
            <w:vAlign w:val="center"/>
          </w:tcPr>
          <w:p w14:paraId="01A21734" w14:textId="77777777" w:rsidR="00421E25" w:rsidRPr="000E7EB7" w:rsidRDefault="00956F02" w:rsidP="000E7EB7">
            <w:pPr>
              <w:pStyle w:val="BodytextAgency"/>
              <w:spacing w:after="0" w:line="240" w:lineRule="auto"/>
              <w:rPr>
                <w:rFonts w:cs="Verdana"/>
                <w:b/>
                <w:sz w:val="20"/>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sidRPr="0055576E">
              <w:rPr>
                <w:rStyle w:val="NormalAgencyChar"/>
                <w:rFonts w:cs="Verdana"/>
                <w:b/>
                <w:sz w:val="20"/>
                <w:szCs w:val="20"/>
                <w:lang w:val="en-US"/>
              </w:rPr>
              <w:t xml:space="preserve"> Subsequent recognition procedure</w:t>
            </w:r>
          </w:p>
        </w:tc>
      </w:tr>
    </w:tbl>
    <w:p w14:paraId="19E14CEB" w14:textId="77777777" w:rsidR="009E2F2F" w:rsidRDefault="009E2F2F">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0"/>
      </w:tblGrid>
      <w:tr w:rsidR="00D66158" w14:paraId="73BF3F96" w14:textId="77777777">
        <w:trPr>
          <w:trHeight w:val="425"/>
          <w:tblHeader/>
        </w:trPr>
        <w:tc>
          <w:tcPr>
            <w:tcW w:w="5000" w:type="pct"/>
            <w:shd w:val="clear" w:color="auto" w:fill="8DB3E2"/>
            <w:vAlign w:val="center"/>
          </w:tcPr>
          <w:p w14:paraId="735089B1" w14:textId="77777777" w:rsidR="00BC1145" w:rsidRDefault="00956F02">
            <w:pPr>
              <w:pStyle w:val="BodytextAgency"/>
              <w:spacing w:after="0" w:line="240" w:lineRule="auto"/>
              <w:ind w:firstLine="142"/>
              <w:jc w:val="center"/>
              <w:rPr>
                <w:rFonts w:cs="Verdana"/>
                <w:b/>
                <w:sz w:val="20"/>
              </w:rPr>
            </w:pPr>
            <w:r>
              <w:rPr>
                <w:rFonts w:cs="Verdana"/>
                <w:b/>
                <w:sz w:val="20"/>
              </w:rPr>
              <w:t>FEES</w:t>
            </w:r>
          </w:p>
        </w:tc>
      </w:tr>
      <w:tr w:rsidR="00D66158" w14:paraId="4E484D9E" w14:textId="77777777">
        <w:trPr>
          <w:trHeight w:val="425"/>
          <w:tblHeader/>
        </w:trPr>
        <w:tc>
          <w:tcPr>
            <w:tcW w:w="5000" w:type="pct"/>
            <w:vAlign w:val="center"/>
          </w:tcPr>
          <w:p w14:paraId="0AF75A1A" w14:textId="77777777" w:rsidR="00BC1145" w:rsidRDefault="00956F02">
            <w:pPr>
              <w:pStyle w:val="BodytextAgency"/>
              <w:spacing w:after="0" w:line="240" w:lineRule="auto"/>
              <w:ind w:firstLine="142"/>
              <w:rPr>
                <w:rFonts w:cs="Verdana"/>
                <w:sz w:val="20"/>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w:t>
            </w:r>
            <w:r>
              <w:rPr>
                <w:rStyle w:val="NormalAgencyChar"/>
                <w:rFonts w:cs="Verdana"/>
                <w:sz w:val="20"/>
                <w:szCs w:val="20"/>
              </w:rPr>
              <w:t xml:space="preserve">Proof that fees have been paid or will be invoiced </w:t>
            </w:r>
          </w:p>
        </w:tc>
      </w:tr>
    </w:tbl>
    <w:p w14:paraId="46D68CC0" w14:textId="77777777" w:rsidR="00BC1145" w:rsidRDefault="00BC1145">
      <w:pPr>
        <w:pStyle w:val="BodytextAgency"/>
        <w:spacing w:after="0" w:line="240" w:lineRule="auto"/>
        <w:rPr>
          <w:sz w:val="20"/>
        </w:rPr>
      </w:pPr>
    </w:p>
    <w:p w14:paraId="2FE2803C" w14:textId="77777777" w:rsidR="00BC1145" w:rsidRDefault="00956F02" w:rsidP="00855C97">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t>PHYSICAL CHECK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D66158" w14:paraId="1895E815" w14:textId="77777777">
        <w:tc>
          <w:tcPr>
            <w:tcW w:w="436" w:type="dxa"/>
            <w:tcBorders>
              <w:top w:val="nil"/>
              <w:left w:val="nil"/>
              <w:right w:val="nil"/>
            </w:tcBorders>
          </w:tcPr>
          <w:p w14:paraId="1F5E5983" w14:textId="77777777" w:rsidR="00BC1145" w:rsidRDefault="00BC1145">
            <w:pPr>
              <w:pStyle w:val="BodytextAgency"/>
              <w:spacing w:after="0" w:line="240" w:lineRule="auto"/>
              <w:rPr>
                <w:rFonts w:cs="Verdana"/>
                <w:szCs w:val="18"/>
              </w:rPr>
            </w:pPr>
          </w:p>
        </w:tc>
        <w:tc>
          <w:tcPr>
            <w:tcW w:w="4403" w:type="dxa"/>
            <w:gridSpan w:val="3"/>
            <w:tcBorders>
              <w:top w:val="nil"/>
              <w:left w:val="nil"/>
              <w:right w:val="nil"/>
            </w:tcBorders>
            <w:vAlign w:val="center"/>
          </w:tcPr>
          <w:p w14:paraId="019CB6A8" w14:textId="77777777" w:rsidR="00BC1145" w:rsidRDefault="00BC1145">
            <w:pPr>
              <w:pStyle w:val="BodytextAgency"/>
              <w:spacing w:after="0" w:line="240" w:lineRule="auto"/>
              <w:jc w:val="center"/>
              <w:rPr>
                <w:rFonts w:cs="Verdana"/>
                <w:szCs w:val="18"/>
              </w:rPr>
            </w:pPr>
          </w:p>
        </w:tc>
        <w:tc>
          <w:tcPr>
            <w:tcW w:w="809" w:type="dxa"/>
            <w:gridSpan w:val="2"/>
            <w:tcBorders>
              <w:top w:val="nil"/>
              <w:left w:val="nil"/>
              <w:right w:val="nil"/>
            </w:tcBorders>
          </w:tcPr>
          <w:p w14:paraId="74180A1E" w14:textId="77777777" w:rsidR="00BC1145" w:rsidRDefault="00BC1145">
            <w:pPr>
              <w:pStyle w:val="BodytextAgency"/>
              <w:spacing w:after="0" w:line="240" w:lineRule="auto"/>
              <w:jc w:val="center"/>
              <w:rPr>
                <w:rFonts w:cs="Verdana"/>
                <w:szCs w:val="18"/>
              </w:rPr>
            </w:pPr>
          </w:p>
        </w:tc>
        <w:tc>
          <w:tcPr>
            <w:tcW w:w="787" w:type="dxa"/>
            <w:tcBorders>
              <w:top w:val="nil"/>
              <w:left w:val="nil"/>
              <w:right w:val="nil"/>
            </w:tcBorders>
          </w:tcPr>
          <w:p w14:paraId="59491EDA" w14:textId="77777777" w:rsidR="00BC1145" w:rsidRDefault="00BC1145">
            <w:pPr>
              <w:pStyle w:val="BodytextAgency"/>
              <w:spacing w:after="0" w:line="240" w:lineRule="auto"/>
              <w:jc w:val="center"/>
              <w:rPr>
                <w:rFonts w:cs="Verdana"/>
                <w:szCs w:val="18"/>
              </w:rPr>
            </w:pPr>
          </w:p>
        </w:tc>
        <w:tc>
          <w:tcPr>
            <w:tcW w:w="722" w:type="dxa"/>
            <w:gridSpan w:val="3"/>
            <w:tcBorders>
              <w:top w:val="nil"/>
              <w:left w:val="nil"/>
              <w:right w:val="nil"/>
            </w:tcBorders>
          </w:tcPr>
          <w:p w14:paraId="6531839C" w14:textId="77777777" w:rsidR="00BC1145" w:rsidRDefault="00BC1145">
            <w:pPr>
              <w:pStyle w:val="BodytextAgency"/>
              <w:spacing w:after="0" w:line="240" w:lineRule="auto"/>
              <w:jc w:val="center"/>
              <w:rPr>
                <w:rFonts w:cs="Verdana"/>
                <w:szCs w:val="18"/>
              </w:rPr>
            </w:pPr>
          </w:p>
        </w:tc>
        <w:tc>
          <w:tcPr>
            <w:tcW w:w="1065" w:type="dxa"/>
            <w:tcBorders>
              <w:top w:val="nil"/>
              <w:left w:val="nil"/>
            </w:tcBorders>
          </w:tcPr>
          <w:p w14:paraId="3792DF86" w14:textId="77777777" w:rsidR="00BC1145" w:rsidRDefault="00BC1145">
            <w:pPr>
              <w:pStyle w:val="BodytextAgency"/>
              <w:spacing w:after="0" w:line="240" w:lineRule="auto"/>
              <w:jc w:val="center"/>
              <w:rPr>
                <w:rFonts w:cs="Verdana"/>
                <w:szCs w:val="18"/>
              </w:rPr>
            </w:pPr>
          </w:p>
        </w:tc>
      </w:tr>
      <w:tr w:rsidR="00D66158" w14:paraId="320496B7" w14:textId="77777777">
        <w:tc>
          <w:tcPr>
            <w:tcW w:w="436" w:type="dxa"/>
            <w:shd w:val="clear" w:color="auto" w:fill="FFFFFF"/>
          </w:tcPr>
          <w:p w14:paraId="49F51D48" w14:textId="77777777"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2824" w:type="dxa"/>
          </w:tcPr>
          <w:p w14:paraId="5B714113" w14:textId="77777777" w:rsidR="00BC1145" w:rsidRDefault="00956F02">
            <w:pPr>
              <w:pStyle w:val="BodytextAgency"/>
              <w:spacing w:after="0" w:line="240" w:lineRule="auto"/>
              <w:rPr>
                <w:rFonts w:cs="Verdana"/>
                <w:szCs w:val="18"/>
              </w:rPr>
            </w:pPr>
            <w:r>
              <w:rPr>
                <w:rFonts w:cs="Verdana"/>
                <w:b/>
                <w:szCs w:val="18"/>
              </w:rPr>
              <w:t xml:space="preserve">Electronic </w:t>
            </w:r>
            <w:proofErr w:type="gramStart"/>
            <w:r>
              <w:rPr>
                <w:rFonts w:cs="Verdana"/>
                <w:b/>
                <w:szCs w:val="18"/>
              </w:rPr>
              <w:t>submission :</w:t>
            </w:r>
            <w:proofErr w:type="gramEnd"/>
          </w:p>
        </w:tc>
        <w:tc>
          <w:tcPr>
            <w:tcW w:w="567" w:type="dxa"/>
            <w:tcBorders>
              <w:right w:val="nil"/>
            </w:tcBorders>
          </w:tcPr>
          <w:p w14:paraId="22DA61A7" w14:textId="77777777" w:rsidR="00BC1145" w:rsidRDefault="00BC1145">
            <w:pPr>
              <w:pStyle w:val="BodytextAgency"/>
              <w:spacing w:after="0" w:line="240" w:lineRule="auto"/>
              <w:rPr>
                <w:rFonts w:cs="Verdana"/>
                <w:szCs w:val="18"/>
              </w:rPr>
            </w:pPr>
          </w:p>
        </w:tc>
        <w:tc>
          <w:tcPr>
            <w:tcW w:w="1012" w:type="dxa"/>
            <w:tcBorders>
              <w:left w:val="nil"/>
            </w:tcBorders>
          </w:tcPr>
          <w:p w14:paraId="2EE0FECA" w14:textId="77777777" w:rsidR="00BC1145" w:rsidRDefault="00956F02">
            <w:pPr>
              <w:pStyle w:val="BodytextAgency"/>
              <w:spacing w:after="0" w:line="240" w:lineRule="auto"/>
              <w:rPr>
                <w:rFonts w:cs="Verdana"/>
                <w:szCs w:val="18"/>
              </w:rPr>
            </w:pPr>
            <w:r>
              <w:rPr>
                <w:rFonts w:cs="Verdana"/>
                <w:b/>
                <w:szCs w:val="18"/>
              </w:rPr>
              <w:t>CESP</w:t>
            </w:r>
          </w:p>
        </w:tc>
        <w:tc>
          <w:tcPr>
            <w:tcW w:w="548" w:type="dxa"/>
            <w:tcBorders>
              <w:right w:val="nil"/>
            </w:tcBorders>
          </w:tcPr>
          <w:p w14:paraId="089B4AED" w14:textId="77777777" w:rsidR="00BC1145" w:rsidRDefault="00BC1145">
            <w:pPr>
              <w:pStyle w:val="BodytextAgency"/>
              <w:spacing w:after="0" w:line="240" w:lineRule="auto"/>
              <w:rPr>
                <w:rFonts w:cs="Verdana"/>
                <w:szCs w:val="18"/>
              </w:rPr>
            </w:pPr>
          </w:p>
        </w:tc>
        <w:tc>
          <w:tcPr>
            <w:tcW w:w="1134" w:type="dxa"/>
            <w:gridSpan w:val="3"/>
            <w:tcBorders>
              <w:left w:val="nil"/>
            </w:tcBorders>
          </w:tcPr>
          <w:p w14:paraId="48961AC6" w14:textId="77777777" w:rsidR="00BC1145" w:rsidRDefault="00BC1145">
            <w:pPr>
              <w:pStyle w:val="BodytextAgency"/>
              <w:spacing w:after="0" w:line="240" w:lineRule="auto"/>
              <w:rPr>
                <w:rFonts w:cs="Verdana"/>
                <w:szCs w:val="18"/>
              </w:rPr>
            </w:pPr>
          </w:p>
        </w:tc>
        <w:tc>
          <w:tcPr>
            <w:tcW w:w="517" w:type="dxa"/>
            <w:tcBorders>
              <w:right w:val="nil"/>
            </w:tcBorders>
          </w:tcPr>
          <w:p w14:paraId="418DEC01" w14:textId="77777777" w:rsidR="00BC1145" w:rsidRDefault="00BC1145">
            <w:pPr>
              <w:pStyle w:val="BodytextAgency"/>
              <w:spacing w:after="0" w:line="240" w:lineRule="auto"/>
              <w:rPr>
                <w:rFonts w:cs="Verdana"/>
                <w:szCs w:val="18"/>
              </w:rPr>
            </w:pPr>
          </w:p>
        </w:tc>
        <w:tc>
          <w:tcPr>
            <w:tcW w:w="1184" w:type="dxa"/>
            <w:gridSpan w:val="2"/>
            <w:tcBorders>
              <w:left w:val="nil"/>
            </w:tcBorders>
          </w:tcPr>
          <w:p w14:paraId="7CA3C68A" w14:textId="77777777" w:rsidR="00BC1145" w:rsidRDefault="00BC1145">
            <w:pPr>
              <w:pStyle w:val="BodytextAgency"/>
              <w:spacing w:after="0" w:line="240" w:lineRule="auto"/>
              <w:rPr>
                <w:rFonts w:cs="Verdana"/>
                <w:szCs w:val="18"/>
              </w:rPr>
            </w:pPr>
          </w:p>
        </w:tc>
      </w:tr>
      <w:tr w:rsidR="00D66158" w14:paraId="25A531FA" w14:textId="77777777">
        <w:tc>
          <w:tcPr>
            <w:tcW w:w="436" w:type="dxa"/>
            <w:tcBorders>
              <w:left w:val="nil"/>
              <w:bottom w:val="nil"/>
            </w:tcBorders>
            <w:shd w:val="clear" w:color="auto" w:fill="FFFFFF"/>
          </w:tcPr>
          <w:p w14:paraId="7516CA9C" w14:textId="77777777" w:rsidR="00BC1145" w:rsidRDefault="00BC1145">
            <w:pPr>
              <w:pStyle w:val="BodytextAgency"/>
              <w:spacing w:after="0" w:line="240" w:lineRule="auto"/>
              <w:rPr>
                <w:rFonts w:cs="Verdana"/>
                <w:szCs w:val="18"/>
              </w:rPr>
            </w:pPr>
          </w:p>
        </w:tc>
        <w:tc>
          <w:tcPr>
            <w:tcW w:w="4403" w:type="dxa"/>
            <w:gridSpan w:val="3"/>
          </w:tcPr>
          <w:p w14:paraId="0667C49A" w14:textId="77777777" w:rsidR="00BC1145" w:rsidRDefault="00956F02">
            <w:pPr>
              <w:pStyle w:val="BodytextAgency"/>
              <w:spacing w:after="0" w:line="240" w:lineRule="auto"/>
              <w:rPr>
                <w:rFonts w:cs="Verdana"/>
                <w:szCs w:val="18"/>
              </w:rPr>
            </w:pPr>
            <w:r>
              <w:rPr>
                <w:rFonts w:cs="Verdana"/>
                <w:szCs w:val="18"/>
              </w:rPr>
              <w:t xml:space="preserve">CESP </w:t>
            </w:r>
            <w:proofErr w:type="gramStart"/>
            <w:r>
              <w:rPr>
                <w:rFonts w:cs="Verdana"/>
                <w:szCs w:val="18"/>
              </w:rPr>
              <w:t>Number :</w:t>
            </w:r>
            <w:proofErr w:type="gramEnd"/>
            <w:r>
              <w:rPr>
                <w:rFonts w:cs="Verdana"/>
                <w:szCs w:val="18"/>
              </w:rPr>
              <w:t xml:space="preserve"> </w:t>
            </w:r>
          </w:p>
        </w:tc>
        <w:bookmarkStart w:id="1" w:name="Text5"/>
        <w:tc>
          <w:tcPr>
            <w:tcW w:w="3383" w:type="dxa"/>
            <w:gridSpan w:val="7"/>
          </w:tcPr>
          <w:p w14:paraId="55EDFA39" w14:textId="77777777" w:rsidR="00BC1145" w:rsidRDefault="00956F02">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1"/>
          </w:p>
        </w:tc>
      </w:tr>
      <w:tr w:rsidR="00D66158" w14:paraId="7854D97C" w14:textId="77777777">
        <w:tc>
          <w:tcPr>
            <w:tcW w:w="436" w:type="dxa"/>
            <w:tcBorders>
              <w:top w:val="nil"/>
              <w:left w:val="nil"/>
              <w:bottom w:val="nil"/>
            </w:tcBorders>
          </w:tcPr>
          <w:p w14:paraId="4D7B126B" w14:textId="77777777" w:rsidR="00BC1145" w:rsidRDefault="00BC1145">
            <w:pPr>
              <w:pStyle w:val="BodytextAgency"/>
              <w:spacing w:after="0" w:line="240" w:lineRule="auto"/>
              <w:rPr>
                <w:rFonts w:cs="Verdana"/>
                <w:szCs w:val="18"/>
              </w:rPr>
            </w:pPr>
          </w:p>
        </w:tc>
        <w:tc>
          <w:tcPr>
            <w:tcW w:w="4403" w:type="dxa"/>
            <w:gridSpan w:val="3"/>
          </w:tcPr>
          <w:p w14:paraId="057E8178" w14:textId="77777777" w:rsidR="00BC1145" w:rsidRDefault="00956F02">
            <w:pPr>
              <w:pStyle w:val="BodytextAgency"/>
              <w:spacing w:after="0" w:line="240" w:lineRule="auto"/>
              <w:rPr>
                <w:rFonts w:cs="Verdana"/>
                <w:b/>
                <w:szCs w:val="18"/>
              </w:rPr>
            </w:pPr>
            <w:r>
              <w:rPr>
                <w:rFonts w:cs="Verdana"/>
                <w:b/>
                <w:szCs w:val="18"/>
              </w:rPr>
              <w:t>Technical validation</w:t>
            </w:r>
          </w:p>
        </w:tc>
        <w:tc>
          <w:tcPr>
            <w:tcW w:w="3383" w:type="dxa"/>
            <w:gridSpan w:val="7"/>
          </w:tcPr>
          <w:p w14:paraId="61398FF7" w14:textId="77777777" w:rsidR="00BC1145" w:rsidRDefault="00BC1145">
            <w:pPr>
              <w:pStyle w:val="BodytextAgency"/>
              <w:spacing w:after="0" w:line="240" w:lineRule="auto"/>
              <w:jc w:val="center"/>
              <w:rPr>
                <w:rFonts w:cs="Verdana"/>
                <w:szCs w:val="18"/>
              </w:rPr>
            </w:pPr>
          </w:p>
        </w:tc>
      </w:tr>
      <w:tr w:rsidR="00D66158" w14:paraId="576C9486" w14:textId="77777777">
        <w:tc>
          <w:tcPr>
            <w:tcW w:w="436" w:type="dxa"/>
            <w:tcBorders>
              <w:top w:val="nil"/>
              <w:left w:val="nil"/>
            </w:tcBorders>
          </w:tcPr>
          <w:p w14:paraId="6A285352" w14:textId="77777777" w:rsidR="00BC1145" w:rsidRDefault="00BC1145">
            <w:pPr>
              <w:pStyle w:val="BodytextAgency"/>
              <w:spacing w:after="0" w:line="240" w:lineRule="auto"/>
              <w:rPr>
                <w:rFonts w:cs="Verdana"/>
                <w:szCs w:val="18"/>
              </w:rPr>
            </w:pPr>
          </w:p>
        </w:tc>
        <w:tc>
          <w:tcPr>
            <w:tcW w:w="4403" w:type="dxa"/>
            <w:gridSpan w:val="3"/>
          </w:tcPr>
          <w:p w14:paraId="28115293" w14:textId="77777777" w:rsidR="00BC1145" w:rsidRDefault="00956F02">
            <w:pPr>
              <w:pStyle w:val="BodytextAgency"/>
              <w:spacing w:after="0" w:line="240" w:lineRule="auto"/>
              <w:rPr>
                <w:rFonts w:cs="Verdana"/>
                <w:szCs w:val="18"/>
              </w:rPr>
            </w:pPr>
            <w:r>
              <w:rPr>
                <w:rFonts w:cs="Verdana"/>
                <w:szCs w:val="18"/>
              </w:rPr>
              <w:t xml:space="preserve">Result provided by </w:t>
            </w:r>
            <w:proofErr w:type="gramStart"/>
            <w:r>
              <w:rPr>
                <w:rFonts w:cs="Verdana"/>
                <w:szCs w:val="18"/>
              </w:rPr>
              <w:t>applicant ?</w:t>
            </w:r>
            <w:proofErr w:type="gramEnd"/>
          </w:p>
          <w:p w14:paraId="3B998674" w14:textId="77777777" w:rsidR="00BC1145" w:rsidRDefault="00956F02">
            <w:pPr>
              <w:pStyle w:val="BodytextAgency"/>
              <w:spacing w:after="0" w:line="240" w:lineRule="auto"/>
              <w:rPr>
                <w:rFonts w:cs="Verdana"/>
                <w:szCs w:val="18"/>
              </w:rPr>
            </w:pPr>
            <w:r>
              <w:rPr>
                <w:rFonts w:cs="Verdana"/>
                <w:szCs w:val="18"/>
              </w:rPr>
              <w:t xml:space="preserve">Technically valid (tool like </w:t>
            </w:r>
            <w:proofErr w:type="spellStart"/>
            <w:r>
              <w:rPr>
                <w:rFonts w:cs="Verdana"/>
                <w:szCs w:val="18"/>
              </w:rPr>
              <w:t>VNeeS</w:t>
            </w:r>
            <w:proofErr w:type="spellEnd"/>
            <w:r>
              <w:rPr>
                <w:rFonts w:cs="Verdana"/>
                <w:szCs w:val="18"/>
              </w:rPr>
              <w:t xml:space="preserve"> checker)?</w:t>
            </w:r>
          </w:p>
        </w:tc>
        <w:tc>
          <w:tcPr>
            <w:tcW w:w="809" w:type="dxa"/>
            <w:gridSpan w:val="2"/>
          </w:tcPr>
          <w:p w14:paraId="0BC7DAB3" w14:textId="77777777" w:rsidR="00BC1145" w:rsidRDefault="00956F02">
            <w:pPr>
              <w:pStyle w:val="BodytextAgency"/>
              <w:spacing w:after="0" w:line="240" w:lineRule="auto"/>
              <w:jc w:val="center"/>
              <w:rPr>
                <w:rFonts w:cs="Verdana"/>
                <w:szCs w:val="18"/>
              </w:rPr>
            </w:pPr>
            <w:r>
              <w:rPr>
                <w:rFonts w:cs="Verdana"/>
                <w:szCs w:val="18"/>
              </w:rPr>
              <w:t>Yes</w:t>
            </w:r>
          </w:p>
          <w:p w14:paraId="0D1DAE3E" w14:textId="77777777" w:rsidR="00BC1145" w:rsidRDefault="00956F02">
            <w:pPr>
              <w:pStyle w:val="BodytextAgency"/>
              <w:spacing w:after="0" w:line="240" w:lineRule="auto"/>
              <w:jc w:val="center"/>
              <w:rPr>
                <w:rFonts w:cs="Verdana"/>
                <w:szCs w:val="18"/>
              </w:rPr>
            </w:pPr>
            <w:r>
              <w:rPr>
                <w:rFonts w:cs="Verdana"/>
                <w:szCs w:val="18"/>
              </w:rPr>
              <w:t>Yes</w:t>
            </w:r>
          </w:p>
        </w:tc>
        <w:tc>
          <w:tcPr>
            <w:tcW w:w="787" w:type="dxa"/>
          </w:tcPr>
          <w:p w14:paraId="46B23041"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p w14:paraId="3CF1FC23"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722" w:type="dxa"/>
            <w:gridSpan w:val="3"/>
          </w:tcPr>
          <w:p w14:paraId="2A62B258" w14:textId="77777777" w:rsidR="00BC1145" w:rsidRDefault="00956F02">
            <w:pPr>
              <w:pStyle w:val="BodytextAgency"/>
              <w:spacing w:after="0" w:line="240" w:lineRule="auto"/>
              <w:jc w:val="center"/>
              <w:rPr>
                <w:rFonts w:cs="Verdana"/>
                <w:szCs w:val="18"/>
              </w:rPr>
            </w:pPr>
            <w:r>
              <w:rPr>
                <w:rFonts w:cs="Verdana"/>
                <w:szCs w:val="18"/>
              </w:rPr>
              <w:t>No</w:t>
            </w:r>
          </w:p>
          <w:p w14:paraId="27609577" w14:textId="77777777" w:rsidR="00BC1145" w:rsidRDefault="00956F02">
            <w:pPr>
              <w:pStyle w:val="BodytextAgency"/>
              <w:spacing w:after="0" w:line="240" w:lineRule="auto"/>
              <w:jc w:val="center"/>
              <w:rPr>
                <w:rFonts w:cs="Verdana"/>
                <w:szCs w:val="18"/>
              </w:rPr>
            </w:pPr>
            <w:r>
              <w:rPr>
                <w:rFonts w:cs="Verdana"/>
                <w:szCs w:val="18"/>
              </w:rPr>
              <w:t>No</w:t>
            </w:r>
          </w:p>
        </w:tc>
        <w:tc>
          <w:tcPr>
            <w:tcW w:w="1065" w:type="dxa"/>
          </w:tcPr>
          <w:p w14:paraId="3F52B240"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p w14:paraId="628D07AE"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r>
    </w:tbl>
    <w:p w14:paraId="7B8AAB3F" w14:textId="77777777" w:rsidR="00BC1145" w:rsidRDefault="00BC1145">
      <w:pPr>
        <w:pStyle w:val="BodytextAgency"/>
        <w:spacing w:after="0" w:line="240" w:lineRule="auto"/>
        <w:rPr>
          <w:rStyle w:val="NormalAgencyChar"/>
          <w:sz w:val="18"/>
          <w:lang w:val="en-US"/>
        </w:rPr>
      </w:pPr>
    </w:p>
    <w:tbl>
      <w:tblPr>
        <w:tblStyle w:val="TableGrid"/>
        <w:tblW w:w="0" w:type="auto"/>
        <w:tblLook w:val="04A0" w:firstRow="1" w:lastRow="0" w:firstColumn="1" w:lastColumn="0" w:noHBand="0" w:noVBand="1"/>
      </w:tblPr>
      <w:tblGrid>
        <w:gridCol w:w="2689"/>
        <w:gridCol w:w="2693"/>
        <w:gridCol w:w="4021"/>
      </w:tblGrid>
      <w:tr w:rsidR="00D66158" w14:paraId="40D85F61" w14:textId="77777777" w:rsidTr="000E7EB7">
        <w:tc>
          <w:tcPr>
            <w:tcW w:w="2689" w:type="dxa"/>
          </w:tcPr>
          <w:p w14:paraId="11D89689" w14:textId="77777777" w:rsidR="000301CB" w:rsidRPr="000E7EB7" w:rsidRDefault="00956F02">
            <w:pPr>
              <w:pStyle w:val="BodytextAgency"/>
              <w:spacing w:after="0" w:line="240" w:lineRule="auto"/>
              <w:rPr>
                <w:rStyle w:val="NormalAgencyChar"/>
                <w:b/>
                <w:sz w:val="18"/>
                <w:lang w:val="en-US"/>
              </w:rPr>
            </w:pPr>
            <w:r w:rsidRPr="000E7EB7">
              <w:rPr>
                <w:rStyle w:val="NormalAgencyChar"/>
                <w:b/>
                <w:sz w:val="18"/>
                <w:lang w:val="en-US"/>
              </w:rPr>
              <w:t xml:space="preserve">Submission </w:t>
            </w:r>
            <w:proofErr w:type="gramStart"/>
            <w:r w:rsidRPr="000E7EB7">
              <w:rPr>
                <w:rStyle w:val="NormalAgencyChar"/>
                <w:b/>
                <w:sz w:val="18"/>
                <w:lang w:val="en-US"/>
              </w:rPr>
              <w:t>format :</w:t>
            </w:r>
            <w:proofErr w:type="gramEnd"/>
          </w:p>
        </w:tc>
        <w:tc>
          <w:tcPr>
            <w:tcW w:w="2693" w:type="dxa"/>
          </w:tcPr>
          <w:p w14:paraId="3D13C8FB" w14:textId="77777777" w:rsidR="000301CB" w:rsidRDefault="00956F02">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w:t>
            </w:r>
            <w:proofErr w:type="spellStart"/>
            <w:r>
              <w:rPr>
                <w:rFonts w:cs="Verdana"/>
                <w:szCs w:val="18"/>
              </w:rPr>
              <w:t>NtA</w:t>
            </w:r>
            <w:proofErr w:type="spellEnd"/>
            <w:r>
              <w:rPr>
                <w:rFonts w:cs="Verdana"/>
                <w:szCs w:val="18"/>
              </w:rPr>
              <w:t xml:space="preserve"> (all parts)</w:t>
            </w:r>
          </w:p>
        </w:tc>
        <w:tc>
          <w:tcPr>
            <w:tcW w:w="4021" w:type="dxa"/>
          </w:tcPr>
          <w:p w14:paraId="3B121C67" w14:textId="77777777" w:rsidR="000301CB" w:rsidRDefault="00956F02">
            <w:pPr>
              <w:pStyle w:val="BodytextAgency"/>
              <w:spacing w:after="0" w:line="240" w:lineRule="auto"/>
              <w:rPr>
                <w:rStyle w:val="NormalAgencyChar"/>
                <w:sz w:val="18"/>
                <w:lang w:val="en-US"/>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CTD (part II) and </w:t>
            </w:r>
            <w:proofErr w:type="spellStart"/>
            <w:r>
              <w:rPr>
                <w:rFonts w:cs="Verdana"/>
                <w:szCs w:val="18"/>
              </w:rPr>
              <w:t>NtA</w:t>
            </w:r>
            <w:proofErr w:type="spellEnd"/>
            <w:r>
              <w:rPr>
                <w:rFonts w:cs="Verdana"/>
                <w:szCs w:val="18"/>
              </w:rPr>
              <w:t xml:space="preserve"> (other parts)</w:t>
            </w:r>
          </w:p>
        </w:tc>
      </w:tr>
    </w:tbl>
    <w:p w14:paraId="47CFDC69" w14:textId="77777777" w:rsidR="000301CB" w:rsidRDefault="000301CB">
      <w:pPr>
        <w:pStyle w:val="BodytextAgency"/>
        <w:spacing w:after="0" w:line="240" w:lineRule="auto"/>
        <w:rPr>
          <w:rStyle w:val="NormalAgencyChar"/>
          <w:sz w:val="18"/>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D66158" w14:paraId="511815F7" w14:textId="77777777">
        <w:tc>
          <w:tcPr>
            <w:tcW w:w="435" w:type="dxa"/>
            <w:shd w:val="clear" w:color="auto" w:fill="FFFFFF"/>
          </w:tcPr>
          <w:p w14:paraId="0C478FA0" w14:textId="77777777"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4243" w:type="dxa"/>
          </w:tcPr>
          <w:p w14:paraId="305D9AAF" w14:textId="77777777" w:rsidR="00BC1145" w:rsidRDefault="00956F02">
            <w:pPr>
              <w:pStyle w:val="BodytextAgency"/>
              <w:spacing w:after="0" w:line="240" w:lineRule="auto"/>
              <w:rPr>
                <w:rFonts w:cs="Verdana"/>
                <w:szCs w:val="18"/>
              </w:rPr>
            </w:pPr>
            <w:r>
              <w:rPr>
                <w:rFonts w:cs="Verdana"/>
                <w:szCs w:val="18"/>
              </w:rPr>
              <w:t>Sample(s) provided (if requested)</w:t>
            </w:r>
          </w:p>
        </w:tc>
        <w:tc>
          <w:tcPr>
            <w:tcW w:w="992" w:type="dxa"/>
          </w:tcPr>
          <w:p w14:paraId="1203EFD6" w14:textId="77777777" w:rsidR="00BC1145" w:rsidRDefault="00956F02">
            <w:pPr>
              <w:pStyle w:val="BodytextAgency"/>
              <w:spacing w:after="0" w:line="240" w:lineRule="auto"/>
              <w:jc w:val="center"/>
              <w:rPr>
                <w:rFonts w:cs="Verdana"/>
                <w:szCs w:val="18"/>
              </w:rPr>
            </w:pPr>
            <w:r>
              <w:rPr>
                <w:rFonts w:cs="Verdana"/>
                <w:szCs w:val="18"/>
              </w:rPr>
              <w:t>Yes</w:t>
            </w:r>
          </w:p>
        </w:tc>
        <w:tc>
          <w:tcPr>
            <w:tcW w:w="851" w:type="dxa"/>
          </w:tcPr>
          <w:p w14:paraId="3C14AA6D"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708" w:type="dxa"/>
          </w:tcPr>
          <w:p w14:paraId="7FDAEE96" w14:textId="77777777" w:rsidR="00BC1145" w:rsidRDefault="00956F02">
            <w:pPr>
              <w:pStyle w:val="BodytextAgency"/>
              <w:spacing w:after="0" w:line="240" w:lineRule="auto"/>
              <w:jc w:val="center"/>
              <w:rPr>
                <w:rFonts w:cs="Verdana"/>
                <w:szCs w:val="18"/>
              </w:rPr>
            </w:pPr>
            <w:r>
              <w:rPr>
                <w:rFonts w:cs="Verdana"/>
                <w:szCs w:val="18"/>
              </w:rPr>
              <w:t>No</w:t>
            </w:r>
          </w:p>
        </w:tc>
        <w:tc>
          <w:tcPr>
            <w:tcW w:w="993" w:type="dxa"/>
          </w:tcPr>
          <w:p w14:paraId="0CFFEC47"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r>
    </w:tbl>
    <w:p w14:paraId="240F8B16" w14:textId="77777777" w:rsidR="00BC1145" w:rsidRDefault="00BC1145">
      <w:pPr>
        <w:pStyle w:val="BodytextAgency"/>
        <w:spacing w:after="0" w:line="240" w:lineRule="auto"/>
        <w:rPr>
          <w:rStyle w:val="NormalAgencyChar"/>
          <w:sz w:val="1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253"/>
      </w:tblGrid>
      <w:tr w:rsidR="00D66158" w14:paraId="4F4DCB3F" w14:textId="77777777" w:rsidTr="00855C97">
        <w:tc>
          <w:tcPr>
            <w:tcW w:w="9351" w:type="dxa"/>
            <w:gridSpan w:val="6"/>
            <w:shd w:val="clear" w:color="auto" w:fill="8DB3E2"/>
            <w:vAlign w:val="center"/>
          </w:tcPr>
          <w:p w14:paraId="0357831E" w14:textId="6C8F4762" w:rsidR="00BC1145" w:rsidRDefault="00956F02">
            <w:pPr>
              <w:autoSpaceDE w:val="0"/>
              <w:autoSpaceDN w:val="0"/>
              <w:adjustRightInd w:val="0"/>
              <w:jc w:val="center"/>
              <w:rPr>
                <w:sz w:val="20"/>
                <w:szCs w:val="20"/>
              </w:rPr>
            </w:pPr>
            <w:r>
              <w:rPr>
                <w:b/>
                <w:sz w:val="20"/>
                <w:szCs w:val="20"/>
              </w:rPr>
              <w:t>ACTIVE SUBSTANCE in case ASMF is used</w:t>
            </w:r>
            <w:r w:rsidR="000A70CE">
              <w:rPr>
                <w:b/>
                <w:sz w:val="20"/>
                <w:szCs w:val="20"/>
              </w:rPr>
              <w:t>*</w:t>
            </w:r>
          </w:p>
        </w:tc>
      </w:tr>
      <w:tr w:rsidR="00D66158" w14:paraId="3FD29E31" w14:textId="77777777" w:rsidTr="00855C97">
        <w:tc>
          <w:tcPr>
            <w:tcW w:w="1809" w:type="dxa"/>
            <w:vMerge w:val="restart"/>
            <w:vAlign w:val="center"/>
          </w:tcPr>
          <w:p w14:paraId="767B1650" w14:textId="77777777" w:rsidR="00BC1145" w:rsidRDefault="00956F02">
            <w:pPr>
              <w:autoSpaceDE w:val="0"/>
              <w:autoSpaceDN w:val="0"/>
              <w:adjustRightInd w:val="0"/>
              <w:jc w:val="center"/>
              <w:rPr>
                <w:b/>
              </w:rPr>
            </w:pPr>
            <w:r>
              <w:t xml:space="preserve">ASMF </w:t>
            </w:r>
            <w:proofErr w:type="gramStart"/>
            <w:r>
              <w:t>received :</w:t>
            </w:r>
            <w:proofErr w:type="gramEnd"/>
          </w:p>
        </w:tc>
        <w:tc>
          <w:tcPr>
            <w:tcW w:w="822" w:type="dxa"/>
            <w:vMerge w:val="restart"/>
            <w:vAlign w:val="center"/>
          </w:tcPr>
          <w:p w14:paraId="6B13E083" w14:textId="77777777" w:rsidR="00BC1145" w:rsidRDefault="00956F02">
            <w:pPr>
              <w:pStyle w:val="BodytextAgency"/>
              <w:spacing w:after="0" w:line="240" w:lineRule="auto"/>
              <w:jc w:val="center"/>
              <w:rPr>
                <w:rFonts w:cs="Verdana"/>
                <w:szCs w:val="18"/>
              </w:rPr>
            </w:pPr>
            <w:r>
              <w:rPr>
                <w:rFonts w:cs="Verdana"/>
                <w:szCs w:val="18"/>
              </w:rPr>
              <w:t>Yes</w:t>
            </w:r>
          </w:p>
        </w:tc>
        <w:tc>
          <w:tcPr>
            <w:tcW w:w="822" w:type="dxa"/>
            <w:vMerge w:val="restart"/>
            <w:vAlign w:val="center"/>
          </w:tcPr>
          <w:p w14:paraId="7498FFB1"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822" w:type="dxa"/>
            <w:vMerge w:val="restart"/>
            <w:vAlign w:val="center"/>
          </w:tcPr>
          <w:p w14:paraId="2C961E1E" w14:textId="77777777" w:rsidR="00BC1145" w:rsidRDefault="00956F02">
            <w:pPr>
              <w:pStyle w:val="BodytextAgency"/>
              <w:spacing w:after="0" w:line="240" w:lineRule="auto"/>
              <w:jc w:val="center"/>
              <w:rPr>
                <w:rFonts w:cs="Verdana"/>
                <w:szCs w:val="18"/>
              </w:rPr>
            </w:pPr>
            <w:r>
              <w:rPr>
                <w:rFonts w:cs="Verdana"/>
                <w:szCs w:val="18"/>
              </w:rPr>
              <w:t>No</w:t>
            </w:r>
          </w:p>
        </w:tc>
        <w:tc>
          <w:tcPr>
            <w:tcW w:w="823" w:type="dxa"/>
            <w:vMerge w:val="restart"/>
            <w:vAlign w:val="center"/>
          </w:tcPr>
          <w:p w14:paraId="160E1F45"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4253" w:type="dxa"/>
            <w:vAlign w:val="center"/>
          </w:tcPr>
          <w:p w14:paraId="36D260A6" w14:textId="77777777"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733515">
              <w:fldChar w:fldCharType="separate"/>
            </w:r>
            <w:r>
              <w:fldChar w:fldCharType="end"/>
            </w:r>
            <w:r>
              <w:t xml:space="preserve"> Original letter of access</w:t>
            </w:r>
          </w:p>
        </w:tc>
      </w:tr>
      <w:tr w:rsidR="00D66158" w14:paraId="06441585" w14:textId="77777777" w:rsidTr="00855C97">
        <w:tc>
          <w:tcPr>
            <w:tcW w:w="1809" w:type="dxa"/>
            <w:vMerge/>
            <w:vAlign w:val="center"/>
          </w:tcPr>
          <w:p w14:paraId="0E0B8822" w14:textId="77777777" w:rsidR="00BC1145" w:rsidRDefault="00BC1145">
            <w:pPr>
              <w:autoSpaceDE w:val="0"/>
              <w:autoSpaceDN w:val="0"/>
              <w:adjustRightInd w:val="0"/>
              <w:jc w:val="center"/>
              <w:rPr>
                <w:b/>
              </w:rPr>
            </w:pPr>
          </w:p>
        </w:tc>
        <w:tc>
          <w:tcPr>
            <w:tcW w:w="822" w:type="dxa"/>
            <w:vMerge/>
            <w:vAlign w:val="center"/>
          </w:tcPr>
          <w:p w14:paraId="6B723B05" w14:textId="77777777" w:rsidR="00BC1145" w:rsidRDefault="00BC1145">
            <w:pPr>
              <w:autoSpaceDE w:val="0"/>
              <w:autoSpaceDN w:val="0"/>
              <w:adjustRightInd w:val="0"/>
              <w:jc w:val="center"/>
              <w:rPr>
                <w:b/>
              </w:rPr>
            </w:pPr>
          </w:p>
        </w:tc>
        <w:tc>
          <w:tcPr>
            <w:tcW w:w="822" w:type="dxa"/>
            <w:vMerge/>
            <w:vAlign w:val="center"/>
          </w:tcPr>
          <w:p w14:paraId="184F1146" w14:textId="77777777" w:rsidR="00BC1145" w:rsidRDefault="00BC1145">
            <w:pPr>
              <w:autoSpaceDE w:val="0"/>
              <w:autoSpaceDN w:val="0"/>
              <w:adjustRightInd w:val="0"/>
              <w:jc w:val="center"/>
              <w:rPr>
                <w:b/>
              </w:rPr>
            </w:pPr>
          </w:p>
        </w:tc>
        <w:tc>
          <w:tcPr>
            <w:tcW w:w="822" w:type="dxa"/>
            <w:vMerge/>
            <w:vAlign w:val="center"/>
          </w:tcPr>
          <w:p w14:paraId="2C5677FB" w14:textId="77777777" w:rsidR="00BC1145" w:rsidRDefault="00BC1145">
            <w:pPr>
              <w:autoSpaceDE w:val="0"/>
              <w:autoSpaceDN w:val="0"/>
              <w:adjustRightInd w:val="0"/>
              <w:jc w:val="center"/>
              <w:rPr>
                <w:b/>
              </w:rPr>
            </w:pPr>
          </w:p>
        </w:tc>
        <w:tc>
          <w:tcPr>
            <w:tcW w:w="823" w:type="dxa"/>
            <w:vMerge/>
            <w:vAlign w:val="center"/>
          </w:tcPr>
          <w:p w14:paraId="0C45B1F3" w14:textId="77777777" w:rsidR="00BC1145" w:rsidRDefault="00BC1145">
            <w:pPr>
              <w:autoSpaceDE w:val="0"/>
              <w:autoSpaceDN w:val="0"/>
              <w:adjustRightInd w:val="0"/>
              <w:jc w:val="center"/>
              <w:rPr>
                <w:b/>
              </w:rPr>
            </w:pPr>
          </w:p>
        </w:tc>
        <w:tc>
          <w:tcPr>
            <w:tcW w:w="4253" w:type="dxa"/>
            <w:vAlign w:val="center"/>
          </w:tcPr>
          <w:p w14:paraId="68C881FB" w14:textId="77777777"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733515">
              <w:fldChar w:fldCharType="separate"/>
            </w:r>
            <w:r>
              <w:fldChar w:fldCharType="end"/>
            </w:r>
            <w:r>
              <w:t xml:space="preserve"> Current edition</w:t>
            </w:r>
          </w:p>
          <w:bookmarkStart w:id="2" w:name="Kontrollkästchen4"/>
          <w:p w14:paraId="6F2F57B1" w14:textId="77777777" w:rsidR="00BC1145" w:rsidRDefault="00956F02">
            <w:pPr>
              <w:autoSpaceDE w:val="0"/>
              <w:autoSpaceDN w:val="0"/>
              <w:adjustRightInd w:val="0"/>
            </w:pPr>
            <w:r>
              <w:fldChar w:fldCharType="begin">
                <w:ffData>
                  <w:name w:val="Kontrollkästchen4"/>
                  <w:enabled/>
                  <w:calcOnExit w:val="0"/>
                  <w:checkBox>
                    <w:sizeAuto/>
                    <w:default w:val="0"/>
                  </w:checkBox>
                </w:ffData>
              </w:fldChar>
            </w:r>
            <w:r>
              <w:instrText xml:space="preserve"> FORMCHECKBOX </w:instrText>
            </w:r>
            <w:r w:rsidR="00733515">
              <w:fldChar w:fldCharType="separate"/>
            </w:r>
            <w:r>
              <w:fldChar w:fldCharType="end"/>
            </w:r>
            <w:bookmarkEnd w:id="2"/>
            <w:r>
              <w:t xml:space="preserve"> Critical Summary</w:t>
            </w:r>
          </w:p>
        </w:tc>
      </w:tr>
      <w:tr w:rsidR="00D66158" w14:paraId="3795F4B8" w14:textId="77777777" w:rsidTr="00855C97">
        <w:tc>
          <w:tcPr>
            <w:tcW w:w="4275" w:type="dxa"/>
            <w:gridSpan w:val="4"/>
            <w:vAlign w:val="center"/>
          </w:tcPr>
          <w:p w14:paraId="7CFA384C" w14:textId="77777777" w:rsidR="00BC1145" w:rsidRDefault="00956F02" w:rsidP="00EE2ABE">
            <w:pPr>
              <w:autoSpaceDE w:val="0"/>
              <w:autoSpaceDN w:val="0"/>
              <w:adjustRightInd w:val="0"/>
              <w:jc w:val="center"/>
              <w:rPr>
                <w:b/>
              </w:rPr>
            </w:pPr>
            <w:r>
              <w:rPr>
                <w:b/>
              </w:rPr>
              <w:t>EU/</w:t>
            </w:r>
            <w:r w:rsidR="009E2F2F">
              <w:rPr>
                <w:b/>
              </w:rPr>
              <w:t>ASMF number (if applicable</w:t>
            </w:r>
            <w:proofErr w:type="gramStart"/>
            <w:r w:rsidR="009E2F2F">
              <w:rPr>
                <w:b/>
              </w:rPr>
              <w:t>) :</w:t>
            </w:r>
            <w:proofErr w:type="gramEnd"/>
          </w:p>
        </w:tc>
        <w:tc>
          <w:tcPr>
            <w:tcW w:w="5076" w:type="dxa"/>
            <w:gridSpan w:val="2"/>
            <w:vAlign w:val="center"/>
          </w:tcPr>
          <w:p w14:paraId="264EC987" w14:textId="77777777" w:rsidR="00BC1145" w:rsidRDefault="00BC1145">
            <w:pPr>
              <w:autoSpaceDE w:val="0"/>
              <w:autoSpaceDN w:val="0"/>
              <w:adjustRightInd w:val="0"/>
            </w:pPr>
          </w:p>
        </w:tc>
      </w:tr>
    </w:tbl>
    <w:p w14:paraId="0EDA04EC" w14:textId="70A3A5B0" w:rsidR="00BC1145" w:rsidRPr="00BE513E" w:rsidRDefault="000A70CE">
      <w:pPr>
        <w:pStyle w:val="BodytextAgency"/>
        <w:spacing w:after="0" w:line="240" w:lineRule="auto"/>
        <w:rPr>
          <w:rStyle w:val="NormalAgencyChar"/>
          <w:sz w:val="18"/>
        </w:rPr>
      </w:pPr>
      <w:r>
        <w:rPr>
          <w:rStyle w:val="NormalAgencyChar"/>
          <w:sz w:val="18"/>
        </w:rPr>
        <w:t xml:space="preserve">* </w:t>
      </w:r>
      <w:proofErr w:type="gramStart"/>
      <w:r>
        <w:rPr>
          <w:rStyle w:val="NormalAgencyChar"/>
          <w:sz w:val="18"/>
        </w:rPr>
        <w:t>this</w:t>
      </w:r>
      <w:proofErr w:type="gramEnd"/>
      <w:r>
        <w:rPr>
          <w:rStyle w:val="NormalAgencyChar"/>
          <w:sz w:val="18"/>
        </w:rPr>
        <w:t xml:space="preserve"> table may be duplicated as necessary</w:t>
      </w:r>
    </w:p>
    <w:p w14:paraId="5CFB8F8C" w14:textId="77777777" w:rsidR="000301CB" w:rsidRDefault="000301CB">
      <w:pPr>
        <w:pStyle w:val="BodytextAgency"/>
        <w:spacing w:after="0" w:line="240" w:lineRule="auto"/>
        <w:rPr>
          <w:rStyle w:val="NormalAgencyChar"/>
          <w:sz w:val="18"/>
          <w:lang w:val="en-US"/>
        </w:rPr>
      </w:pPr>
    </w:p>
    <w:p w14:paraId="39BEE871" w14:textId="77777777" w:rsidR="000E7EB7" w:rsidRDefault="000E7EB7">
      <w:pPr>
        <w:pStyle w:val="BodytextAgency"/>
        <w:spacing w:after="0" w:line="240" w:lineRule="auto"/>
        <w:rPr>
          <w:rStyle w:val="NormalAgencyChar"/>
          <w:sz w:val="18"/>
          <w:lang w:val="en-US"/>
        </w:rPr>
      </w:pPr>
    </w:p>
    <w:p w14:paraId="6BE8172E" w14:textId="77777777" w:rsidR="000E7EB7" w:rsidRDefault="000E7EB7">
      <w:pPr>
        <w:pStyle w:val="BodytextAgency"/>
        <w:spacing w:after="0" w:line="240" w:lineRule="auto"/>
        <w:rPr>
          <w:rStyle w:val="NormalAgencyChar"/>
          <w:sz w:val="18"/>
          <w:lang w:val="en-US"/>
        </w:rPr>
      </w:pPr>
    </w:p>
    <w:p w14:paraId="41CE41A3" w14:textId="77777777" w:rsidR="00855C97" w:rsidRDefault="00855C97">
      <w:pPr>
        <w:pStyle w:val="BodytextAgency"/>
        <w:spacing w:after="0" w:line="240" w:lineRule="auto"/>
        <w:rPr>
          <w:rStyle w:val="NormalAgencyChar"/>
          <w:sz w:val="18"/>
          <w:lang w:val="en-US"/>
        </w:rPr>
      </w:pPr>
    </w:p>
    <w:p w14:paraId="20B8E2DB" w14:textId="77777777" w:rsidR="000E7EB7" w:rsidRDefault="000E7EB7">
      <w:pPr>
        <w:pStyle w:val="BodytextAgency"/>
        <w:spacing w:after="0" w:line="240" w:lineRule="auto"/>
        <w:rPr>
          <w:rStyle w:val="NormalAgencyChar"/>
          <w:sz w:val="18"/>
          <w:lang w:val="en-US"/>
        </w:rPr>
      </w:pPr>
    </w:p>
    <w:p w14:paraId="6FE3C0D3" w14:textId="77777777" w:rsidR="00BC1145" w:rsidRDefault="00956F02">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lastRenderedPageBreak/>
        <w:t>REGULATORY CHECK</w:t>
      </w:r>
    </w:p>
    <w:p w14:paraId="0F69539E"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14:paraId="6767995A" w14:textId="77777777">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14:paraId="56B99CB4" w14:textId="77777777" w:rsidR="00BC1145" w:rsidRDefault="00956F02">
            <w:pPr>
              <w:pStyle w:val="BodytextAgency"/>
              <w:spacing w:after="120" w:line="240" w:lineRule="auto"/>
              <w:jc w:val="center"/>
              <w:rPr>
                <w:rFonts w:cs="Verdana"/>
                <w:b/>
                <w:sz w:val="22"/>
                <w:szCs w:val="22"/>
              </w:rPr>
            </w:pPr>
            <w:r>
              <w:rPr>
                <w:rFonts w:cs="Verdana"/>
                <w:b/>
                <w:sz w:val="22"/>
                <w:szCs w:val="22"/>
              </w:rPr>
              <w:t>LEGAL BASIS OF THE APPLICATION</w:t>
            </w:r>
          </w:p>
          <w:p w14:paraId="29BD8A19" w14:textId="77777777" w:rsidR="00BC1145" w:rsidRDefault="00956F02">
            <w:pPr>
              <w:pStyle w:val="BodytextAgency"/>
              <w:spacing w:after="120" w:line="240" w:lineRule="auto"/>
              <w:rPr>
                <w:rFonts w:cs="Verdana"/>
                <w:b/>
                <w:szCs w:val="18"/>
              </w:rPr>
            </w:pPr>
            <w:r>
              <w:rPr>
                <w:rFonts w:cs="Verdana"/>
                <w:szCs w:val="18"/>
              </w:rPr>
              <w:t>This application is submitted in accordance with the following Article in Regulation 2019/</w:t>
            </w:r>
            <w:proofErr w:type="gramStart"/>
            <w:r>
              <w:rPr>
                <w:rFonts w:cs="Verdana"/>
                <w:szCs w:val="18"/>
              </w:rPr>
              <w:t>6 :</w:t>
            </w:r>
            <w:proofErr w:type="gramEnd"/>
          </w:p>
        </w:tc>
      </w:tr>
      <w:tr w:rsidR="00D66158" w14:paraId="223FF810"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0C72FB59" w14:textId="77777777" w:rsidR="00BC1145" w:rsidRDefault="00956F02">
            <w:pPr>
              <w:pStyle w:val="BodytextAgency"/>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8(1) application</w:t>
            </w:r>
            <w:r>
              <w:rPr>
                <w:rFonts w:cs="Verdana"/>
                <w:szCs w:val="18"/>
              </w:rPr>
              <w:t>, (</w:t>
            </w:r>
            <w:proofErr w:type="gramStart"/>
            <w:r>
              <w:rPr>
                <w:rFonts w:cs="Verdana"/>
                <w:szCs w:val="18"/>
              </w:rPr>
              <w:t>i.e.</w:t>
            </w:r>
            <w:proofErr w:type="gramEnd"/>
            <w:r>
              <w:rPr>
                <w:rFonts w:cs="Verdana"/>
                <w:szCs w:val="18"/>
              </w:rPr>
              <w:t xml:space="preserve"> dossier with administrative, quality, safety and </w:t>
            </w:r>
            <w:r>
              <w:rPr>
                <w:rFonts w:cs="Verdana"/>
                <w:bCs/>
                <w:szCs w:val="18"/>
              </w:rPr>
              <w:t>efficacy data)</w:t>
            </w:r>
          </w:p>
          <w:p w14:paraId="32213D28" w14:textId="77777777" w:rsidR="00BC1145" w:rsidRDefault="00956F02">
            <w:pPr>
              <w:pStyle w:val="BodytextAgency"/>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14:paraId="4033E75F" w14:textId="77777777" w:rsidR="00BC1145" w:rsidRDefault="00956F02">
            <w:pPr>
              <w:pStyle w:val="BodytextAgency"/>
              <w:spacing w:before="60" w:after="60"/>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50BD29FD"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0B1C3B68" w14:textId="77777777" w:rsidR="00BC1145" w:rsidRDefault="00956F02">
            <w:pPr>
              <w:pStyle w:val="BodytextAgency"/>
              <w:rPr>
                <w:rFonts w:cs="Verdana"/>
                <w:b/>
                <w:szCs w:val="18"/>
                <w:u w:val="single"/>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18 - Generic application*</w:t>
            </w:r>
          </w:p>
          <w:p w14:paraId="551FC418" w14:textId="77777777" w:rsidR="00BC1145" w:rsidRDefault="00956F02">
            <w:pPr>
              <w:pStyle w:val="BodytextAgency"/>
              <w:tabs>
                <w:tab w:val="left" w:pos="2418"/>
              </w:tabs>
              <w:spacing w:after="0"/>
              <w:rPr>
                <w:rFonts w:ascii="Arial" w:hAnsi="Arial" w:cs="Arial"/>
                <w:szCs w:val="18"/>
              </w:rPr>
            </w:pPr>
            <w:r>
              <w:rPr>
                <w:rFonts w:ascii="Arial" w:hAnsi="Arial" w:cs="Arial"/>
                <w:szCs w:val="18"/>
              </w:rPr>
              <w:t>Reference Product (RP</w:t>
            </w:r>
            <w:proofErr w:type="gramStart"/>
            <w:r>
              <w:rPr>
                <w:rFonts w:ascii="Arial" w:hAnsi="Arial" w:cs="Arial"/>
                <w:szCs w:val="18"/>
              </w:rPr>
              <w:t>) :</w:t>
            </w:r>
            <w:proofErr w:type="gramEnd"/>
          </w:p>
          <w:p w14:paraId="3843E036" w14:textId="36420EB2" w:rsidR="00EF7C9E" w:rsidRPr="003864A6" w:rsidRDefault="00956F02">
            <w:pPr>
              <w:pStyle w:val="BodytextAgency"/>
              <w:spacing w:after="0"/>
              <w:rPr>
                <w:rFonts w:cs="Verdana"/>
                <w:b/>
                <w:szCs w:val="18"/>
              </w:rPr>
            </w:pPr>
            <w:r>
              <w:rPr>
                <w:rFonts w:ascii="Arial" w:hAnsi="Arial" w:cs="Arial"/>
                <w:szCs w:val="18"/>
              </w:rPr>
              <w:t>■ Evidence</w:t>
            </w:r>
            <w:r>
              <w:rPr>
                <w:rFonts w:cs="Arial"/>
                <w:szCs w:val="18"/>
              </w:rPr>
              <w:t xml:space="preserve"> of end of protection period*</w:t>
            </w:r>
            <w:proofErr w:type="gramStart"/>
            <w:r>
              <w:rPr>
                <w:rFonts w:cs="Arial"/>
                <w:szCs w:val="18"/>
              </w:rPr>
              <w:t>* ?</w:t>
            </w:r>
            <w:proofErr w:type="gramEnd"/>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69784D6B" w14:textId="77777777" w:rsidR="00BC1145" w:rsidRDefault="00956F02">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w:t>
            </w:r>
            <w:proofErr w:type="gramStart"/>
            <w:r>
              <w:rPr>
                <w:rFonts w:cs="Arial"/>
                <w:szCs w:val="18"/>
              </w:rPr>
              <w:t>product :</w:t>
            </w:r>
            <w:proofErr w:type="gramEnd"/>
            <w:r>
              <w:rPr>
                <w:rFonts w:cs="Arial"/>
                <w:szCs w:val="18"/>
              </w:rPr>
              <w:t xml:space="preserve">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473EE4ED" w14:textId="35E6E96B" w:rsidR="00C20E48" w:rsidRDefault="00956F02">
            <w:pPr>
              <w:pStyle w:val="BodytextAgency"/>
              <w:spacing w:after="0"/>
              <w:rPr>
                <w:rFonts w:cs="Arial"/>
                <w:szCs w:val="18"/>
              </w:rPr>
            </w:pPr>
            <w:r>
              <w:rPr>
                <w:rFonts w:ascii="Arial" w:hAnsi="Arial" w:cs="Arial"/>
                <w:szCs w:val="18"/>
              </w:rPr>
              <w:t xml:space="preserve">■ </w:t>
            </w:r>
            <w:r>
              <w:rPr>
                <w:rFonts w:cs="Arial"/>
                <w:szCs w:val="18"/>
              </w:rPr>
              <w:t xml:space="preserve">Date of authorisation of reference product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 xml:space="preserve"> </w:t>
            </w:r>
            <w:r>
              <w:rPr>
                <w:rFonts w:cs="Arial"/>
                <w:szCs w:val="18"/>
              </w:rPr>
              <w:t xml:space="preserve">before      </w:t>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 xml:space="preserve"> </w:t>
            </w:r>
            <w:r>
              <w:rPr>
                <w:rFonts w:cs="Arial"/>
                <w:szCs w:val="18"/>
              </w:rPr>
              <w:t>on/after 1</w:t>
            </w:r>
            <w:r w:rsidRPr="00D02EDF">
              <w:rPr>
                <w:rFonts w:cs="Arial"/>
                <w:szCs w:val="18"/>
                <w:vertAlign w:val="superscript"/>
              </w:rPr>
              <w:t>st</w:t>
            </w:r>
            <w:r>
              <w:rPr>
                <w:rFonts w:cs="Arial"/>
                <w:szCs w:val="18"/>
              </w:rPr>
              <w:t xml:space="preserve"> October 2005</w:t>
            </w:r>
          </w:p>
          <w:p w14:paraId="261362AC" w14:textId="6A348E95" w:rsidR="00BC1145" w:rsidRDefault="00BC1145">
            <w:pPr>
              <w:pStyle w:val="BodytextAgency"/>
              <w:rPr>
                <w:rFonts w:cs="Verdana"/>
                <w:szCs w:val="18"/>
                <w:u w:val="single"/>
              </w:rPr>
            </w:pPr>
          </w:p>
        </w:tc>
      </w:tr>
      <w:tr w:rsidR="00D66158" w14:paraId="5A3E70A3" w14:textId="77777777">
        <w:trPr>
          <w:cantSplit/>
        </w:trPr>
        <w:tc>
          <w:tcPr>
            <w:tcW w:w="9464" w:type="dxa"/>
            <w:tcBorders>
              <w:top w:val="single" w:sz="18" w:space="0" w:color="auto"/>
              <w:left w:val="single" w:sz="18" w:space="0" w:color="auto"/>
              <w:bottom w:val="single" w:sz="18" w:space="0" w:color="auto"/>
              <w:right w:val="single" w:sz="18" w:space="0" w:color="auto"/>
            </w:tcBorders>
          </w:tcPr>
          <w:p w14:paraId="0400B005" w14:textId="77777777" w:rsidR="00BC1145" w:rsidRDefault="00956F02">
            <w:pPr>
              <w:pStyle w:val="BodytextAgency"/>
              <w:keepNext/>
              <w:rPr>
                <w:rFonts w:cs="Verdana"/>
                <w:b/>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19 - hybrid application</w:t>
            </w:r>
          </w:p>
          <w:p w14:paraId="296D72E1" w14:textId="77777777" w:rsidR="00BC1145" w:rsidRDefault="00956F02">
            <w:pPr>
              <w:pStyle w:val="BodytextAgency"/>
              <w:spacing w:after="0"/>
              <w:rPr>
                <w:rFonts w:ascii="Arial" w:hAnsi="Arial" w:cs="Arial"/>
                <w:szCs w:val="18"/>
              </w:rPr>
            </w:pPr>
            <w:r>
              <w:rPr>
                <w:rFonts w:ascii="Arial" w:hAnsi="Arial" w:cs="Arial"/>
                <w:szCs w:val="18"/>
              </w:rPr>
              <w:t xml:space="preserve">Reference Product (RP): </w:t>
            </w:r>
            <w:r>
              <w:rPr>
                <w:rFonts w:ascii="Arial" w:hAnsi="Arial" w:cs="Arial"/>
                <w:szCs w:val="18"/>
              </w:rPr>
              <w:tab/>
            </w:r>
          </w:p>
          <w:p w14:paraId="66DCEB04" w14:textId="77777777" w:rsidR="00BC1145" w:rsidRDefault="00956F02">
            <w:pPr>
              <w:pStyle w:val="BodytextAgency"/>
              <w:spacing w:after="0"/>
              <w:rPr>
                <w:rFonts w:cs="Verdana"/>
                <w:szCs w:val="18"/>
              </w:rPr>
            </w:pPr>
            <w:r>
              <w:rPr>
                <w:rFonts w:ascii="Arial" w:hAnsi="Arial" w:cs="Arial"/>
                <w:szCs w:val="18"/>
              </w:rPr>
              <w:t>■</w:t>
            </w:r>
            <w:r>
              <w:rPr>
                <w:rFonts w:cs="Verdana"/>
                <w:szCs w:val="18"/>
              </w:rPr>
              <w:t xml:space="preserve"> </w:t>
            </w:r>
            <w:r>
              <w:rPr>
                <w:rFonts w:cs="Arial"/>
                <w:szCs w:val="18"/>
              </w:rPr>
              <w:t xml:space="preserve">Evidence of end of protection period**?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4430EB05" w14:textId="77777777" w:rsidR="00BC1145" w:rsidRDefault="00956F02">
            <w:pPr>
              <w:pStyle w:val="BodytextAgency"/>
              <w:spacing w:after="0"/>
              <w:rPr>
                <w:rFonts w:cs="Verdana"/>
                <w:b/>
                <w:szCs w:val="18"/>
              </w:rPr>
            </w:pPr>
            <w:r>
              <w:rPr>
                <w:rFonts w:ascii="Arial" w:hAnsi="Arial" w:cs="Arial"/>
                <w:szCs w:val="18"/>
              </w:rPr>
              <w:t xml:space="preserve">■ </w:t>
            </w:r>
            <w:r>
              <w:rPr>
                <w:rFonts w:cs="Arial"/>
                <w:szCs w:val="18"/>
              </w:rPr>
              <w:t xml:space="preserve">Legal basis of the reference </w:t>
            </w:r>
            <w:proofErr w:type="gramStart"/>
            <w:r>
              <w:rPr>
                <w:rFonts w:cs="Arial"/>
                <w:szCs w:val="18"/>
              </w:rPr>
              <w:t>product :</w:t>
            </w:r>
            <w:proofErr w:type="gramEnd"/>
            <w:r>
              <w:rPr>
                <w:rFonts w:cs="Arial"/>
                <w:szCs w:val="18"/>
              </w:rPr>
              <w:t xml:space="preserve"> complete dossier*** ?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23B4EE3E" w14:textId="77777777" w:rsidR="00BC1145" w:rsidRDefault="00956F02">
            <w:pPr>
              <w:pStyle w:val="BodytextAgency"/>
              <w:spacing w:after="0"/>
              <w:rPr>
                <w:rFonts w:cs="Verdana"/>
                <w:szCs w:val="18"/>
              </w:rPr>
            </w:pPr>
            <w:r>
              <w:rPr>
                <w:rFonts w:ascii="Wingdings" w:hAnsi="Wingdings" w:cs="Verdana"/>
                <w:szCs w:val="18"/>
              </w:rPr>
              <w:sym w:font="Wingdings" w:char="F06E"/>
            </w:r>
            <w:r>
              <w:rPr>
                <w:rFonts w:cs="Verdana"/>
                <w:szCs w:val="18"/>
              </w:rPr>
              <w:t xml:space="preserve"> </w:t>
            </w:r>
            <w:r>
              <w:rPr>
                <w:rFonts w:cs="Verdana"/>
                <w:szCs w:val="18"/>
                <w:u w:val="single"/>
              </w:rPr>
              <w:t xml:space="preserve">Difference(s) compared to the reference veterinary medicinal </w:t>
            </w:r>
            <w:proofErr w:type="gramStart"/>
            <w:r>
              <w:rPr>
                <w:rFonts w:cs="Verdana"/>
                <w:szCs w:val="18"/>
                <w:u w:val="single"/>
              </w:rPr>
              <w:t>product :</w:t>
            </w:r>
            <w:proofErr w:type="gramEnd"/>
          </w:p>
          <w:p w14:paraId="6F2488AD" w14:textId="77777777" w:rsidR="00BC1145" w:rsidRDefault="00956F02">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ab/>
              <w:t>changes in the active substance(s)</w:t>
            </w:r>
          </w:p>
          <w:p w14:paraId="679C51FA" w14:textId="77777777" w:rsidR="00BC1145" w:rsidRDefault="00956F02">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ab/>
              <w:t xml:space="preserve">changes in </w:t>
            </w:r>
            <w:r w:rsidR="00B728EC">
              <w:rPr>
                <w:rFonts w:cs="Verdana"/>
                <w:szCs w:val="18"/>
              </w:rPr>
              <w:t xml:space="preserve">therapeutic </w:t>
            </w:r>
            <w:r>
              <w:rPr>
                <w:rFonts w:cs="Verdana"/>
                <w:szCs w:val="18"/>
              </w:rPr>
              <w:t xml:space="preserve">indications </w:t>
            </w:r>
          </w:p>
          <w:p w14:paraId="7301CAD8" w14:textId="77777777" w:rsidR="00B728EC" w:rsidRDefault="00956F02" w:rsidP="00B728EC">
            <w:pPr>
              <w:pStyle w:val="BodytextAgency"/>
              <w:spacing w:after="0"/>
              <w:rPr>
                <w:rFonts w:cs="Verdana"/>
                <w:szCs w:val="18"/>
              </w:rPr>
            </w:pPr>
            <w:r>
              <w:rPr>
                <w:rFonts w:cs="Verdana"/>
                <w:szCs w:val="18"/>
              </w:rPr>
              <w:fldChar w:fldCharType="begin">
                <w:ffData>
                  <w:name w:val="CaseACocher40"/>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ab/>
              <w:t>change in strength (quantitative change to the active substance(s))</w:t>
            </w:r>
          </w:p>
          <w:p w14:paraId="26CFB74F" w14:textId="77777777" w:rsidR="00B728EC" w:rsidRDefault="00956F02" w:rsidP="00B728EC">
            <w:pPr>
              <w:pStyle w:val="BodytextAgency"/>
              <w:spacing w:after="0"/>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ab/>
              <w:t>change in route of administration</w:t>
            </w:r>
          </w:p>
          <w:p w14:paraId="09B8087A" w14:textId="77777777" w:rsidR="00BC1145" w:rsidRDefault="00956F02" w:rsidP="00B728EC">
            <w:pPr>
              <w:pStyle w:val="BodytextAgency"/>
              <w:spacing w:after="0"/>
              <w:ind w:left="16"/>
              <w:rPr>
                <w:rFonts w:cs="Verdana"/>
                <w:szCs w:val="18"/>
              </w:rPr>
            </w:pPr>
            <w:r>
              <w:rPr>
                <w:rFonts w:cs="Verdana"/>
                <w:szCs w:val="18"/>
              </w:rPr>
              <w:fldChar w:fldCharType="begin">
                <w:ffData>
                  <w:name w:val="CaseACocher4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w:t>
            </w:r>
            <w:r w:rsidR="009E2F2F">
              <w:rPr>
                <w:rFonts w:cs="Verdana"/>
                <w:szCs w:val="18"/>
              </w:rPr>
              <w:t>change in pharmaceutical form</w:t>
            </w:r>
          </w:p>
          <w:p w14:paraId="7429DB54" w14:textId="77777777" w:rsidR="00BC1145"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ab/>
              <w:t xml:space="preserve"> bioequivalence cannot be demonstrated through bioavailability studies</w:t>
            </w:r>
          </w:p>
          <w:p w14:paraId="04D00966" w14:textId="77777777" w:rsidR="00BC1145"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differences relating to raw materials or in manufacturing processes </w:t>
            </w:r>
          </w:p>
          <w:p w14:paraId="3C05467A" w14:textId="77777777" w:rsidR="00496669" w:rsidRDefault="00956F02">
            <w:pPr>
              <w:pStyle w:val="BodytextAgency"/>
              <w:spacing w:after="0"/>
              <w:rPr>
                <w:rFonts w:cs="Verdana"/>
                <w:szCs w:val="18"/>
              </w:rPr>
            </w:pPr>
            <w:r>
              <w:rPr>
                <w:rFonts w:cs="Verdana"/>
                <w:szCs w:val="18"/>
              </w:rPr>
              <w:fldChar w:fldCharType="begin">
                <w:ffData>
                  <w:name w:val="CaseACocher43"/>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other</w:t>
            </w:r>
          </w:p>
          <w:p w14:paraId="316D878B" w14:textId="77777777" w:rsidR="00BC1145" w:rsidRDefault="00956F02">
            <w:pPr>
              <w:pStyle w:val="BodytextAgency"/>
              <w:rPr>
                <w:rFonts w:cs="Verdana"/>
                <w:szCs w:val="18"/>
                <w:u w:val="single"/>
              </w:rPr>
            </w:pPr>
            <w:r>
              <w:rPr>
                <w:rFonts w:cs="Verdana"/>
                <w:szCs w:val="18"/>
              </w:rPr>
              <w:t>Comments:</w:t>
            </w:r>
          </w:p>
          <w:p w14:paraId="51F5B570" w14:textId="77777777" w:rsidR="00BC1145" w:rsidRDefault="00956F02">
            <w:pPr>
              <w:pStyle w:val="BodytextAgency"/>
              <w:keepNext/>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8740D16" w14:textId="77777777" w:rsidR="000E7EB7" w:rsidRDefault="000E7EB7">
      <w:pPr>
        <w:pStyle w:val="BodytextAgency"/>
        <w:spacing w:after="0" w:line="240" w:lineRule="auto"/>
        <w:jc w:val="both"/>
        <w:rPr>
          <w:rFonts w:cs="Verdana"/>
          <w:b/>
          <w:szCs w:val="18"/>
        </w:rPr>
      </w:pPr>
    </w:p>
    <w:p w14:paraId="0726BFBD" w14:textId="77777777" w:rsidR="00565A91" w:rsidRDefault="00565A91">
      <w:pPr>
        <w:pStyle w:val="BodytextAgency"/>
        <w:spacing w:after="0" w:line="240" w:lineRule="auto"/>
        <w:jc w:val="both"/>
        <w:rPr>
          <w:rFonts w:cs="Verdana"/>
          <w:b/>
          <w:szCs w:val="18"/>
        </w:rPr>
      </w:pPr>
    </w:p>
    <w:p w14:paraId="749678B8" w14:textId="77777777" w:rsidR="00565A91" w:rsidRDefault="00565A91">
      <w:pPr>
        <w:pStyle w:val="BodytextAgency"/>
        <w:spacing w:after="0" w:line="240" w:lineRule="auto"/>
        <w:jc w:val="both"/>
      </w:pPr>
    </w:p>
    <w:p w14:paraId="4BA21A7D" w14:textId="77777777" w:rsidR="000E7EB7" w:rsidRDefault="000E7EB7">
      <w:pPr>
        <w:pStyle w:val="BodytextAgency"/>
        <w:spacing w:after="0" w:line="240" w:lineRule="auto"/>
        <w:jc w:val="both"/>
      </w:pPr>
    </w:p>
    <w:p w14:paraId="24DEF9C4" w14:textId="77777777" w:rsidR="000E7EB7" w:rsidRDefault="000E7EB7">
      <w:pPr>
        <w:pStyle w:val="BodytextAgency"/>
        <w:spacing w:after="0" w:line="240" w:lineRule="auto"/>
        <w:jc w:val="both"/>
      </w:pPr>
    </w:p>
    <w:p w14:paraId="19208B34" w14:textId="77777777" w:rsidR="000E7EB7" w:rsidRDefault="000E7EB7">
      <w:pPr>
        <w:pStyle w:val="BodytextAgency"/>
        <w:spacing w:after="0" w:line="240" w:lineRule="auto"/>
        <w:jc w:val="both"/>
      </w:pPr>
    </w:p>
    <w:p w14:paraId="108909CF" w14:textId="77777777" w:rsidR="000E7EB7" w:rsidRDefault="000E7EB7">
      <w:pPr>
        <w:pStyle w:val="BodytextAgency"/>
        <w:spacing w:after="0" w:line="240" w:lineRule="auto"/>
        <w:jc w:val="both"/>
      </w:pPr>
    </w:p>
    <w:p w14:paraId="7449FB59" w14:textId="6D685BB0" w:rsidR="000E7EB7" w:rsidRDefault="000E7EB7">
      <w:pPr>
        <w:pStyle w:val="BodytextAgency"/>
        <w:spacing w:after="0" w:line="240" w:lineRule="auto"/>
        <w:jc w:val="both"/>
      </w:pPr>
    </w:p>
    <w:p w14:paraId="57925DAE" w14:textId="6E02A7EB" w:rsidR="00BE513E" w:rsidRDefault="00BE513E">
      <w:pPr>
        <w:pStyle w:val="BodytextAgency"/>
        <w:spacing w:after="0" w:line="240" w:lineRule="auto"/>
        <w:jc w:val="both"/>
      </w:pPr>
    </w:p>
    <w:p w14:paraId="76F0DE99" w14:textId="48D68CF7" w:rsidR="00BE513E" w:rsidRDefault="00BE513E">
      <w:pPr>
        <w:pStyle w:val="BodytextAgency"/>
        <w:spacing w:after="0" w:line="240" w:lineRule="auto"/>
        <w:jc w:val="both"/>
      </w:pPr>
    </w:p>
    <w:p w14:paraId="69EAC6E8" w14:textId="1994C58D" w:rsidR="00BE513E" w:rsidRDefault="00BE513E">
      <w:pPr>
        <w:pStyle w:val="BodytextAgency"/>
        <w:spacing w:after="0" w:line="240" w:lineRule="auto"/>
        <w:jc w:val="both"/>
      </w:pPr>
    </w:p>
    <w:p w14:paraId="7B6B8025" w14:textId="4190BA21" w:rsidR="00BE513E" w:rsidRDefault="00BE513E">
      <w:pPr>
        <w:pStyle w:val="BodytextAgency"/>
        <w:spacing w:after="0" w:line="240" w:lineRule="auto"/>
        <w:jc w:val="both"/>
      </w:pPr>
    </w:p>
    <w:p w14:paraId="684153DC" w14:textId="430CCFC9" w:rsidR="00BE513E" w:rsidRDefault="00BE513E">
      <w:pPr>
        <w:pStyle w:val="BodytextAgency"/>
        <w:spacing w:after="0" w:line="240" w:lineRule="auto"/>
        <w:jc w:val="both"/>
      </w:pPr>
    </w:p>
    <w:p w14:paraId="5D8C3B84" w14:textId="0259E900" w:rsidR="00BE513E" w:rsidRDefault="00BE513E">
      <w:pPr>
        <w:pStyle w:val="BodytextAgency"/>
        <w:spacing w:after="0" w:line="240" w:lineRule="auto"/>
        <w:jc w:val="both"/>
      </w:pPr>
    </w:p>
    <w:p w14:paraId="4E4C4B10" w14:textId="04F272EA" w:rsidR="00BE513E" w:rsidRDefault="00BE513E">
      <w:pPr>
        <w:pStyle w:val="BodytextAgency"/>
        <w:spacing w:after="0" w:line="240" w:lineRule="auto"/>
        <w:jc w:val="both"/>
      </w:pPr>
    </w:p>
    <w:p w14:paraId="642F390C" w14:textId="77777777" w:rsidR="00BE513E" w:rsidRDefault="00BE513E">
      <w:pPr>
        <w:pStyle w:val="BodytextAgency"/>
        <w:spacing w:after="0" w:line="240" w:lineRule="auto"/>
        <w:jc w:val="both"/>
      </w:pPr>
    </w:p>
    <w:p w14:paraId="553C8B87" w14:textId="77777777" w:rsidR="000E7EB7" w:rsidRDefault="000E7EB7">
      <w:pPr>
        <w:pStyle w:val="BodytextAgency"/>
        <w:spacing w:after="0" w:line="240" w:lineRule="auto"/>
        <w:jc w:val="both"/>
      </w:pPr>
    </w:p>
    <w:p w14:paraId="0EC1A02C" w14:textId="77777777" w:rsidR="000E7EB7" w:rsidRDefault="000E7EB7">
      <w:pPr>
        <w:pStyle w:val="BodytextAgency"/>
        <w:spacing w:after="0" w:line="240" w:lineRule="auto"/>
        <w:jc w:val="both"/>
      </w:pPr>
    </w:p>
    <w:p w14:paraId="352A8191" w14:textId="77777777" w:rsidR="00BC1145" w:rsidRDefault="00956F02">
      <w:pPr>
        <w:pStyle w:val="BodytextAgency"/>
        <w:spacing w:after="0" w:line="240" w:lineRule="auto"/>
        <w:jc w:val="both"/>
      </w:pPr>
      <w:r>
        <w:t>* If the reference product is a centrally authorised VMP, then the name of the generic product should be the same within all CMS.</w:t>
      </w:r>
    </w:p>
    <w:p w14:paraId="3AB95963" w14:textId="77777777" w:rsidR="00BC1145" w:rsidRDefault="00956F02">
      <w:pPr>
        <w:pStyle w:val="BodytextAgency"/>
        <w:spacing w:after="0" w:line="240" w:lineRule="auto"/>
        <w:jc w:val="both"/>
      </w:pPr>
      <w:r>
        <w:t>** data protection is defined in articles 39 and 40.</w:t>
      </w:r>
    </w:p>
    <w:p w14:paraId="73A71044" w14:textId="77777777" w:rsidR="000E7EB7" w:rsidRDefault="00956F02">
      <w:pPr>
        <w:pStyle w:val="BodytextAgency"/>
        <w:spacing w:after="0" w:line="240" w:lineRule="auto"/>
        <w:jc w:val="both"/>
      </w:pPr>
      <w:r>
        <w:t>*** The legal basis of the reference product cannot be a generic, but can be WEU, fixed combination or informed consent.</w:t>
      </w:r>
    </w:p>
    <w:p w14:paraId="587E5C52" w14:textId="77777777" w:rsidR="00BE513E" w:rsidRDefault="00BE513E">
      <w:pPr>
        <w:pStyle w:val="BodytextAgency"/>
        <w:spacing w:after="0" w:line="240" w:lineRule="auto"/>
        <w:jc w:val="both"/>
      </w:pPr>
    </w:p>
    <w:p w14:paraId="2A9A1298" w14:textId="77777777" w:rsidR="00BC1145" w:rsidRDefault="00BC114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14:paraId="74D6A7C1" w14:textId="77777777">
        <w:tc>
          <w:tcPr>
            <w:tcW w:w="9464" w:type="dxa"/>
            <w:tcBorders>
              <w:top w:val="single" w:sz="18" w:space="0" w:color="auto"/>
              <w:left w:val="single" w:sz="18" w:space="0" w:color="auto"/>
              <w:bottom w:val="single" w:sz="18" w:space="0" w:color="auto"/>
              <w:right w:val="single" w:sz="18" w:space="0" w:color="auto"/>
            </w:tcBorders>
          </w:tcPr>
          <w:p w14:paraId="73C81E2B" w14:textId="77777777" w:rsidR="00BC1145" w:rsidRDefault="00956F02">
            <w:pPr>
              <w:pStyle w:val="BodytextAgency"/>
              <w:rPr>
                <w:rFonts w:cs="Verdana"/>
                <w:b/>
                <w:szCs w:val="18"/>
              </w:rPr>
            </w:pPr>
            <w:r>
              <w:rPr>
                <w:rFonts w:cs="Verdana"/>
                <w:szCs w:val="18"/>
                <w:lang w:eastAsia="zh-CN"/>
              </w:rPr>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rPr>
              <w:t>Article 20 - Fixed combination:</w:t>
            </w:r>
          </w:p>
          <w:p w14:paraId="5F3A465D" w14:textId="77777777" w:rsidR="00BC1145" w:rsidRDefault="00956F02">
            <w:pPr>
              <w:pStyle w:val="BodytextAgency"/>
              <w:rPr>
                <w:rFonts w:cs="Verdana"/>
                <w:szCs w:val="18"/>
              </w:rPr>
            </w:pPr>
            <w:r>
              <w:rPr>
                <w:rFonts w:cs="Verdana"/>
                <w:szCs w:val="18"/>
              </w:rPr>
              <w:t>Comments:</w:t>
            </w:r>
          </w:p>
          <w:p w14:paraId="59AA499B" w14:textId="77777777" w:rsidR="00BC1145" w:rsidRDefault="00956F02">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EE9F41"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14:paraId="1B566025" w14:textId="77777777">
        <w:tc>
          <w:tcPr>
            <w:tcW w:w="9464" w:type="dxa"/>
            <w:tcBorders>
              <w:top w:val="single" w:sz="18" w:space="0" w:color="auto"/>
              <w:left w:val="single" w:sz="18" w:space="0" w:color="auto"/>
              <w:bottom w:val="single" w:sz="18" w:space="0" w:color="auto"/>
              <w:right w:val="single" w:sz="18" w:space="0" w:color="auto"/>
            </w:tcBorders>
          </w:tcPr>
          <w:p w14:paraId="02608278" w14:textId="77777777" w:rsidR="00BC1145" w:rsidRDefault="00956F02">
            <w:pPr>
              <w:pStyle w:val="BodytextAgency"/>
              <w:keepNext/>
              <w:tabs>
                <w:tab w:val="left" w:pos="993"/>
                <w:tab w:val="left" w:pos="1560"/>
              </w:tabs>
              <w:spacing w:before="120" w:after="0" w:line="240" w:lineRule="auto"/>
              <w:ind w:firstLine="11"/>
              <w:outlineLvl w:val="4"/>
              <w:rPr>
                <w:rFonts w:cs="Verdana"/>
                <w:b/>
                <w:szCs w:val="18"/>
                <w:lang w:val="en-US"/>
              </w:rPr>
            </w:pPr>
            <w:r>
              <w:rPr>
                <w:rFonts w:cs="Verdana"/>
                <w:b/>
                <w:szCs w:val="18"/>
                <w:lang w:val="en-US"/>
              </w:rPr>
              <w:fldChar w:fldCharType="begin">
                <w:ffData>
                  <w:name w:val="Check17"/>
                  <w:enabled/>
                  <w:calcOnExit w:val="0"/>
                  <w:checkBox>
                    <w:sizeAuto/>
                    <w:default w:val="0"/>
                  </w:checkBox>
                </w:ffData>
              </w:fldChar>
            </w:r>
            <w:r>
              <w:rPr>
                <w:rFonts w:cs="Verdana"/>
                <w:b/>
                <w:szCs w:val="18"/>
                <w:lang w:val="en-US"/>
              </w:rPr>
              <w:instrText xml:space="preserve"> FORMCHECKBOX </w:instrText>
            </w:r>
            <w:r w:rsidR="00733515">
              <w:rPr>
                <w:rFonts w:cs="Verdana"/>
                <w:b/>
                <w:szCs w:val="18"/>
                <w:lang w:val="en-US"/>
              </w:rPr>
            </w:r>
            <w:r w:rsidR="00733515">
              <w:rPr>
                <w:rFonts w:cs="Verdana"/>
                <w:b/>
                <w:szCs w:val="18"/>
                <w:lang w:val="en-US"/>
              </w:rPr>
              <w:fldChar w:fldCharType="separate"/>
            </w:r>
            <w:r>
              <w:rPr>
                <w:rFonts w:cs="Verdana"/>
                <w:b/>
                <w:szCs w:val="18"/>
                <w:lang w:val="en-US"/>
              </w:rPr>
              <w:fldChar w:fldCharType="end"/>
            </w:r>
            <w:r>
              <w:rPr>
                <w:rFonts w:cs="Verdana"/>
                <w:szCs w:val="18"/>
                <w:lang w:val="en-US"/>
              </w:rPr>
              <w:t xml:space="preserve">   </w:t>
            </w:r>
            <w:r>
              <w:rPr>
                <w:rFonts w:cs="Verdana"/>
                <w:b/>
                <w:szCs w:val="18"/>
                <w:lang w:val="en-US"/>
              </w:rPr>
              <w:t>Article 21 - Informed consent application</w:t>
            </w:r>
            <w:r>
              <w:rPr>
                <w:rFonts w:cs="Arial"/>
                <w:szCs w:val="18"/>
                <w:lang w:val="en-US"/>
              </w:rPr>
              <w:t>*</w:t>
            </w:r>
          </w:p>
          <w:p w14:paraId="4B79E0C1" w14:textId="77777777" w:rsidR="00BC1145" w:rsidRDefault="00BC1145">
            <w:pPr>
              <w:pStyle w:val="BodytextAgency"/>
              <w:spacing w:after="0" w:line="240" w:lineRule="auto"/>
              <w:rPr>
                <w:rFonts w:cs="Verdana"/>
                <w:b/>
                <w:szCs w:val="18"/>
              </w:rPr>
            </w:pPr>
          </w:p>
          <w:p w14:paraId="1DB01792" w14:textId="77777777" w:rsidR="00BC1145" w:rsidRDefault="00956F02">
            <w:pPr>
              <w:pStyle w:val="BodytextAgency"/>
              <w:spacing w:after="0" w:line="240" w:lineRule="auto"/>
              <w:rPr>
                <w:rFonts w:ascii="Arial" w:hAnsi="Arial" w:cs="Arial"/>
                <w:szCs w:val="18"/>
              </w:rPr>
            </w:pPr>
            <w:r>
              <w:rPr>
                <w:rFonts w:cs="Verdana"/>
                <w:szCs w:val="18"/>
              </w:rPr>
              <w:fldChar w:fldCharType="begin">
                <w:ffData>
                  <w:name w:val="Check17"/>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rPr>
                <w:rFonts w:cs="Verdana"/>
                <w:szCs w:val="18"/>
              </w:rPr>
              <w:t xml:space="preserve"> L</w:t>
            </w:r>
            <w:r>
              <w:rPr>
                <w:rFonts w:cs="Verdana"/>
                <w:szCs w:val="22"/>
              </w:rPr>
              <w:t>etter of consent from the marketing authorisation holder of the authorised product</w:t>
            </w:r>
            <w:r>
              <w:rPr>
                <w:rFonts w:cs="Verdana"/>
                <w:szCs w:val="18"/>
              </w:rPr>
              <w:t>.</w:t>
            </w:r>
          </w:p>
          <w:p w14:paraId="07850326" w14:textId="77777777" w:rsidR="00BC1145" w:rsidRDefault="00BC1145">
            <w:pPr>
              <w:pStyle w:val="BodytextAgency"/>
              <w:spacing w:after="0" w:line="240" w:lineRule="auto"/>
              <w:rPr>
                <w:rFonts w:cs="Verdana"/>
                <w:szCs w:val="18"/>
              </w:rPr>
            </w:pPr>
          </w:p>
          <w:p w14:paraId="14D68ABF" w14:textId="77777777" w:rsidR="00BC1145" w:rsidRDefault="00956F02">
            <w:pPr>
              <w:pStyle w:val="BodytextAgency"/>
              <w:rPr>
                <w:rFonts w:cs="Verdana"/>
                <w:szCs w:val="18"/>
              </w:rPr>
            </w:pPr>
            <w:r>
              <w:rPr>
                <w:rFonts w:cs="Verdana"/>
                <w:szCs w:val="18"/>
              </w:rPr>
              <w:t>Comments:</w:t>
            </w:r>
          </w:p>
          <w:p w14:paraId="05956EDF" w14:textId="77777777" w:rsidR="00BC1145" w:rsidRDefault="00956F02">
            <w:pPr>
              <w:pStyle w:val="BodytextAgency"/>
              <w:spacing w:after="0" w:line="240" w:lineRule="auto"/>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0CB1E4D" w14:textId="2138F2C8" w:rsidR="00BC1145" w:rsidRDefault="00956F02" w:rsidP="006133AD">
            <w:pPr>
              <w:pStyle w:val="BodytextAgency"/>
              <w:rPr>
                <w:rFonts w:cs="Verdana"/>
                <w:szCs w:val="18"/>
              </w:rPr>
            </w:pPr>
            <w:r>
              <w:rPr>
                <w:rFonts w:cs="Verdana"/>
                <w:szCs w:val="18"/>
              </w:rPr>
              <w:t xml:space="preserve">* The legal basis of the </w:t>
            </w:r>
            <w:r w:rsidR="006133AD">
              <w:rPr>
                <w:rFonts w:cs="Verdana"/>
                <w:szCs w:val="18"/>
              </w:rPr>
              <w:t xml:space="preserve">cross-referred </w:t>
            </w:r>
            <w:r>
              <w:rPr>
                <w:rFonts w:cs="Verdana"/>
                <w:szCs w:val="18"/>
              </w:rPr>
              <w:t>product should be a complete dossier</w:t>
            </w:r>
            <w:r w:rsidR="006133AD">
              <w:rPr>
                <w:rFonts w:cs="Verdana"/>
                <w:szCs w:val="18"/>
              </w:rPr>
              <w:t>.</w:t>
            </w:r>
          </w:p>
        </w:tc>
      </w:tr>
    </w:tbl>
    <w:p w14:paraId="5BB31BB2" w14:textId="77777777" w:rsidR="00BC1145" w:rsidRDefault="00BC1145"/>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D66158" w14:paraId="4CDCF826" w14:textId="77777777" w:rsidTr="000E7EB7">
        <w:tc>
          <w:tcPr>
            <w:tcW w:w="9464" w:type="dxa"/>
            <w:tcBorders>
              <w:top w:val="single" w:sz="18" w:space="0" w:color="auto"/>
              <w:left w:val="single" w:sz="18" w:space="0" w:color="auto"/>
              <w:bottom w:val="single" w:sz="18" w:space="0" w:color="auto"/>
              <w:right w:val="single" w:sz="18" w:space="0" w:color="auto"/>
            </w:tcBorders>
          </w:tcPr>
          <w:p w14:paraId="013A549C" w14:textId="77777777" w:rsidR="00BC1145" w:rsidRDefault="00956F02">
            <w:pPr>
              <w:pStyle w:val="BodytextAgency"/>
              <w:rPr>
                <w:rFonts w:cs="Verdana"/>
                <w:i/>
                <w:szCs w:val="18"/>
              </w:rPr>
            </w:pPr>
            <w:r>
              <w:rPr>
                <w:rFonts w:cs="Verdana"/>
                <w:szCs w:val="18"/>
              </w:rPr>
              <w:br w:type="page"/>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rPr>
              <w:t xml:space="preserve">Article 22 – Well established veterinary use / bibliographic </w:t>
            </w:r>
            <w:proofErr w:type="gramStart"/>
            <w:r>
              <w:rPr>
                <w:rFonts w:cs="Verdana"/>
                <w:b/>
                <w:szCs w:val="18"/>
              </w:rPr>
              <w:t>data based</w:t>
            </w:r>
            <w:proofErr w:type="gramEnd"/>
            <w:r>
              <w:rPr>
                <w:rFonts w:cs="Verdana"/>
                <w:b/>
                <w:szCs w:val="18"/>
              </w:rPr>
              <w:t xml:space="preserve"> application</w:t>
            </w:r>
          </w:p>
          <w:p w14:paraId="35CC8917" w14:textId="77777777" w:rsidR="00BC1145" w:rsidRDefault="00956F02">
            <w:pPr>
              <w:pStyle w:val="BodytextAgency"/>
              <w:rPr>
                <w:rFonts w:cs="Verdana"/>
                <w:szCs w:val="18"/>
              </w:rPr>
            </w:pPr>
            <w:r>
              <w:rPr>
                <w:rFonts w:cs="Verdana"/>
                <w:szCs w:val="18"/>
              </w:rPr>
              <w:t>Comments:</w:t>
            </w:r>
          </w:p>
          <w:p w14:paraId="02B3F57A" w14:textId="77777777" w:rsidR="00BC1145" w:rsidRDefault="00956F02">
            <w:pPr>
              <w:pStyle w:val="BodytextAgency"/>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28B7CD" w14:textId="77777777" w:rsidR="00BC1145" w:rsidRDefault="00BC1145">
      <w:pPr>
        <w:pStyle w:val="NormalAgency"/>
      </w:pPr>
    </w:p>
    <w:p w14:paraId="392016D4" w14:textId="77777777"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23 application</w:t>
      </w:r>
      <w:r>
        <w:rPr>
          <w:rFonts w:cs="Verdana"/>
          <w:szCs w:val="18"/>
        </w:rPr>
        <w:t xml:space="preserve"> - (limited market application</w:t>
      </w:r>
      <w:r>
        <w:rPr>
          <w:rFonts w:cs="Verdana"/>
          <w:bCs/>
          <w:szCs w:val="18"/>
        </w:rPr>
        <w:t>)</w:t>
      </w:r>
    </w:p>
    <w:p w14:paraId="1F189750" w14:textId="77777777"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first submission</w:t>
      </w:r>
    </w:p>
    <w:p w14:paraId="0D7198CE" w14:textId="77777777" w:rsidR="008F5F5F"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CVMP eligibility confirmation</w:t>
      </w:r>
    </w:p>
    <w:p w14:paraId="59FFC7EA" w14:textId="77777777" w:rsidR="00BC1145" w:rsidRDefault="00956F02" w:rsidP="00FA5C08">
      <w:pPr>
        <w:pStyle w:val="BodytextAgency"/>
        <w:pBdr>
          <w:top w:val="single" w:sz="18" w:space="1" w:color="auto"/>
          <w:left w:val="single" w:sz="18" w:space="0"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re-examination submission (at least 5 years – 6 months after the first authorisation)</w:t>
      </w:r>
    </w:p>
    <w:p w14:paraId="44A534DF" w14:textId="77777777" w:rsidR="00BC1145" w:rsidRDefault="00956F02" w:rsidP="00FA5C08">
      <w:pPr>
        <w:pStyle w:val="BodytextAgency"/>
        <w:pBdr>
          <w:top w:val="single" w:sz="18" w:space="1" w:color="auto"/>
          <w:left w:val="single" w:sz="18" w:space="0" w:color="auto"/>
          <w:bottom w:val="single" w:sz="18" w:space="1" w:color="auto"/>
          <w:right w:val="single" w:sz="18" w:space="4" w:color="auto"/>
        </w:pBdr>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14:paraId="10EA3930" w14:textId="77777777" w:rsidR="00BC1145" w:rsidRDefault="00956F02" w:rsidP="00FA5C08">
      <w:pPr>
        <w:pStyle w:val="NormalAgency"/>
        <w:pBdr>
          <w:top w:val="single" w:sz="18" w:space="1" w:color="auto"/>
          <w:left w:val="single" w:sz="18" w:space="0"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4A0A8AE" w14:textId="77777777" w:rsidR="00BC1145" w:rsidRDefault="00BC1145">
      <w:pPr>
        <w:pStyle w:val="NormalAgency"/>
      </w:pPr>
    </w:p>
    <w:p w14:paraId="2273BE34" w14:textId="77777777"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w:t>
      </w:r>
      <w:r>
        <w:rPr>
          <w:rFonts w:cs="Verdana"/>
          <w:b/>
          <w:szCs w:val="18"/>
          <w:u w:val="single"/>
        </w:rPr>
        <w:t>Article 25 application</w:t>
      </w:r>
      <w:r>
        <w:rPr>
          <w:rFonts w:cs="Verdana"/>
          <w:szCs w:val="18"/>
        </w:rPr>
        <w:t xml:space="preserve"> </w:t>
      </w:r>
      <w:r w:rsidRPr="000E7EB7">
        <w:rPr>
          <w:rFonts w:cs="Verdana"/>
          <w:b/>
          <w:szCs w:val="18"/>
        </w:rPr>
        <w:t>-</w:t>
      </w:r>
      <w:r>
        <w:rPr>
          <w:rFonts w:cs="Verdana"/>
          <w:szCs w:val="18"/>
        </w:rPr>
        <w:t xml:space="preserve"> (application in exceptional circumstances</w:t>
      </w:r>
      <w:r>
        <w:rPr>
          <w:rFonts w:cs="Verdana"/>
          <w:bCs/>
          <w:szCs w:val="18"/>
        </w:rPr>
        <w:t>)</w:t>
      </w:r>
    </w:p>
    <w:p w14:paraId="4D54A40F" w14:textId="77777777"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first submission</w:t>
      </w:r>
    </w:p>
    <w:p w14:paraId="4326C51E" w14:textId="77777777" w:rsidR="00BC1145" w:rsidRDefault="00956F02">
      <w:pPr>
        <w:pStyle w:val="BodytextAgency"/>
        <w:pBdr>
          <w:top w:val="single" w:sz="18" w:space="1" w:color="auto"/>
          <w:left w:val="single" w:sz="18" w:space="4" w:color="auto"/>
          <w:bottom w:val="single" w:sz="18" w:space="1" w:color="auto"/>
          <w:right w:val="single" w:sz="18" w:space="4" w:color="auto"/>
        </w:pBdr>
        <w:rPr>
          <w:rFonts w:cs="Verdana"/>
          <w:szCs w:val="18"/>
        </w:rPr>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szCs w:val="18"/>
        </w:rPr>
        <w:t xml:space="preserve"> re-examination submission (at least 1 year – 3 months after the first authorisation)</w:t>
      </w:r>
    </w:p>
    <w:p w14:paraId="4164D86E" w14:textId="77777777" w:rsidR="00BC1145" w:rsidRDefault="00956F02">
      <w:pPr>
        <w:pStyle w:val="BodytextAgency"/>
        <w:pBdr>
          <w:top w:val="single" w:sz="18" w:space="1" w:color="auto"/>
          <w:left w:val="single" w:sz="18" w:space="4" w:color="auto"/>
          <w:bottom w:val="single" w:sz="18" w:space="1" w:color="auto"/>
          <w:right w:val="single" w:sz="18" w:space="4" w:color="auto"/>
        </w:pBdr>
        <w:spacing w:after="0" w:line="240" w:lineRule="auto"/>
        <w:rPr>
          <w:rFonts w:cs="Verdana"/>
          <w:szCs w:val="18"/>
        </w:rPr>
      </w:pPr>
      <w:proofErr w:type="gramStart"/>
      <w:r>
        <w:rPr>
          <w:rFonts w:cs="Verdana"/>
          <w:szCs w:val="18"/>
          <w:u w:val="single"/>
        </w:rPr>
        <w:t xml:space="preserve">Comments </w:t>
      </w:r>
      <w:r>
        <w:rPr>
          <w:rFonts w:cs="Verdana"/>
          <w:szCs w:val="18"/>
        </w:rPr>
        <w:t>:</w:t>
      </w:r>
      <w:proofErr w:type="gramEnd"/>
    </w:p>
    <w:p w14:paraId="54CFC735" w14:textId="77777777" w:rsidR="00BC1145" w:rsidRDefault="00956F02">
      <w:pPr>
        <w:pStyle w:val="NormalAgency"/>
        <w:pBdr>
          <w:top w:val="single" w:sz="18" w:space="1" w:color="auto"/>
          <w:left w:val="single" w:sz="18" w:space="4" w:color="auto"/>
          <w:bottom w:val="single" w:sz="18" w:space="1" w:color="auto"/>
          <w:right w:val="single" w:sz="18"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1A0E86" w14:textId="77777777" w:rsidR="00BC1145" w:rsidRDefault="00BC1145">
      <w:pPr>
        <w:pStyle w:val="NormalAgency"/>
      </w:pPr>
    </w:p>
    <w:p w14:paraId="7CAC1573" w14:textId="77777777" w:rsidR="00BC1145" w:rsidRDefault="00BC1145">
      <w:pPr>
        <w:pStyle w:val="BodytextAgency"/>
        <w:spacing w:after="0" w:line="240" w:lineRule="auto"/>
        <w:rPr>
          <w:rStyle w:val="NormalAgencyChar"/>
          <w:sz w:val="18"/>
          <w:lang w:val="en-US"/>
        </w:rPr>
      </w:pPr>
    </w:p>
    <w:p w14:paraId="70BFD6C2" w14:textId="77777777"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MRL Status for pharmacologically active substance(s</w:t>
      </w:r>
      <w:proofErr w:type="gramStart"/>
      <w:r>
        <w:rPr>
          <w:rStyle w:val="NormalAgencyChar"/>
          <w:sz w:val="18"/>
          <w:lang w:val="en-US"/>
        </w:rPr>
        <w:t>) :</w:t>
      </w:r>
      <w:proofErr w:type="gramEnd"/>
    </w:p>
    <w:p w14:paraId="0A9EC598" w14:textId="77777777"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If no MRL has been set:</w:t>
      </w:r>
    </w:p>
    <w:p w14:paraId="080F081A" w14:textId="77777777" w:rsidR="00BC1145" w:rsidRDefault="00956F02">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Valid application for MRL made to EMA</w:t>
      </w:r>
      <w:r>
        <w:rPr>
          <w:rStyle w:val="NormalAgencyChar"/>
          <w:sz w:val="18"/>
          <w:lang w:val="en-US"/>
        </w:rPr>
        <w:tab/>
      </w:r>
      <w:r>
        <w:rPr>
          <w:rStyle w:val="NormalAgencyChar"/>
          <w:sz w:val="18"/>
          <w:lang w:val="en-US"/>
        </w:rPr>
        <w:tab/>
      </w:r>
      <w:bookmarkStart w:id="3" w:name="Kontrollkästchen7"/>
      <w:r>
        <w:rPr>
          <w:rStyle w:val="NormalAgencyChar"/>
          <w:sz w:val="18"/>
          <w:lang w:val="en-US"/>
        </w:rPr>
        <w:fldChar w:fldCharType="begin">
          <w:ffData>
            <w:name w:val="Kontrollkästchen7"/>
            <w:enabled/>
            <w:calcOnExit w:val="0"/>
            <w:checkBox>
              <w:sizeAuto/>
              <w:default w:val="0"/>
            </w:checkBox>
          </w:ffData>
        </w:fldChar>
      </w:r>
      <w:r>
        <w:rPr>
          <w:rStyle w:val="NormalAgencyChar"/>
          <w:sz w:val="18"/>
          <w:lang w:val="en-US"/>
        </w:rPr>
        <w:instrText xml:space="preserve"> FORMCHECKBOX </w:instrText>
      </w:r>
      <w:r w:rsidR="00733515">
        <w:rPr>
          <w:rStyle w:val="NormalAgencyChar"/>
          <w:sz w:val="18"/>
          <w:lang w:val="en-US"/>
        </w:rPr>
      </w:r>
      <w:r w:rsidR="00733515">
        <w:rPr>
          <w:rStyle w:val="NormalAgencyChar"/>
          <w:sz w:val="18"/>
          <w:lang w:val="en-US"/>
        </w:rPr>
        <w:fldChar w:fldCharType="separate"/>
      </w:r>
      <w:r>
        <w:rPr>
          <w:rStyle w:val="NormalAgencyChar"/>
          <w:sz w:val="18"/>
          <w:lang w:val="en-US"/>
        </w:rPr>
        <w:fldChar w:fldCharType="end"/>
      </w:r>
      <w:bookmarkEnd w:id="3"/>
      <w:r>
        <w:rPr>
          <w:rStyle w:val="NormalAgencyChar"/>
          <w:sz w:val="18"/>
          <w:lang w:val="en-US"/>
        </w:rPr>
        <w:t xml:space="preserve"> Yes   Date ….</w:t>
      </w:r>
      <w:r>
        <w:rPr>
          <w:rStyle w:val="NormalAgencyChar"/>
          <w:sz w:val="18"/>
          <w:lang w:val="en-US"/>
        </w:rPr>
        <w:tab/>
      </w:r>
      <w:r>
        <w:rPr>
          <w:rStyle w:val="NormalAgencyChar"/>
          <w:sz w:val="18"/>
          <w:lang w:val="en-US"/>
        </w:rPr>
        <w:tab/>
      </w:r>
      <w:bookmarkStart w:id="4" w:name="Kontrollkästchen8"/>
      <w:r>
        <w:rPr>
          <w:rStyle w:val="NormalAgencyChar"/>
          <w:sz w:val="18"/>
          <w:lang w:val="en-US"/>
        </w:rPr>
        <w:fldChar w:fldCharType="begin">
          <w:ffData>
            <w:name w:val="Kontrollkästchen8"/>
            <w:enabled/>
            <w:calcOnExit w:val="0"/>
            <w:checkBox>
              <w:sizeAuto/>
              <w:default w:val="0"/>
            </w:checkBox>
          </w:ffData>
        </w:fldChar>
      </w:r>
      <w:r>
        <w:rPr>
          <w:rStyle w:val="NormalAgencyChar"/>
          <w:sz w:val="18"/>
          <w:lang w:val="en-US"/>
        </w:rPr>
        <w:instrText xml:space="preserve"> FORMCHECKBOX </w:instrText>
      </w:r>
      <w:r w:rsidR="00733515">
        <w:rPr>
          <w:rStyle w:val="NormalAgencyChar"/>
          <w:sz w:val="18"/>
          <w:lang w:val="en-US"/>
        </w:rPr>
      </w:r>
      <w:r w:rsidR="00733515">
        <w:rPr>
          <w:rStyle w:val="NormalAgencyChar"/>
          <w:sz w:val="18"/>
          <w:lang w:val="en-US"/>
        </w:rPr>
        <w:fldChar w:fldCharType="separate"/>
      </w:r>
      <w:r>
        <w:rPr>
          <w:rStyle w:val="NormalAgencyChar"/>
          <w:sz w:val="18"/>
          <w:lang w:val="en-US"/>
        </w:rPr>
        <w:fldChar w:fldCharType="end"/>
      </w:r>
      <w:bookmarkEnd w:id="4"/>
      <w:r>
        <w:rPr>
          <w:rStyle w:val="NormalAgencyChar"/>
          <w:sz w:val="18"/>
          <w:lang w:val="en-US"/>
        </w:rPr>
        <w:t xml:space="preserve"> No</w:t>
      </w:r>
    </w:p>
    <w:p w14:paraId="43B6838B" w14:textId="77777777" w:rsidR="00BC1145" w:rsidRDefault="00BC1145">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p>
    <w:p w14:paraId="4BE14AE1" w14:textId="77777777" w:rsidR="00BC1145" w:rsidRDefault="00956F02">
      <w:pPr>
        <w:pStyle w:val="BodytextAgency"/>
        <w:pBdr>
          <w:top w:val="single" w:sz="4" w:space="1" w:color="auto"/>
          <w:left w:val="single" w:sz="4" w:space="4" w:color="auto"/>
          <w:bottom w:val="single" w:sz="4" w:space="5" w:color="auto"/>
          <w:right w:val="single" w:sz="4" w:space="4" w:color="auto"/>
        </w:pBdr>
        <w:spacing w:before="120"/>
      </w:pPr>
      <w:r>
        <w:t>Comments:</w:t>
      </w:r>
    </w:p>
    <w:p w14:paraId="1D027C59" w14:textId="77777777" w:rsidR="00BC1145" w:rsidRDefault="00956F02">
      <w:pPr>
        <w:pStyle w:val="BodytextAgency"/>
        <w:pBdr>
          <w:top w:val="single" w:sz="4" w:space="1" w:color="auto"/>
          <w:left w:val="single" w:sz="4" w:space="4" w:color="auto"/>
          <w:bottom w:val="single" w:sz="4" w:space="5" w:color="auto"/>
          <w:right w:val="single" w:sz="4" w:space="4" w:color="auto"/>
        </w:pBdr>
        <w:spacing w:before="60" w:after="60"/>
        <w:rPr>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369174F" w14:textId="77777777" w:rsidR="00BC1145" w:rsidRDefault="00BC1145">
      <w:pPr>
        <w:pStyle w:val="BodytextAgency"/>
        <w:spacing w:after="0" w:line="240" w:lineRule="auto"/>
        <w:rPr>
          <w:rStyle w:val="NormalAgencyChar"/>
          <w:sz w:val="18"/>
          <w:lang w:val="en-US"/>
        </w:rPr>
      </w:pPr>
    </w:p>
    <w:p w14:paraId="71AFF548" w14:textId="77777777" w:rsidR="00BC1145" w:rsidRDefault="00BC1145">
      <w:pPr>
        <w:pStyle w:val="BodytextAgency"/>
        <w:spacing w:after="0" w:line="240" w:lineRule="auto"/>
        <w:rPr>
          <w:rStyle w:val="NormalAgencyChar"/>
          <w:sz w:val="18"/>
          <w:lang w:val="en-US"/>
        </w:rPr>
      </w:pPr>
    </w:p>
    <w:p w14:paraId="0661C538" w14:textId="77777777" w:rsidR="00BC1145" w:rsidRDefault="00956F02">
      <w:pPr>
        <w:rPr>
          <w:rFonts w:cs="Times New Roman"/>
          <w:b/>
          <w:kern w:val="32"/>
          <w:sz w:val="28"/>
          <w:szCs w:val="28"/>
          <w:lang w:eastAsia="en-GB"/>
        </w:rPr>
      </w:pPr>
      <w:r>
        <w:rPr>
          <w:sz w:val="28"/>
          <w:szCs w:val="28"/>
        </w:rPr>
        <w:br w:type="page"/>
      </w:r>
    </w:p>
    <w:p w14:paraId="6FD7A4C5" w14:textId="77777777" w:rsidR="00BC1145" w:rsidRDefault="00956F02">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Pr>
          <w:sz w:val="28"/>
          <w:szCs w:val="28"/>
        </w:rPr>
        <w:lastRenderedPageBreak/>
        <w:t xml:space="preserve">Part </w:t>
      </w:r>
      <w:r w:rsidR="00E50FB4">
        <w:rPr>
          <w:sz w:val="28"/>
          <w:szCs w:val="28"/>
        </w:rPr>
        <w:t xml:space="preserve">1 </w:t>
      </w:r>
      <w:r>
        <w:rPr>
          <w:sz w:val="28"/>
          <w:szCs w:val="28"/>
        </w:rPr>
        <w:t>- Summary of the dossier</w:t>
      </w:r>
    </w:p>
    <w:p w14:paraId="3ED918F2" w14:textId="77777777" w:rsidR="00BC1145" w:rsidRDefault="00BC1145">
      <w:pPr>
        <w:rPr>
          <w:b/>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D66158" w14:paraId="13275A79" w14:textId="77777777" w:rsidTr="00B17F7C">
        <w:tc>
          <w:tcPr>
            <w:tcW w:w="7054" w:type="dxa"/>
            <w:gridSpan w:val="2"/>
            <w:shd w:val="clear" w:color="auto" w:fill="8DB3E2"/>
            <w:tcMar>
              <w:top w:w="142" w:type="dxa"/>
            </w:tcMar>
          </w:tcPr>
          <w:p w14:paraId="299ECDAA" w14:textId="77777777" w:rsidR="00BC1145" w:rsidRDefault="00956F02">
            <w:pPr>
              <w:jc w:val="center"/>
              <w:rPr>
                <w:b/>
              </w:rPr>
            </w:pPr>
            <w:r>
              <w:rPr>
                <w:b/>
              </w:rPr>
              <w:t xml:space="preserve">PART </w:t>
            </w:r>
            <w:r w:rsidR="00E50FB4">
              <w:rPr>
                <w:b/>
              </w:rPr>
              <w:t xml:space="preserve">1A </w:t>
            </w:r>
            <w:r>
              <w:rPr>
                <w:b/>
              </w:rPr>
              <w:t>– Administrative information</w:t>
            </w:r>
          </w:p>
          <w:p w14:paraId="4C44ACC0" w14:textId="77777777" w:rsidR="00BC1145" w:rsidRDefault="00956F02">
            <w:pPr>
              <w:jc w:val="center"/>
              <w:rPr>
                <w:b/>
              </w:rPr>
            </w:pPr>
            <w:r>
              <w:rPr>
                <w:b/>
              </w:rPr>
              <w:t xml:space="preserve">Annexed documents </w:t>
            </w:r>
            <w:proofErr w:type="gramStart"/>
            <w:r>
              <w:rPr>
                <w:b/>
              </w:rPr>
              <w:t>( where</w:t>
            </w:r>
            <w:proofErr w:type="gramEnd"/>
            <w:r>
              <w:rPr>
                <w:b/>
              </w:rPr>
              <w:t xml:space="preserve"> appropriate)</w:t>
            </w:r>
          </w:p>
        </w:tc>
        <w:tc>
          <w:tcPr>
            <w:tcW w:w="2553" w:type="dxa"/>
            <w:gridSpan w:val="3"/>
            <w:shd w:val="clear" w:color="auto" w:fill="8DB3E2"/>
          </w:tcPr>
          <w:p w14:paraId="01A43239" w14:textId="77777777" w:rsidR="00BC1145" w:rsidRDefault="00956F02">
            <w:pPr>
              <w:jc w:val="center"/>
              <w:rPr>
                <w:b/>
              </w:rPr>
            </w:pPr>
            <w:r>
              <w:rPr>
                <w:b/>
              </w:rPr>
              <w:t>RMS comments</w:t>
            </w:r>
          </w:p>
        </w:tc>
      </w:tr>
      <w:tr w:rsidR="00D66158" w14:paraId="0A50FAD2" w14:textId="77777777" w:rsidTr="00B17F7C">
        <w:tc>
          <w:tcPr>
            <w:tcW w:w="7054" w:type="dxa"/>
            <w:gridSpan w:val="2"/>
            <w:tcMar>
              <w:top w:w="142" w:type="dxa"/>
            </w:tcMar>
          </w:tcPr>
          <w:p w14:paraId="67C69C69" w14:textId="77777777" w:rsidR="00BC1145" w:rsidRDefault="00BC1145">
            <w:pPr>
              <w:jc w:val="center"/>
              <w:rPr>
                <w:b/>
              </w:rPr>
            </w:pPr>
          </w:p>
        </w:tc>
        <w:tc>
          <w:tcPr>
            <w:tcW w:w="851" w:type="dxa"/>
            <w:shd w:val="clear" w:color="auto" w:fill="8DB3E2"/>
          </w:tcPr>
          <w:p w14:paraId="496B6649" w14:textId="77777777" w:rsidR="00BC1145" w:rsidRDefault="00956F02">
            <w:pPr>
              <w:jc w:val="center"/>
              <w:rPr>
                <w:b/>
              </w:rPr>
            </w:pPr>
            <w:r>
              <w:rPr>
                <w:b/>
              </w:rPr>
              <w:t>Valid</w:t>
            </w:r>
          </w:p>
        </w:tc>
        <w:tc>
          <w:tcPr>
            <w:tcW w:w="992" w:type="dxa"/>
            <w:shd w:val="clear" w:color="auto" w:fill="8DB3E2"/>
          </w:tcPr>
          <w:p w14:paraId="383FE386" w14:textId="77777777" w:rsidR="00BC1145" w:rsidRDefault="00956F02">
            <w:pPr>
              <w:jc w:val="center"/>
              <w:rPr>
                <w:b/>
              </w:rPr>
            </w:pPr>
            <w:r>
              <w:rPr>
                <w:b/>
              </w:rPr>
              <w:t>Invalid</w:t>
            </w:r>
          </w:p>
        </w:tc>
        <w:tc>
          <w:tcPr>
            <w:tcW w:w="710" w:type="dxa"/>
            <w:shd w:val="clear" w:color="auto" w:fill="8DB3E2"/>
          </w:tcPr>
          <w:p w14:paraId="06085FD4" w14:textId="77777777" w:rsidR="00BC1145" w:rsidRDefault="00956F02">
            <w:pPr>
              <w:jc w:val="center"/>
              <w:rPr>
                <w:b/>
              </w:rPr>
            </w:pPr>
            <w:r>
              <w:rPr>
                <w:b/>
              </w:rPr>
              <w:t>N.A.</w:t>
            </w:r>
          </w:p>
        </w:tc>
      </w:tr>
      <w:tr w:rsidR="00D66158" w14:paraId="2513A00E" w14:textId="77777777" w:rsidTr="00B17F7C">
        <w:tc>
          <w:tcPr>
            <w:tcW w:w="675" w:type="dxa"/>
            <w:shd w:val="clear" w:color="auto" w:fill="FFFFFF"/>
            <w:tcMar>
              <w:top w:w="142" w:type="dxa"/>
            </w:tcMar>
          </w:tcPr>
          <w:p w14:paraId="5FB3039C" w14:textId="77777777" w:rsidR="00BC1145" w:rsidRDefault="00956F02">
            <w:r>
              <w:t>5.1</w:t>
            </w:r>
          </w:p>
        </w:tc>
        <w:tc>
          <w:tcPr>
            <w:tcW w:w="6379" w:type="dxa"/>
            <w:tcMar>
              <w:top w:w="142" w:type="dxa"/>
            </w:tcMar>
          </w:tcPr>
          <w:p w14:paraId="719E4FC9" w14:textId="77777777" w:rsidR="00BC1145" w:rsidRDefault="00956F02">
            <w:pPr>
              <w:jc w:val="both"/>
            </w:pPr>
            <w:r>
              <w:t>Proof of payment</w:t>
            </w:r>
          </w:p>
        </w:tc>
        <w:tc>
          <w:tcPr>
            <w:tcW w:w="851" w:type="dxa"/>
            <w:shd w:val="clear" w:color="auto" w:fill="FFFFFF"/>
          </w:tcPr>
          <w:p w14:paraId="6167C33C"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64B9C051"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4513D65E"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5EC64980" w14:textId="77777777" w:rsidTr="00B17F7C">
        <w:tc>
          <w:tcPr>
            <w:tcW w:w="675" w:type="dxa"/>
            <w:shd w:val="clear" w:color="auto" w:fill="FFFFFF"/>
            <w:tcMar>
              <w:top w:w="142" w:type="dxa"/>
            </w:tcMar>
          </w:tcPr>
          <w:p w14:paraId="7CEFECA2" w14:textId="77777777" w:rsidR="00BC1145" w:rsidRDefault="00956F02">
            <w:r>
              <w:t>5.2</w:t>
            </w:r>
          </w:p>
        </w:tc>
        <w:tc>
          <w:tcPr>
            <w:tcW w:w="6379" w:type="dxa"/>
            <w:tcMar>
              <w:top w:w="142" w:type="dxa"/>
            </w:tcMar>
          </w:tcPr>
          <w:p w14:paraId="1B5601DC" w14:textId="77777777" w:rsidR="00BC1145" w:rsidRDefault="00956F02">
            <w:pPr>
              <w:jc w:val="both"/>
            </w:pPr>
            <w:r>
              <w:t>Informed consent letter of MAH of authorised VMP.</w:t>
            </w:r>
          </w:p>
        </w:tc>
        <w:tc>
          <w:tcPr>
            <w:tcW w:w="851" w:type="dxa"/>
            <w:shd w:val="clear" w:color="auto" w:fill="FFFFFF"/>
          </w:tcPr>
          <w:p w14:paraId="4D9203E7"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75AC8A7C"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7749A184"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6C887EE8" w14:textId="77777777" w:rsidTr="00B17F7C">
        <w:tc>
          <w:tcPr>
            <w:tcW w:w="675" w:type="dxa"/>
            <w:shd w:val="clear" w:color="auto" w:fill="FFFFFF"/>
            <w:tcMar>
              <w:top w:w="142" w:type="dxa"/>
            </w:tcMar>
          </w:tcPr>
          <w:p w14:paraId="77FE99C6" w14:textId="77777777" w:rsidR="00BC1145" w:rsidRDefault="00956F02">
            <w:r>
              <w:t>5.3</w:t>
            </w:r>
          </w:p>
        </w:tc>
        <w:tc>
          <w:tcPr>
            <w:tcW w:w="6379" w:type="dxa"/>
            <w:tcMar>
              <w:top w:w="142" w:type="dxa"/>
            </w:tcMar>
          </w:tcPr>
          <w:p w14:paraId="7D5E3ECE" w14:textId="77777777" w:rsidR="00BC1145" w:rsidRDefault="00956F02">
            <w:pPr>
              <w:jc w:val="both"/>
            </w:pPr>
            <w:r>
              <w:t>Proof of establishment of the applicant in the EEA.</w:t>
            </w:r>
          </w:p>
        </w:tc>
        <w:tc>
          <w:tcPr>
            <w:tcW w:w="851" w:type="dxa"/>
            <w:shd w:val="clear" w:color="auto" w:fill="FFFFFF"/>
          </w:tcPr>
          <w:p w14:paraId="239C6B09"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42C2F809"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4CB23AD9"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13774643" w14:textId="77777777" w:rsidTr="00B17F7C">
        <w:tc>
          <w:tcPr>
            <w:tcW w:w="675" w:type="dxa"/>
            <w:shd w:val="clear" w:color="auto" w:fill="FFFFFF"/>
            <w:tcMar>
              <w:top w:w="142" w:type="dxa"/>
            </w:tcMar>
          </w:tcPr>
          <w:p w14:paraId="4B796F95" w14:textId="77777777" w:rsidR="00BC1145" w:rsidRDefault="00956F02">
            <w:r>
              <w:t>5.4</w:t>
            </w:r>
          </w:p>
        </w:tc>
        <w:tc>
          <w:tcPr>
            <w:tcW w:w="6379" w:type="dxa"/>
            <w:tcMar>
              <w:top w:w="142" w:type="dxa"/>
            </w:tcMar>
          </w:tcPr>
          <w:p w14:paraId="0CBA9726" w14:textId="77777777" w:rsidR="00BC1145" w:rsidRDefault="00956F02">
            <w:pPr>
              <w:jc w:val="both"/>
            </w:pPr>
            <w:r>
              <w:t>Letter of authorisation for communication on behalf of the applicant/MAH</w:t>
            </w:r>
          </w:p>
        </w:tc>
        <w:tc>
          <w:tcPr>
            <w:tcW w:w="851" w:type="dxa"/>
            <w:shd w:val="clear" w:color="auto" w:fill="FFFFFF"/>
          </w:tcPr>
          <w:p w14:paraId="6D45557C"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17ED573B"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07383C8B"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173C2F4D" w14:textId="77777777" w:rsidTr="00B17F7C">
        <w:tc>
          <w:tcPr>
            <w:tcW w:w="675" w:type="dxa"/>
            <w:shd w:val="clear" w:color="auto" w:fill="FFFFFF"/>
            <w:tcMar>
              <w:top w:w="142" w:type="dxa"/>
            </w:tcMar>
          </w:tcPr>
          <w:p w14:paraId="61CF40CB" w14:textId="77777777" w:rsidR="00B17F7C" w:rsidRDefault="00956F02" w:rsidP="00B17F7C">
            <w:r>
              <w:t>5.5</w:t>
            </w:r>
          </w:p>
        </w:tc>
        <w:tc>
          <w:tcPr>
            <w:tcW w:w="6379" w:type="dxa"/>
            <w:tcMar>
              <w:top w:w="142" w:type="dxa"/>
            </w:tcMar>
          </w:tcPr>
          <w:p w14:paraId="66F59E62" w14:textId="77777777" w:rsidR="00B17F7C" w:rsidRDefault="00956F02" w:rsidP="00B17F7C">
            <w:pPr>
              <w:jc w:val="both"/>
            </w:pPr>
            <w:r>
              <w:t>Copy of the “Qualification of SME Status”</w:t>
            </w:r>
          </w:p>
        </w:tc>
        <w:tc>
          <w:tcPr>
            <w:tcW w:w="851" w:type="dxa"/>
            <w:shd w:val="clear" w:color="auto" w:fill="FFFFFF"/>
          </w:tcPr>
          <w:p w14:paraId="77CA125B"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1E2F1776"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0FA3BAA6"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5F9E4C35" w14:textId="77777777" w:rsidTr="00B17F7C">
        <w:tc>
          <w:tcPr>
            <w:tcW w:w="675" w:type="dxa"/>
            <w:shd w:val="clear" w:color="auto" w:fill="FFFFFF"/>
            <w:tcMar>
              <w:top w:w="142" w:type="dxa"/>
            </w:tcMar>
          </w:tcPr>
          <w:p w14:paraId="7AEF4AE7" w14:textId="77777777" w:rsidR="00B17F7C" w:rsidRDefault="00956F02" w:rsidP="00B17F7C">
            <w:r>
              <w:t>5.6</w:t>
            </w:r>
          </w:p>
        </w:tc>
        <w:tc>
          <w:tcPr>
            <w:tcW w:w="6379" w:type="dxa"/>
            <w:tcMar>
              <w:top w:w="142" w:type="dxa"/>
            </w:tcMar>
          </w:tcPr>
          <w:p w14:paraId="49196705" w14:textId="77777777" w:rsidR="00B17F7C" w:rsidRDefault="00956F02" w:rsidP="00B17F7C">
            <w:pPr>
              <w:jc w:val="both"/>
            </w:pPr>
            <w:r>
              <w:t xml:space="preserve">Manufacturing Authorisation required under Annex I (point 4.1) of regulation 2019/6 (or equivalent, outside of the EEA where MRA or other European Union arrangements apply). A reference to </w:t>
            </w:r>
            <w:proofErr w:type="spellStart"/>
            <w:r>
              <w:t>EudraGMP</w:t>
            </w:r>
            <w:proofErr w:type="spellEnd"/>
            <w:r>
              <w:t xml:space="preserve"> will suffice when available.</w:t>
            </w:r>
          </w:p>
        </w:tc>
        <w:tc>
          <w:tcPr>
            <w:tcW w:w="851" w:type="dxa"/>
            <w:shd w:val="clear" w:color="auto" w:fill="FFFFFF"/>
          </w:tcPr>
          <w:p w14:paraId="6E920241"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726D76D7"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6C75006D"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5587287A" w14:textId="77777777" w:rsidTr="00B17F7C">
        <w:tc>
          <w:tcPr>
            <w:tcW w:w="675" w:type="dxa"/>
            <w:shd w:val="clear" w:color="auto" w:fill="FFFFFF"/>
            <w:tcMar>
              <w:top w:w="142" w:type="dxa"/>
            </w:tcMar>
          </w:tcPr>
          <w:p w14:paraId="56DE7BC6" w14:textId="77777777" w:rsidR="00B17F7C" w:rsidRDefault="00956F02" w:rsidP="00B17F7C">
            <w:r>
              <w:t>5.7</w:t>
            </w:r>
          </w:p>
        </w:tc>
        <w:tc>
          <w:tcPr>
            <w:tcW w:w="6379" w:type="dxa"/>
            <w:tcMar>
              <w:top w:w="142" w:type="dxa"/>
            </w:tcMar>
          </w:tcPr>
          <w:p w14:paraId="303F31B3" w14:textId="77777777" w:rsidR="00B17F7C" w:rsidRDefault="00956F02" w:rsidP="00B17F7C">
            <w:pPr>
              <w:jc w:val="both"/>
            </w:pPr>
            <w:r>
              <w:t>Empty</w:t>
            </w:r>
          </w:p>
        </w:tc>
        <w:tc>
          <w:tcPr>
            <w:tcW w:w="851" w:type="dxa"/>
            <w:shd w:val="clear" w:color="auto" w:fill="FFFFFF"/>
          </w:tcPr>
          <w:p w14:paraId="0362608B" w14:textId="77777777" w:rsidR="00B17F7C" w:rsidRDefault="00B17F7C" w:rsidP="00B17F7C">
            <w:pPr>
              <w:jc w:val="center"/>
            </w:pPr>
          </w:p>
        </w:tc>
        <w:tc>
          <w:tcPr>
            <w:tcW w:w="992" w:type="dxa"/>
            <w:shd w:val="clear" w:color="auto" w:fill="FFFFFF"/>
          </w:tcPr>
          <w:p w14:paraId="701E7708" w14:textId="77777777" w:rsidR="00B17F7C" w:rsidRDefault="00B17F7C" w:rsidP="00B17F7C">
            <w:pPr>
              <w:jc w:val="center"/>
            </w:pPr>
          </w:p>
        </w:tc>
        <w:tc>
          <w:tcPr>
            <w:tcW w:w="710" w:type="dxa"/>
            <w:shd w:val="clear" w:color="auto" w:fill="FFFFFF"/>
          </w:tcPr>
          <w:p w14:paraId="5BC95322" w14:textId="77777777" w:rsidR="00B17F7C" w:rsidRDefault="00B17F7C" w:rsidP="00B17F7C">
            <w:pPr>
              <w:jc w:val="center"/>
            </w:pPr>
          </w:p>
        </w:tc>
      </w:tr>
      <w:tr w:rsidR="00D66158" w14:paraId="017A6DB2" w14:textId="77777777" w:rsidTr="00B17F7C">
        <w:tc>
          <w:tcPr>
            <w:tcW w:w="675" w:type="dxa"/>
            <w:shd w:val="clear" w:color="auto" w:fill="FFFFFF"/>
            <w:tcMar>
              <w:top w:w="142" w:type="dxa"/>
            </w:tcMar>
          </w:tcPr>
          <w:p w14:paraId="3D28A417" w14:textId="77777777" w:rsidR="00B17F7C" w:rsidRDefault="00956F02" w:rsidP="00B17F7C">
            <w:r>
              <w:t>5.8</w:t>
            </w:r>
          </w:p>
        </w:tc>
        <w:tc>
          <w:tcPr>
            <w:tcW w:w="6379" w:type="dxa"/>
            <w:tcMar>
              <w:top w:w="142" w:type="dxa"/>
            </w:tcMar>
          </w:tcPr>
          <w:p w14:paraId="5B2BE30A" w14:textId="77777777" w:rsidR="00B17F7C" w:rsidRDefault="00956F02" w:rsidP="00B17F7C">
            <w:pPr>
              <w:jc w:val="both"/>
            </w:pPr>
            <w:r>
              <w:t xml:space="preserve">Flow-chart indicating all sites involved in the manufacturing process of the veterinary medicinal product or active substance (including sites involved in sampling and testing for </w:t>
            </w:r>
            <w:r w:rsidR="00046CDF">
              <w:t>batch</w:t>
            </w:r>
            <w:r>
              <w:t xml:space="preserve"> release of products manufactured in third countries)</w:t>
            </w:r>
          </w:p>
        </w:tc>
        <w:tc>
          <w:tcPr>
            <w:tcW w:w="851" w:type="dxa"/>
            <w:shd w:val="clear" w:color="auto" w:fill="FFFFFF"/>
          </w:tcPr>
          <w:p w14:paraId="3DB1EAEC"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6D8E35F9"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03B99449"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03865AFD" w14:textId="77777777" w:rsidTr="00B17F7C">
        <w:tc>
          <w:tcPr>
            <w:tcW w:w="675" w:type="dxa"/>
            <w:shd w:val="clear" w:color="auto" w:fill="FFFFFF"/>
            <w:tcMar>
              <w:top w:w="142" w:type="dxa"/>
            </w:tcMar>
          </w:tcPr>
          <w:p w14:paraId="50CEE97B" w14:textId="77777777" w:rsidR="00B17F7C" w:rsidRDefault="00956F02" w:rsidP="00B17F7C">
            <w:r>
              <w:t>5.9</w:t>
            </w:r>
          </w:p>
        </w:tc>
        <w:tc>
          <w:tcPr>
            <w:tcW w:w="6379" w:type="dxa"/>
            <w:tcMar>
              <w:top w:w="142" w:type="dxa"/>
            </w:tcMar>
          </w:tcPr>
          <w:p w14:paraId="2CDFE6C8" w14:textId="77777777" w:rsidR="00B17F7C" w:rsidRDefault="00956F02" w:rsidP="00B17F7C">
            <w:pPr>
              <w:tabs>
                <w:tab w:val="left" w:pos="851"/>
              </w:tabs>
              <w:jc w:val="both"/>
            </w:pPr>
            <w:r>
              <w:t>GMP certificates(s</w:t>
            </w:r>
            <w:proofErr w:type="gramStart"/>
            <w:r>
              <w:t>) ;</w:t>
            </w:r>
            <w:proofErr w:type="gramEnd"/>
            <w:r>
              <w:t xml:space="preserve"> where applicable a summary of other GMP inspections performed</w:t>
            </w:r>
          </w:p>
        </w:tc>
        <w:tc>
          <w:tcPr>
            <w:tcW w:w="851" w:type="dxa"/>
            <w:shd w:val="clear" w:color="auto" w:fill="FFFFFF"/>
          </w:tcPr>
          <w:p w14:paraId="24A55675"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75F28B23"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74D0A63D"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0E4CD60C" w14:textId="77777777" w:rsidTr="00B17F7C">
        <w:tc>
          <w:tcPr>
            <w:tcW w:w="675" w:type="dxa"/>
            <w:shd w:val="clear" w:color="auto" w:fill="FFFFFF"/>
            <w:tcMar>
              <w:top w:w="142" w:type="dxa"/>
            </w:tcMar>
          </w:tcPr>
          <w:p w14:paraId="545D53E1" w14:textId="77777777" w:rsidR="00B17F7C" w:rsidRDefault="00956F02" w:rsidP="00B17F7C">
            <w:r>
              <w:t>5.10</w:t>
            </w:r>
          </w:p>
        </w:tc>
        <w:tc>
          <w:tcPr>
            <w:tcW w:w="6379" w:type="dxa"/>
            <w:tcMar>
              <w:top w:w="142" w:type="dxa"/>
            </w:tcMar>
          </w:tcPr>
          <w:p w14:paraId="1B67D2E1" w14:textId="77777777" w:rsidR="00B17F7C" w:rsidRDefault="00956F02" w:rsidP="00B17F7C">
            <w:pPr>
              <w:tabs>
                <w:tab w:val="left" w:pos="851"/>
              </w:tabs>
              <w:jc w:val="both"/>
            </w:pPr>
            <w:r>
              <w:t>Letter(s) of access to Active Substance Master File(</w:t>
            </w:r>
            <w:proofErr w:type="gramStart"/>
            <w:r>
              <w:t>s)  (</w:t>
            </w:r>
            <w:proofErr w:type="gramEnd"/>
            <w:r>
              <w:t>Drug Master File(s)) or copy of Ph. Eur. Certificate(s) of suitability</w:t>
            </w:r>
          </w:p>
        </w:tc>
        <w:tc>
          <w:tcPr>
            <w:tcW w:w="851" w:type="dxa"/>
            <w:shd w:val="clear" w:color="auto" w:fill="FFFFFF"/>
          </w:tcPr>
          <w:p w14:paraId="7911CA0A"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3A80ECB3"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7F056DA9" w14:textId="77777777" w:rsidR="00B17F7C" w:rsidRDefault="00956F02" w:rsidP="00B17F7C">
            <w:pPr>
              <w:tabs>
                <w:tab w:val="left" w:pos="851"/>
              </w:tabs>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42760A82" w14:textId="77777777" w:rsidTr="00B17F7C">
        <w:tc>
          <w:tcPr>
            <w:tcW w:w="675" w:type="dxa"/>
            <w:shd w:val="clear" w:color="auto" w:fill="FFFFFF"/>
            <w:tcMar>
              <w:top w:w="142" w:type="dxa"/>
            </w:tcMar>
          </w:tcPr>
          <w:p w14:paraId="34BC4255" w14:textId="77777777" w:rsidR="00B17F7C" w:rsidRDefault="00956F02" w:rsidP="00B17F7C">
            <w:r>
              <w:t>5.11</w:t>
            </w:r>
          </w:p>
        </w:tc>
        <w:tc>
          <w:tcPr>
            <w:tcW w:w="6379" w:type="dxa"/>
            <w:tcMar>
              <w:top w:w="142" w:type="dxa"/>
            </w:tcMar>
          </w:tcPr>
          <w:p w14:paraId="354984A8" w14:textId="77777777" w:rsidR="00B17F7C" w:rsidRDefault="00956F02" w:rsidP="00B17F7C">
            <w:pPr>
              <w:jc w:val="both"/>
            </w:pPr>
            <w:r>
              <w:t>Copy of written confirmation from the CEP holder to the applicant that the manufacturing process has not been modified since the granting of the certificate of suitability by the EDQM</w:t>
            </w:r>
          </w:p>
        </w:tc>
        <w:tc>
          <w:tcPr>
            <w:tcW w:w="851" w:type="dxa"/>
            <w:shd w:val="clear" w:color="auto" w:fill="FFFFFF"/>
          </w:tcPr>
          <w:p w14:paraId="6072E956"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336E6CF2"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2E565E8D"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5A235451" w14:textId="77777777" w:rsidTr="00B17F7C">
        <w:tc>
          <w:tcPr>
            <w:tcW w:w="675" w:type="dxa"/>
            <w:shd w:val="clear" w:color="auto" w:fill="FFFFFF"/>
            <w:tcMar>
              <w:top w:w="142" w:type="dxa"/>
            </w:tcMar>
          </w:tcPr>
          <w:p w14:paraId="457DFB69" w14:textId="77777777" w:rsidR="00B17F7C" w:rsidRDefault="00956F02" w:rsidP="00B17F7C">
            <w:r>
              <w:t>5.12</w:t>
            </w:r>
          </w:p>
        </w:tc>
        <w:tc>
          <w:tcPr>
            <w:tcW w:w="6379" w:type="dxa"/>
            <w:tcMar>
              <w:top w:w="142" w:type="dxa"/>
            </w:tcMar>
          </w:tcPr>
          <w:p w14:paraId="0D22D15A" w14:textId="77777777" w:rsidR="00B17F7C" w:rsidRDefault="00956F02" w:rsidP="00B17F7C">
            <w:pPr>
              <w:jc w:val="both"/>
            </w:pPr>
            <w:r>
              <w:t>Ph. Eur. Certificate(s) of suitability for TSE</w:t>
            </w:r>
          </w:p>
        </w:tc>
        <w:tc>
          <w:tcPr>
            <w:tcW w:w="851" w:type="dxa"/>
            <w:shd w:val="clear" w:color="auto" w:fill="FFFFFF"/>
          </w:tcPr>
          <w:p w14:paraId="0BC613E2"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48F582B1"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0DA3A5FB"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1E99A836" w14:textId="77777777" w:rsidTr="00B17F7C">
        <w:tc>
          <w:tcPr>
            <w:tcW w:w="675" w:type="dxa"/>
            <w:shd w:val="clear" w:color="auto" w:fill="FFFFFF"/>
            <w:tcMar>
              <w:top w:w="142" w:type="dxa"/>
            </w:tcMar>
          </w:tcPr>
          <w:p w14:paraId="186681DE" w14:textId="77777777" w:rsidR="00B17F7C" w:rsidRDefault="00956F02" w:rsidP="00B17F7C">
            <w:r>
              <w:t>5.13</w:t>
            </w:r>
          </w:p>
        </w:tc>
        <w:tc>
          <w:tcPr>
            <w:tcW w:w="6379" w:type="dxa"/>
            <w:tcMar>
              <w:top w:w="142" w:type="dxa"/>
            </w:tcMar>
          </w:tcPr>
          <w:p w14:paraId="2F90DE57" w14:textId="77777777" w:rsidR="00B17F7C" w:rsidRDefault="00956F02" w:rsidP="00B17F7C">
            <w:pPr>
              <w:jc w:val="both"/>
            </w:pPr>
            <w:r>
              <w:t>Written consent(s) of the competent authorities regarding GMO release in the environment.</w:t>
            </w:r>
          </w:p>
        </w:tc>
        <w:tc>
          <w:tcPr>
            <w:tcW w:w="851" w:type="dxa"/>
            <w:shd w:val="clear" w:color="auto" w:fill="FFFFFF"/>
          </w:tcPr>
          <w:p w14:paraId="63AE8E63"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3A99638D"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298CEE2B"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1A03D8B8" w14:textId="77777777" w:rsidTr="00B17F7C">
        <w:tc>
          <w:tcPr>
            <w:tcW w:w="675" w:type="dxa"/>
            <w:shd w:val="clear" w:color="auto" w:fill="FFFFFF"/>
            <w:tcMar>
              <w:top w:w="142" w:type="dxa"/>
            </w:tcMar>
          </w:tcPr>
          <w:p w14:paraId="07D6E920" w14:textId="77777777" w:rsidR="00B17F7C" w:rsidRDefault="00956F02" w:rsidP="00B17F7C">
            <w:r>
              <w:rPr>
                <w:bCs/>
              </w:rPr>
              <w:t>5.14</w:t>
            </w:r>
          </w:p>
        </w:tc>
        <w:tc>
          <w:tcPr>
            <w:tcW w:w="6379" w:type="dxa"/>
            <w:tcMar>
              <w:top w:w="142" w:type="dxa"/>
            </w:tcMar>
          </w:tcPr>
          <w:p w14:paraId="5ABA2B5E" w14:textId="77777777" w:rsidR="00B17F7C" w:rsidRDefault="00956F02" w:rsidP="00B17F7C">
            <w:pPr>
              <w:jc w:val="both"/>
            </w:pPr>
            <w:r>
              <w:t>Scientific Advice given by CVMP or Member State</w:t>
            </w:r>
          </w:p>
        </w:tc>
        <w:tc>
          <w:tcPr>
            <w:tcW w:w="851" w:type="dxa"/>
            <w:shd w:val="clear" w:color="auto" w:fill="FFFFFF"/>
          </w:tcPr>
          <w:p w14:paraId="331E9E93"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38B636AF"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415CA3C7"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2395181D" w14:textId="77777777" w:rsidTr="00B17F7C">
        <w:tc>
          <w:tcPr>
            <w:tcW w:w="675" w:type="dxa"/>
            <w:shd w:val="clear" w:color="auto" w:fill="FFFFFF"/>
            <w:tcMar>
              <w:top w:w="142" w:type="dxa"/>
            </w:tcMar>
          </w:tcPr>
          <w:p w14:paraId="209DD300" w14:textId="77777777" w:rsidR="00B17F7C" w:rsidRDefault="00956F02" w:rsidP="00B17F7C">
            <w:r>
              <w:t>5.15</w:t>
            </w:r>
          </w:p>
        </w:tc>
        <w:tc>
          <w:tcPr>
            <w:tcW w:w="6379" w:type="dxa"/>
            <w:tcMar>
              <w:top w:w="142" w:type="dxa"/>
            </w:tcMar>
          </w:tcPr>
          <w:p w14:paraId="61B47DC4" w14:textId="77777777" w:rsidR="00227905" w:rsidRPr="00227905" w:rsidRDefault="00956F02" w:rsidP="00227905">
            <w:pPr>
              <w:autoSpaceDE w:val="0"/>
              <w:autoSpaceDN w:val="0"/>
              <w:adjustRightInd w:val="0"/>
              <w:snapToGrid w:val="0"/>
            </w:pPr>
            <w:r w:rsidRPr="00227905">
              <w:t>a) List of countries in which a Marketing Authorisation has been grante</w:t>
            </w:r>
            <w:r>
              <w:t xml:space="preserve">d or revoked for the veterinary </w:t>
            </w:r>
            <w:r w:rsidRPr="00227905">
              <w:t>medicinal product in the EEA and the equivalent in third countries (required under Annex I, point 6.1) -</w:t>
            </w:r>
          </w:p>
          <w:p w14:paraId="6449AF14" w14:textId="77777777" w:rsidR="00227905" w:rsidRPr="00227905" w:rsidRDefault="00956F02" w:rsidP="00227905">
            <w:pPr>
              <w:autoSpaceDE w:val="0"/>
              <w:autoSpaceDN w:val="0"/>
              <w:adjustRightInd w:val="0"/>
              <w:snapToGrid w:val="0"/>
            </w:pPr>
            <w:r w:rsidRPr="00227905">
              <w:t xml:space="preserve">b) Copies of all the SPCs for MAs granted by Member States </w:t>
            </w:r>
          </w:p>
          <w:p w14:paraId="79CE7B29" w14:textId="77777777" w:rsidR="00227905" w:rsidRPr="00227905" w:rsidRDefault="00956F02" w:rsidP="00227905">
            <w:pPr>
              <w:autoSpaceDE w:val="0"/>
              <w:autoSpaceDN w:val="0"/>
              <w:adjustRightInd w:val="0"/>
              <w:snapToGrid w:val="0"/>
            </w:pPr>
            <w:r w:rsidRPr="00227905">
              <w:t xml:space="preserve">c) List of countries in which an application has been submitted or refused </w:t>
            </w:r>
          </w:p>
          <w:p w14:paraId="0157DF7D" w14:textId="77777777" w:rsidR="00B17F7C" w:rsidRDefault="00956F02" w:rsidP="00227905">
            <w:pPr>
              <w:autoSpaceDE w:val="0"/>
              <w:autoSpaceDN w:val="0"/>
              <w:adjustRightInd w:val="0"/>
              <w:snapToGrid w:val="0"/>
            </w:pPr>
            <w:r w:rsidRPr="00227905">
              <w:t xml:space="preserve">d) List of Member States in which the VMP is to be placed on the market </w:t>
            </w:r>
          </w:p>
        </w:tc>
        <w:tc>
          <w:tcPr>
            <w:tcW w:w="851" w:type="dxa"/>
            <w:shd w:val="clear" w:color="auto" w:fill="FFFFFF"/>
          </w:tcPr>
          <w:p w14:paraId="2325812C" w14:textId="77777777"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70D948C1" w14:textId="77777777" w:rsidR="003B3EAF" w:rsidRDefault="003B3EAF" w:rsidP="00B17F7C">
            <w:pPr>
              <w:jc w:val="center"/>
              <w:rPr>
                <w:b/>
              </w:rPr>
            </w:pPr>
          </w:p>
          <w:p w14:paraId="5AC8FC4D" w14:textId="77777777" w:rsidR="003B3EAF" w:rsidRDefault="003B3EAF" w:rsidP="00B17F7C">
            <w:pPr>
              <w:jc w:val="center"/>
              <w:rPr>
                <w:b/>
              </w:rPr>
            </w:pPr>
          </w:p>
          <w:p w14:paraId="6B83F2A8" w14:textId="77777777" w:rsidR="003B3EAF" w:rsidRDefault="003B3EAF" w:rsidP="00B17F7C">
            <w:pPr>
              <w:jc w:val="center"/>
              <w:rPr>
                <w:b/>
              </w:rPr>
            </w:pPr>
          </w:p>
          <w:p w14:paraId="40010B52"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031C1F09"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68DF525E" w14:textId="77777777" w:rsidR="003B3EAF" w:rsidRDefault="003B3EAF" w:rsidP="00B17F7C">
            <w:pPr>
              <w:jc w:val="center"/>
              <w:rPr>
                <w:b/>
              </w:rPr>
            </w:pPr>
          </w:p>
          <w:p w14:paraId="5A67BF89" w14:textId="77777777" w:rsidR="003B3EAF"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592BBE03" w14:textId="77777777"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7E2571B9" w14:textId="77777777" w:rsidR="003B3EAF" w:rsidRDefault="003B3EAF" w:rsidP="00B17F7C">
            <w:pPr>
              <w:jc w:val="center"/>
              <w:rPr>
                <w:b/>
              </w:rPr>
            </w:pPr>
          </w:p>
          <w:p w14:paraId="7D88B0FA" w14:textId="77777777" w:rsidR="003B3EAF" w:rsidRDefault="003B3EAF" w:rsidP="00B17F7C">
            <w:pPr>
              <w:jc w:val="center"/>
              <w:rPr>
                <w:b/>
              </w:rPr>
            </w:pPr>
          </w:p>
          <w:p w14:paraId="7FFA60E0" w14:textId="77777777" w:rsidR="003B3EAF" w:rsidRDefault="003B3EAF" w:rsidP="00B17F7C">
            <w:pPr>
              <w:jc w:val="center"/>
              <w:rPr>
                <w:b/>
              </w:rPr>
            </w:pPr>
          </w:p>
          <w:p w14:paraId="43636D88"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586DD37F"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085787DB" w14:textId="77777777" w:rsidR="003B3EAF" w:rsidRDefault="003B3EAF" w:rsidP="00B17F7C">
            <w:pPr>
              <w:jc w:val="center"/>
              <w:rPr>
                <w:b/>
              </w:rPr>
            </w:pPr>
          </w:p>
          <w:p w14:paraId="2103926F"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211576CE" w14:textId="77777777" w:rsidR="003B3EAF" w:rsidRDefault="003B3EAF" w:rsidP="00B17F7C">
            <w:pPr>
              <w:jc w:val="center"/>
            </w:pPr>
          </w:p>
        </w:tc>
        <w:tc>
          <w:tcPr>
            <w:tcW w:w="710" w:type="dxa"/>
            <w:shd w:val="clear" w:color="auto" w:fill="FFFFFF"/>
          </w:tcPr>
          <w:p w14:paraId="4F7B8571" w14:textId="77777777" w:rsidR="00B17F7C"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50BB1A44" w14:textId="77777777" w:rsidR="003B3EAF" w:rsidRDefault="003B3EAF" w:rsidP="00B17F7C">
            <w:pPr>
              <w:jc w:val="center"/>
              <w:rPr>
                <w:b/>
              </w:rPr>
            </w:pPr>
          </w:p>
          <w:p w14:paraId="34EB70DB" w14:textId="77777777" w:rsidR="003B3EAF" w:rsidRDefault="003B3EAF" w:rsidP="00B17F7C">
            <w:pPr>
              <w:jc w:val="center"/>
              <w:rPr>
                <w:b/>
              </w:rPr>
            </w:pPr>
          </w:p>
          <w:p w14:paraId="47554658" w14:textId="77777777" w:rsidR="003B3EAF" w:rsidRDefault="003B3EAF" w:rsidP="00B17F7C">
            <w:pPr>
              <w:jc w:val="center"/>
              <w:rPr>
                <w:b/>
              </w:rPr>
            </w:pPr>
          </w:p>
          <w:p w14:paraId="2D786E12"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002362B0" w14:textId="77777777" w:rsidR="003B3EAF" w:rsidRDefault="00956F02" w:rsidP="00B17F7C">
            <w:pPr>
              <w:jc w:val="center"/>
              <w:rPr>
                <w:b/>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688DAB9D" w14:textId="77777777" w:rsidR="003B3EAF" w:rsidRDefault="003B3EAF" w:rsidP="00B17F7C">
            <w:pPr>
              <w:jc w:val="center"/>
              <w:rPr>
                <w:b/>
              </w:rPr>
            </w:pPr>
          </w:p>
          <w:p w14:paraId="1DFD904A" w14:textId="77777777" w:rsidR="003B3EAF"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602AD698" w14:textId="77777777" w:rsidTr="00B17F7C">
        <w:tc>
          <w:tcPr>
            <w:tcW w:w="675" w:type="dxa"/>
            <w:shd w:val="clear" w:color="auto" w:fill="FFFFFF"/>
            <w:tcMar>
              <w:top w:w="142" w:type="dxa"/>
            </w:tcMar>
          </w:tcPr>
          <w:p w14:paraId="29CAD0FA" w14:textId="77777777" w:rsidR="00B17F7C" w:rsidRDefault="00956F02" w:rsidP="00B17F7C">
            <w:r>
              <w:t>5.16</w:t>
            </w:r>
          </w:p>
        </w:tc>
        <w:tc>
          <w:tcPr>
            <w:tcW w:w="6379" w:type="dxa"/>
            <w:tcMar>
              <w:top w:w="142" w:type="dxa"/>
            </w:tcMar>
          </w:tcPr>
          <w:p w14:paraId="64BFC263" w14:textId="77777777" w:rsidR="00B17F7C" w:rsidRDefault="00956F02" w:rsidP="00B17F7C">
            <w:pPr>
              <w:jc w:val="both"/>
            </w:pPr>
            <w:r>
              <w:t>Letter from Commission services regarding multiple applications.</w:t>
            </w:r>
          </w:p>
        </w:tc>
        <w:tc>
          <w:tcPr>
            <w:tcW w:w="851" w:type="dxa"/>
            <w:shd w:val="clear" w:color="auto" w:fill="FFFFFF"/>
          </w:tcPr>
          <w:p w14:paraId="2B913951"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7D509ABC"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184D14FC" w14:textId="77777777" w:rsidR="00B17F7C" w:rsidRDefault="00956F02" w:rsidP="00B17F7C">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bl>
    <w:p w14:paraId="66777742" w14:textId="77777777" w:rsidR="00BC1145" w:rsidRDefault="00956F02">
      <w: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D66158" w14:paraId="4CB0F2AD" w14:textId="77777777">
        <w:tc>
          <w:tcPr>
            <w:tcW w:w="675" w:type="dxa"/>
            <w:shd w:val="clear" w:color="auto" w:fill="FFFFFF"/>
            <w:tcMar>
              <w:top w:w="142" w:type="dxa"/>
            </w:tcMar>
          </w:tcPr>
          <w:p w14:paraId="10270A5A" w14:textId="77777777" w:rsidR="00BC1145" w:rsidRDefault="00956F02">
            <w:r>
              <w:lastRenderedPageBreak/>
              <w:t>5.17</w:t>
            </w:r>
          </w:p>
        </w:tc>
        <w:tc>
          <w:tcPr>
            <w:tcW w:w="6379" w:type="dxa"/>
            <w:tcMar>
              <w:top w:w="142" w:type="dxa"/>
            </w:tcMar>
          </w:tcPr>
          <w:p w14:paraId="44C4DD56" w14:textId="77777777" w:rsidR="00BC1145" w:rsidRDefault="00956F02">
            <w:pPr>
              <w:jc w:val="both"/>
            </w:pPr>
            <w:r>
              <w:t>List of Mock-ups or Samples/specimens sent with the application, as appropriate (see EMA/CMDv website)</w:t>
            </w:r>
          </w:p>
        </w:tc>
        <w:tc>
          <w:tcPr>
            <w:tcW w:w="851" w:type="dxa"/>
            <w:shd w:val="clear" w:color="auto" w:fill="FFFFFF"/>
          </w:tcPr>
          <w:p w14:paraId="4F6C0063"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7D57AF20"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27E664AC"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6EF4D0F3" w14:textId="77777777">
        <w:tc>
          <w:tcPr>
            <w:tcW w:w="675" w:type="dxa"/>
            <w:shd w:val="clear" w:color="auto" w:fill="FFFFFF"/>
            <w:tcMar>
              <w:top w:w="142" w:type="dxa"/>
            </w:tcMar>
          </w:tcPr>
          <w:p w14:paraId="3B5AA8AC" w14:textId="77777777" w:rsidR="00BC1145" w:rsidRDefault="00956F02">
            <w:r>
              <w:t>5.18</w:t>
            </w:r>
          </w:p>
        </w:tc>
        <w:tc>
          <w:tcPr>
            <w:tcW w:w="6379" w:type="dxa"/>
            <w:tcMar>
              <w:top w:w="142" w:type="dxa"/>
            </w:tcMar>
          </w:tcPr>
          <w:p w14:paraId="20058F73" w14:textId="77777777" w:rsidR="00BC1145" w:rsidRDefault="00956F02">
            <w:r>
              <w:t>List of proposed (invented) names and marketing authorisation holders in the concerned member states</w:t>
            </w:r>
          </w:p>
        </w:tc>
        <w:tc>
          <w:tcPr>
            <w:tcW w:w="851" w:type="dxa"/>
            <w:shd w:val="clear" w:color="auto" w:fill="FFFFFF"/>
          </w:tcPr>
          <w:p w14:paraId="105CF4C3"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5926A957"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3B3B59E7"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0DC7BA82" w14:textId="77777777">
        <w:tc>
          <w:tcPr>
            <w:tcW w:w="675" w:type="dxa"/>
            <w:shd w:val="clear" w:color="auto" w:fill="FFFFFF"/>
            <w:tcMar>
              <w:top w:w="142" w:type="dxa"/>
            </w:tcMar>
          </w:tcPr>
          <w:p w14:paraId="4100F8E8" w14:textId="77777777" w:rsidR="00BC1145" w:rsidRDefault="00956F02">
            <w:r>
              <w:t>5.19</w:t>
            </w:r>
          </w:p>
        </w:tc>
        <w:tc>
          <w:tcPr>
            <w:tcW w:w="6379" w:type="dxa"/>
            <w:tcMar>
              <w:top w:w="142" w:type="dxa"/>
            </w:tcMar>
          </w:tcPr>
          <w:p w14:paraId="5D59B538" w14:textId="77777777" w:rsidR="00BC1145" w:rsidRDefault="00956F02">
            <w:pPr>
              <w:tabs>
                <w:tab w:val="left" w:pos="34"/>
              </w:tabs>
              <w:ind w:left="34" w:hanging="34"/>
              <w:jc w:val="both"/>
              <w:rPr>
                <w:rFonts w:cs="Arial"/>
                <w:lang w:val="en-US" w:eastAsia="en-US"/>
              </w:rPr>
            </w:pPr>
            <w:r>
              <w:rPr>
                <w:rFonts w:cs="Arial"/>
                <w:lang w:val="en-US" w:eastAsia="en-US"/>
              </w:rPr>
              <w:t xml:space="preserve">For each active substance, attach a declaration(s) from the Qualified Person of the manufacturing </w:t>
            </w:r>
            <w:proofErr w:type="spellStart"/>
            <w:r>
              <w:rPr>
                <w:rFonts w:cs="Arial"/>
                <w:lang w:val="en-US" w:eastAsia="en-US"/>
              </w:rPr>
              <w:t>authorisation</w:t>
            </w:r>
            <w:proofErr w:type="spellEnd"/>
            <w:r>
              <w:rPr>
                <w:rFonts w:cs="Arial"/>
                <w:lang w:val="en-US" w:eastAsia="en-US"/>
              </w:rPr>
              <w:t xml:space="preserve"> holder in Section 2.5.1 and from the Qualified Person of each of the manufacturing </w:t>
            </w:r>
            <w:proofErr w:type="spellStart"/>
            <w:r>
              <w:rPr>
                <w:rFonts w:cs="Arial"/>
                <w:lang w:val="en-US" w:eastAsia="en-US"/>
              </w:rPr>
              <w:t>authorisation</w:t>
            </w:r>
            <w:proofErr w:type="spellEnd"/>
            <w:r>
              <w:rPr>
                <w:rFonts w:cs="Arial"/>
                <w:lang w:val="en-US" w:eastAsia="en-US"/>
              </w:rPr>
              <w:t xml:space="preserve"> holders (</w:t>
            </w:r>
            <w:proofErr w:type="gramStart"/>
            <w:r>
              <w:rPr>
                <w:rFonts w:cs="Arial"/>
                <w:lang w:val="en-US" w:eastAsia="en-US"/>
              </w:rPr>
              <w:t>i.e.</w:t>
            </w:r>
            <w:proofErr w:type="gramEnd"/>
            <w:r>
              <w:rPr>
                <w:rFonts w:cs="Arial"/>
                <w:lang w:val="en-US" w:eastAsia="en-US"/>
              </w:rPr>
              <w:t xml:space="preserve"> located in EEA) listed in Section 2.5.2 where the active substance is used as a starting material that the active substance is manufactured in compliance with the detailed guidelines on good manufacturing practice for starting materials.  Alternatively, such declaration may be signed by one Qualified Person on behalf of all QPs involved (provided this is clearly indicated).</w:t>
            </w:r>
          </w:p>
          <w:p w14:paraId="558A167C" w14:textId="77777777" w:rsidR="00BC1145" w:rsidRDefault="00956F02">
            <w:pPr>
              <w:tabs>
                <w:tab w:val="left" w:pos="34"/>
              </w:tabs>
              <w:ind w:left="34" w:hanging="34"/>
              <w:jc w:val="right"/>
              <w:rPr>
                <w:bCs/>
                <w:i/>
                <w:lang w:val="en-US"/>
              </w:rPr>
            </w:pPr>
            <w:r>
              <w:rPr>
                <w:rFonts w:cs="Arial"/>
                <w:i/>
                <w:lang w:val="en-US" w:eastAsia="en-US"/>
              </w:rPr>
              <w:t xml:space="preserve">QP template </w:t>
            </w:r>
            <w:proofErr w:type="gramStart"/>
            <w:r>
              <w:rPr>
                <w:rFonts w:cs="Arial"/>
                <w:i/>
                <w:lang w:val="en-US" w:eastAsia="en-US"/>
              </w:rPr>
              <w:t>provided ?</w:t>
            </w:r>
            <w:proofErr w:type="gramEnd"/>
          </w:p>
        </w:tc>
        <w:tc>
          <w:tcPr>
            <w:tcW w:w="851" w:type="dxa"/>
            <w:shd w:val="clear" w:color="auto" w:fill="FFFFFF"/>
          </w:tcPr>
          <w:p w14:paraId="2D8D7787" w14:textId="77777777"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p w14:paraId="272F3FC6" w14:textId="77777777" w:rsidR="00BC1145" w:rsidRDefault="00BC1145">
            <w:pPr>
              <w:pStyle w:val="BodyText"/>
              <w:jc w:val="center"/>
              <w:rPr>
                <w:rFonts w:cs="Verdana"/>
                <w:b/>
              </w:rPr>
            </w:pPr>
          </w:p>
          <w:p w14:paraId="5AAE5E94" w14:textId="77777777" w:rsidR="00BC1145" w:rsidRDefault="00BC1145">
            <w:pPr>
              <w:pStyle w:val="BodyText"/>
              <w:jc w:val="center"/>
              <w:rPr>
                <w:rFonts w:cs="Verdana"/>
                <w:b/>
              </w:rPr>
            </w:pPr>
          </w:p>
          <w:p w14:paraId="6E6F30D3" w14:textId="77777777" w:rsidR="00BC1145" w:rsidRDefault="00BC1145">
            <w:pPr>
              <w:pStyle w:val="BodyText"/>
              <w:jc w:val="center"/>
              <w:rPr>
                <w:rFonts w:cs="Verdana"/>
                <w:b/>
              </w:rPr>
            </w:pPr>
          </w:p>
          <w:p w14:paraId="3AB0FF6C" w14:textId="77777777" w:rsidR="00BC1145" w:rsidRDefault="00BC1145">
            <w:pPr>
              <w:pStyle w:val="BodyText"/>
              <w:jc w:val="center"/>
              <w:rPr>
                <w:rFonts w:cs="Verdana"/>
                <w:b/>
              </w:rPr>
            </w:pPr>
          </w:p>
          <w:p w14:paraId="334393F3" w14:textId="77777777"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tc>
        <w:tc>
          <w:tcPr>
            <w:tcW w:w="992" w:type="dxa"/>
            <w:shd w:val="clear" w:color="auto" w:fill="FFFFFF"/>
          </w:tcPr>
          <w:p w14:paraId="428F9038" w14:textId="77777777"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p w14:paraId="189C7E00" w14:textId="77777777" w:rsidR="00BC1145" w:rsidRDefault="00BC1145">
            <w:pPr>
              <w:pStyle w:val="BodyText"/>
              <w:jc w:val="center"/>
              <w:rPr>
                <w:rFonts w:cs="Verdana"/>
                <w:b/>
              </w:rPr>
            </w:pPr>
          </w:p>
          <w:p w14:paraId="469A8EAE" w14:textId="77777777" w:rsidR="00BC1145" w:rsidRDefault="00BC1145">
            <w:pPr>
              <w:pStyle w:val="BodyText"/>
              <w:jc w:val="center"/>
              <w:rPr>
                <w:rFonts w:cs="Verdana"/>
                <w:b/>
              </w:rPr>
            </w:pPr>
          </w:p>
          <w:p w14:paraId="32608A65" w14:textId="77777777" w:rsidR="00BC1145" w:rsidRDefault="00BC1145">
            <w:pPr>
              <w:pStyle w:val="BodyText"/>
              <w:jc w:val="center"/>
              <w:rPr>
                <w:rFonts w:cs="Verdana"/>
                <w:b/>
              </w:rPr>
            </w:pPr>
          </w:p>
          <w:p w14:paraId="3CAA0EB9" w14:textId="77777777" w:rsidR="00BC1145" w:rsidRDefault="00BC1145">
            <w:pPr>
              <w:pStyle w:val="BodyText"/>
              <w:jc w:val="center"/>
              <w:rPr>
                <w:rFonts w:cs="Verdana"/>
                <w:b/>
              </w:rPr>
            </w:pPr>
          </w:p>
          <w:p w14:paraId="6303945D" w14:textId="77777777"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tc>
        <w:tc>
          <w:tcPr>
            <w:tcW w:w="710" w:type="dxa"/>
            <w:shd w:val="clear" w:color="auto" w:fill="FFFFFF"/>
          </w:tcPr>
          <w:p w14:paraId="1B5FA6BA" w14:textId="77777777" w:rsidR="00BC1145" w:rsidRDefault="00956F02">
            <w:pPr>
              <w:pStyle w:val="BodyText"/>
              <w:jc w:val="center"/>
              <w:rPr>
                <w:rFonts w:cs="Verdana"/>
                <w:b/>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p w14:paraId="3F8BF979" w14:textId="77777777" w:rsidR="00BC1145" w:rsidRDefault="00BC1145">
            <w:pPr>
              <w:pStyle w:val="BodyText"/>
              <w:jc w:val="center"/>
              <w:rPr>
                <w:rFonts w:cs="Verdana"/>
                <w:b/>
              </w:rPr>
            </w:pPr>
          </w:p>
          <w:p w14:paraId="77EE70DE" w14:textId="77777777" w:rsidR="00BC1145" w:rsidRDefault="00BC1145">
            <w:pPr>
              <w:pStyle w:val="BodyText"/>
              <w:jc w:val="center"/>
              <w:rPr>
                <w:rFonts w:cs="Verdana"/>
                <w:b/>
              </w:rPr>
            </w:pPr>
          </w:p>
          <w:p w14:paraId="116CF3A8" w14:textId="77777777" w:rsidR="00BC1145" w:rsidRDefault="00BC1145">
            <w:pPr>
              <w:pStyle w:val="BodyText"/>
              <w:jc w:val="center"/>
              <w:rPr>
                <w:rFonts w:cs="Verdana"/>
                <w:b/>
              </w:rPr>
            </w:pPr>
          </w:p>
          <w:p w14:paraId="1BCC2304" w14:textId="77777777" w:rsidR="00BC1145" w:rsidRDefault="00BC1145">
            <w:pPr>
              <w:pStyle w:val="BodyText"/>
              <w:jc w:val="center"/>
              <w:rPr>
                <w:rFonts w:cs="Verdana"/>
                <w:b/>
              </w:rPr>
            </w:pPr>
          </w:p>
          <w:p w14:paraId="0167FFA9" w14:textId="77777777" w:rsidR="00BC1145" w:rsidRDefault="00956F02">
            <w:pPr>
              <w:pStyle w:val="BodyText"/>
              <w:jc w:val="center"/>
              <w:rPr>
                <w:rFonts w:cs="Verdana"/>
                <w:bCs/>
              </w:rPr>
            </w:pPr>
            <w:r>
              <w:rPr>
                <w:rFonts w:cs="Verdana"/>
                <w:b/>
              </w:rPr>
              <w:fldChar w:fldCharType="begin">
                <w:ffData>
                  <w:name w:val="Check17"/>
                  <w:enabled/>
                  <w:calcOnExit w:val="0"/>
                  <w:checkBox>
                    <w:sizeAuto/>
                    <w:default w:val="0"/>
                  </w:checkBox>
                </w:ffData>
              </w:fldChar>
            </w:r>
            <w:r>
              <w:rPr>
                <w:rFonts w:cs="Verdana"/>
                <w:b/>
              </w:rPr>
              <w:instrText xml:space="preserve"> FORMCHECKBOX </w:instrText>
            </w:r>
            <w:r w:rsidR="00733515">
              <w:rPr>
                <w:rFonts w:cs="Verdana"/>
                <w:b/>
              </w:rPr>
            </w:r>
            <w:r w:rsidR="00733515">
              <w:rPr>
                <w:rFonts w:cs="Verdana"/>
                <w:b/>
              </w:rPr>
              <w:fldChar w:fldCharType="separate"/>
            </w:r>
            <w:r>
              <w:rPr>
                <w:rFonts w:cs="Verdana"/>
                <w:b/>
              </w:rPr>
              <w:fldChar w:fldCharType="end"/>
            </w:r>
          </w:p>
        </w:tc>
      </w:tr>
      <w:tr w:rsidR="00D66158" w14:paraId="2A4B9C6D" w14:textId="77777777">
        <w:trPr>
          <w:trHeight w:val="682"/>
        </w:trPr>
        <w:tc>
          <w:tcPr>
            <w:tcW w:w="675" w:type="dxa"/>
            <w:shd w:val="clear" w:color="auto" w:fill="FFFFFF"/>
            <w:tcMar>
              <w:top w:w="142" w:type="dxa"/>
            </w:tcMar>
          </w:tcPr>
          <w:p w14:paraId="424AC4F9" w14:textId="77777777" w:rsidR="00BC1145" w:rsidRDefault="00956F02">
            <w:r>
              <w:t>5.20</w:t>
            </w:r>
          </w:p>
        </w:tc>
        <w:tc>
          <w:tcPr>
            <w:tcW w:w="6379" w:type="dxa"/>
            <w:tcMar>
              <w:top w:w="142" w:type="dxa"/>
            </w:tcMar>
          </w:tcPr>
          <w:p w14:paraId="49736F31" w14:textId="77777777" w:rsidR="00BC1145" w:rsidRDefault="00956F02">
            <w:pPr>
              <w:rPr>
                <w:lang w:val="en-US" w:eastAsia="en-US"/>
              </w:rPr>
            </w:pPr>
            <w:r>
              <w:rPr>
                <w:bCs/>
              </w:rPr>
              <w:t>Summary of the Pharmacovigilance system master file and, where appropriate, the risk management system that the Applicant will put in place</w:t>
            </w:r>
          </w:p>
        </w:tc>
        <w:tc>
          <w:tcPr>
            <w:tcW w:w="851" w:type="dxa"/>
            <w:shd w:val="clear" w:color="auto" w:fill="FFFFFF"/>
          </w:tcPr>
          <w:p w14:paraId="6C7D8E27" w14:textId="77777777"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27C368D4" w14:textId="77777777"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0E994DD5" w14:textId="77777777" w:rsidR="00BC1145" w:rsidRDefault="00956F02">
            <w:pPr>
              <w:jc w:val="center"/>
              <w:rPr>
                <w:bCs/>
              </w:rP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r w:rsidR="00D66158" w14:paraId="754F960D" w14:textId="77777777">
        <w:trPr>
          <w:trHeight w:val="301"/>
        </w:trPr>
        <w:tc>
          <w:tcPr>
            <w:tcW w:w="675" w:type="dxa"/>
            <w:shd w:val="clear" w:color="auto" w:fill="FFFFFF"/>
            <w:tcMar>
              <w:top w:w="142" w:type="dxa"/>
            </w:tcMar>
          </w:tcPr>
          <w:p w14:paraId="31BCD658" w14:textId="77777777" w:rsidR="00BC1145" w:rsidRDefault="00956F02">
            <w:r>
              <w:t>5.21</w:t>
            </w:r>
          </w:p>
        </w:tc>
        <w:tc>
          <w:tcPr>
            <w:tcW w:w="6379" w:type="dxa"/>
            <w:tcMar>
              <w:top w:w="142" w:type="dxa"/>
            </w:tcMar>
          </w:tcPr>
          <w:p w14:paraId="3477B228" w14:textId="77777777" w:rsidR="00BC1145" w:rsidRDefault="00956F02">
            <w:pPr>
              <w:rPr>
                <w:lang w:val="en-US" w:eastAsia="en-US"/>
              </w:rPr>
            </w:pPr>
            <w:r>
              <w:t>Evidence and justification to support the claim of new active substance status in the Union for applications based on Articles 8, 23 or 25 of Regulation 2019/6</w:t>
            </w:r>
          </w:p>
        </w:tc>
        <w:tc>
          <w:tcPr>
            <w:tcW w:w="851" w:type="dxa"/>
            <w:shd w:val="clear" w:color="auto" w:fill="FFFFFF"/>
          </w:tcPr>
          <w:p w14:paraId="6EFA673E"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992" w:type="dxa"/>
            <w:shd w:val="clear" w:color="auto" w:fill="FFFFFF"/>
          </w:tcPr>
          <w:p w14:paraId="1757B701"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710" w:type="dxa"/>
            <w:shd w:val="clear" w:color="auto" w:fill="FFFFFF"/>
          </w:tcPr>
          <w:p w14:paraId="1B14500C" w14:textId="77777777" w:rsidR="00BC1145" w:rsidRDefault="00956F02">
            <w:pPr>
              <w:jc w:val="center"/>
            </w:pPr>
            <w:r>
              <w:rPr>
                <w:b/>
              </w:rPr>
              <w:fldChar w:fldCharType="begin">
                <w:ffData>
                  <w:name w:val="Check17"/>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r>
    </w:tbl>
    <w:p w14:paraId="093C6BAF" w14:textId="77777777" w:rsidR="00BC1145" w:rsidRDefault="00BC1145"/>
    <w:p w14:paraId="6DFBCEE5" w14:textId="77777777" w:rsidR="00BC1145" w:rsidRDefault="00956F02">
      <w:pPr>
        <w:pStyle w:val="NormalAgency"/>
        <w:rPr>
          <w:sz w:val="18"/>
          <w:szCs w:val="18"/>
        </w:rPr>
      </w:pPr>
      <w:r>
        <w:rPr>
          <w:sz w:val="18"/>
          <w:szCs w:val="18"/>
        </w:rPr>
        <w:t xml:space="preserve">* </w:t>
      </w:r>
      <w:proofErr w:type="gramStart"/>
      <w:r>
        <w:rPr>
          <w:sz w:val="18"/>
          <w:szCs w:val="18"/>
        </w:rPr>
        <w:t>NA :</w:t>
      </w:r>
      <w:proofErr w:type="gramEnd"/>
      <w:r>
        <w:rPr>
          <w:sz w:val="18"/>
          <w:szCs w:val="18"/>
        </w:rPr>
        <w:t xml:space="preserve"> not applicable.</w:t>
      </w:r>
    </w:p>
    <w:p w14:paraId="703D1B7A" w14:textId="77777777" w:rsidR="00BC1145" w:rsidRDefault="00BC1145">
      <w:pPr>
        <w:pStyle w:val="NormalAgency"/>
      </w:pPr>
    </w:p>
    <w:p w14:paraId="735413EC" w14:textId="77777777" w:rsidR="00BC1145" w:rsidRDefault="00BC1145">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3"/>
      </w:tblGrid>
      <w:tr w:rsidR="00D66158" w14:paraId="7601F847" w14:textId="77777777">
        <w:tc>
          <w:tcPr>
            <w:tcW w:w="9553" w:type="dxa"/>
            <w:tcBorders>
              <w:bottom w:val="nil"/>
            </w:tcBorders>
            <w:shd w:val="clear" w:color="auto" w:fill="C6D9F1"/>
          </w:tcPr>
          <w:p w14:paraId="7B8D47A1" w14:textId="77777777" w:rsidR="00BC1145" w:rsidRDefault="00956F02">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 xml:space="preserve">Is Part </w:t>
            </w:r>
            <w:r w:rsidR="00A85C26">
              <w:rPr>
                <w:rFonts w:cs="Arial"/>
                <w:bCs/>
                <w:color w:val="0033CC"/>
                <w:sz w:val="22"/>
                <w:szCs w:val="22"/>
              </w:rPr>
              <w:t>1</w:t>
            </w:r>
            <w:r>
              <w:rPr>
                <w:rFonts w:cs="Arial"/>
                <w:bCs/>
                <w:color w:val="0033CC"/>
                <w:sz w:val="22"/>
                <w:szCs w:val="22"/>
              </w:rPr>
              <w:t xml:space="preserve">A </w:t>
            </w:r>
            <w:proofErr w:type="gramStart"/>
            <w:r>
              <w:rPr>
                <w:rFonts w:cs="Arial"/>
                <w:bCs/>
                <w:color w:val="0033CC"/>
                <w:sz w:val="22"/>
                <w:szCs w:val="22"/>
              </w:rPr>
              <w:t>valid :</w:t>
            </w:r>
            <w:proofErr w:type="gramEnd"/>
            <w:r>
              <w:rPr>
                <w:rFonts w:cs="Arial"/>
                <w:bCs/>
                <w:color w:val="0033CC"/>
                <w:sz w:val="22"/>
                <w:szCs w:val="22"/>
              </w:rPr>
              <w:t xml:space="preserve">  </w:t>
            </w:r>
            <w:r>
              <w:rPr>
                <w:rFonts w:cs="Arial"/>
                <w:bCs/>
                <w:color w:val="0033CC"/>
                <w:sz w:val="22"/>
                <w:szCs w:val="22"/>
              </w:rPr>
              <w:tab/>
              <w:t>Yes</w:t>
            </w:r>
            <w:r>
              <w:rPr>
                <w:rFonts w:cs="Arial"/>
                <w:bCs/>
                <w:color w:val="0033CC"/>
                <w:sz w:val="22"/>
                <w:szCs w:val="22"/>
              </w:rPr>
              <w:tab/>
            </w:r>
            <w:r>
              <w:rPr>
                <w:rFonts w:cs="Arial"/>
                <w:bCs/>
                <w:color w:val="0033CC"/>
                <w:sz w:val="22"/>
                <w:szCs w:val="22"/>
              </w:rPr>
              <w:fldChar w:fldCharType="begin">
                <w:ffData>
                  <w:name w:val="Check64"/>
                  <w:enabled/>
                  <w:calcOnExit w:val="0"/>
                  <w:checkBox>
                    <w:sizeAuto/>
                    <w:default w:val="0"/>
                  </w:checkBox>
                </w:ffData>
              </w:fldChar>
            </w:r>
            <w:r>
              <w:rPr>
                <w:rFonts w:cs="Arial"/>
                <w:bCs/>
                <w:color w:val="0033CC"/>
                <w:sz w:val="22"/>
                <w:szCs w:val="22"/>
              </w:rPr>
              <w:instrText xml:space="preserve"> FORMCHECKBOX </w:instrText>
            </w:r>
            <w:r w:rsidR="00733515">
              <w:rPr>
                <w:rFonts w:cs="Arial"/>
                <w:bCs/>
                <w:color w:val="0033CC"/>
                <w:sz w:val="22"/>
                <w:szCs w:val="22"/>
              </w:rPr>
            </w:r>
            <w:r w:rsidR="00733515">
              <w:rPr>
                <w:rFonts w:cs="Arial"/>
                <w:bCs/>
                <w:color w:val="0033CC"/>
                <w:sz w:val="22"/>
                <w:szCs w:val="22"/>
              </w:rPr>
              <w:fldChar w:fldCharType="separate"/>
            </w:r>
            <w:r>
              <w:rPr>
                <w:rFonts w:cs="Arial"/>
                <w:bCs/>
                <w:color w:val="0033CC"/>
                <w:sz w:val="22"/>
                <w:szCs w:val="22"/>
              </w:rPr>
              <w:fldChar w:fldCharType="end"/>
            </w:r>
            <w:r>
              <w:rPr>
                <w:rFonts w:cs="Arial"/>
                <w:bCs/>
                <w:color w:val="0033CC"/>
                <w:sz w:val="22"/>
                <w:szCs w:val="22"/>
              </w:rPr>
              <w:tab/>
              <w:t>No</w:t>
            </w:r>
            <w:r>
              <w:rPr>
                <w:rFonts w:cs="Arial"/>
                <w:bCs/>
                <w:color w:val="0033CC"/>
                <w:sz w:val="22"/>
                <w:szCs w:val="22"/>
              </w:rPr>
              <w:tab/>
            </w:r>
            <w:r>
              <w:rPr>
                <w:rFonts w:cs="Arial"/>
                <w:bCs/>
                <w:color w:val="0033CC"/>
                <w:sz w:val="22"/>
                <w:szCs w:val="22"/>
              </w:rPr>
              <w:fldChar w:fldCharType="begin">
                <w:ffData>
                  <w:name w:val="Check65"/>
                  <w:enabled/>
                  <w:calcOnExit w:val="0"/>
                  <w:checkBox>
                    <w:sizeAuto/>
                    <w:default w:val="0"/>
                  </w:checkBox>
                </w:ffData>
              </w:fldChar>
            </w:r>
            <w:r>
              <w:rPr>
                <w:rFonts w:cs="Arial"/>
                <w:bCs/>
                <w:color w:val="0033CC"/>
                <w:sz w:val="22"/>
                <w:szCs w:val="22"/>
              </w:rPr>
              <w:instrText xml:space="preserve"> FORMCHECKBOX </w:instrText>
            </w:r>
            <w:r w:rsidR="00733515">
              <w:rPr>
                <w:rFonts w:cs="Arial"/>
                <w:bCs/>
                <w:color w:val="0033CC"/>
                <w:sz w:val="22"/>
                <w:szCs w:val="22"/>
              </w:rPr>
            </w:r>
            <w:r w:rsidR="00733515">
              <w:rPr>
                <w:rFonts w:cs="Arial"/>
                <w:bCs/>
                <w:color w:val="0033CC"/>
                <w:sz w:val="22"/>
                <w:szCs w:val="22"/>
              </w:rPr>
              <w:fldChar w:fldCharType="separate"/>
            </w:r>
            <w:r>
              <w:rPr>
                <w:rFonts w:cs="Arial"/>
                <w:bCs/>
                <w:color w:val="0033CC"/>
                <w:sz w:val="22"/>
                <w:szCs w:val="22"/>
              </w:rPr>
              <w:fldChar w:fldCharType="end"/>
            </w:r>
          </w:p>
        </w:tc>
      </w:tr>
      <w:tr w:rsidR="00D66158" w14:paraId="6F7A0149" w14:textId="77777777">
        <w:tc>
          <w:tcPr>
            <w:tcW w:w="9553" w:type="dxa"/>
            <w:tcBorders>
              <w:top w:val="nil"/>
            </w:tcBorders>
          </w:tcPr>
          <w:p w14:paraId="449EA152" w14:textId="77777777" w:rsidR="00BC1145" w:rsidRDefault="00956F02">
            <w:pPr>
              <w:pStyle w:val="BodytextAgency"/>
              <w:numPr>
                <w:ilvl w:val="0"/>
                <w:numId w:val="29"/>
              </w:numPr>
              <w:rPr>
                <w:rFonts w:cs="Verdana"/>
                <w:szCs w:val="18"/>
              </w:rPr>
            </w:pPr>
            <w:r>
              <w:rPr>
                <w:rFonts w:cs="Verdana"/>
                <w:szCs w:val="18"/>
              </w:rPr>
              <w:t>Have all the appropriate documents been annexed?       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149FA56D" w14:textId="77777777" w:rsidR="00BC1145" w:rsidRDefault="00956F02">
            <w:pPr>
              <w:pStyle w:val="BodytextAgency"/>
              <w:rPr>
                <w:rFonts w:cs="Verdana"/>
                <w:szCs w:val="18"/>
              </w:rPr>
            </w:pPr>
            <w:r>
              <w:rPr>
                <w:rFonts w:cs="Verdana"/>
                <w:szCs w:val="18"/>
              </w:rPr>
              <w:t xml:space="preserve">Comments: </w:t>
            </w:r>
          </w:p>
          <w:p w14:paraId="4B9A09E2" w14:textId="77777777" w:rsidR="00BC1145" w:rsidRDefault="00956F02">
            <w:pPr>
              <w:pStyle w:val="BodytextAgency"/>
              <w:rPr>
                <w:rFonts w:cs="Verdana"/>
                <w:szCs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69033B9" w14:textId="77777777" w:rsidR="00BC1145" w:rsidRDefault="00BC1145">
      <w:pPr>
        <w:pStyle w:val="NormalAgency"/>
      </w:pPr>
    </w:p>
    <w:p w14:paraId="551D10C1" w14:textId="77777777" w:rsidR="00BC1145" w:rsidRDefault="00956F02">
      <w:r>
        <w:br w:type="page"/>
      </w:r>
    </w:p>
    <w:p w14:paraId="5718A011" w14:textId="77777777" w:rsidR="00BC1145" w:rsidRDefault="00956F02">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Pr>
          <w:b/>
        </w:rPr>
        <w:lastRenderedPageBreak/>
        <w:t xml:space="preserve">PART </w:t>
      </w:r>
      <w:r w:rsidR="00A85C26">
        <w:rPr>
          <w:b/>
        </w:rPr>
        <w:t>1</w:t>
      </w:r>
      <w:r>
        <w:rPr>
          <w:b/>
        </w:rPr>
        <w:t xml:space="preserve">B - </w:t>
      </w:r>
      <w:r w:rsidR="00A85C26">
        <w:rPr>
          <w:b/>
        </w:rPr>
        <w:t>VMP Product Information</w:t>
      </w:r>
    </w:p>
    <w:p w14:paraId="66C191DA" w14:textId="77777777" w:rsidR="00BC1145" w:rsidRDefault="00BC1145">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3"/>
        <w:gridCol w:w="4707"/>
        <w:gridCol w:w="3483"/>
      </w:tblGrid>
      <w:tr w:rsidR="00D66158" w14:paraId="1B034044" w14:textId="77777777">
        <w:trPr>
          <w:tblHeader/>
        </w:trPr>
        <w:tc>
          <w:tcPr>
            <w:tcW w:w="645" w:type="pct"/>
            <w:tcBorders>
              <w:top w:val="single" w:sz="4" w:space="0" w:color="auto"/>
            </w:tcBorders>
            <w:vAlign w:val="center"/>
          </w:tcPr>
          <w:p w14:paraId="2B0544B1" w14:textId="77777777" w:rsidR="00BC1145" w:rsidRDefault="00956F02">
            <w:pPr>
              <w:pStyle w:val="TableheadingrowsAgency"/>
              <w:rPr>
                <w:rFonts w:cs="Verdana"/>
                <w:sz w:val="24"/>
                <w:szCs w:val="24"/>
              </w:rPr>
            </w:pPr>
            <w:r>
              <w:rPr>
                <w:rFonts w:cs="Verdana"/>
                <w:szCs w:val="18"/>
              </w:rPr>
              <w:br w:type="page"/>
            </w:r>
            <w:r>
              <w:rPr>
                <w:rFonts w:cs="Verdana"/>
                <w:sz w:val="24"/>
                <w:szCs w:val="24"/>
              </w:rPr>
              <w:t xml:space="preserve"> </w:t>
            </w:r>
            <w:proofErr w:type="gramStart"/>
            <w:r>
              <w:rPr>
                <w:rFonts w:cs="Verdana"/>
                <w:b w:val="0"/>
                <w:szCs w:val="18"/>
              </w:rPr>
              <w:t>Present ?</w:t>
            </w:r>
            <w:proofErr w:type="gramEnd"/>
          </w:p>
        </w:tc>
        <w:tc>
          <w:tcPr>
            <w:tcW w:w="2503" w:type="pct"/>
            <w:tcBorders>
              <w:top w:val="single" w:sz="4" w:space="0" w:color="auto"/>
            </w:tcBorders>
            <w:vAlign w:val="center"/>
          </w:tcPr>
          <w:p w14:paraId="042914BE" w14:textId="77777777" w:rsidR="00BC1145" w:rsidRDefault="00BC1145">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14:paraId="370D79B7" w14:textId="77777777" w:rsidR="00BC1145" w:rsidRDefault="00956F02">
            <w:pPr>
              <w:pStyle w:val="TableheadingrowsAgency"/>
              <w:jc w:val="center"/>
              <w:rPr>
                <w:rFonts w:cs="Verdana"/>
                <w:bCs/>
                <w:szCs w:val="18"/>
              </w:rPr>
            </w:pPr>
            <w:r>
              <w:rPr>
                <w:rFonts w:cs="Verdana"/>
                <w:bCs/>
                <w:szCs w:val="18"/>
              </w:rPr>
              <w:t>RMS Comments</w:t>
            </w:r>
          </w:p>
        </w:tc>
      </w:tr>
      <w:tr w:rsidR="00D66158" w14:paraId="738D40FE" w14:textId="77777777">
        <w:tc>
          <w:tcPr>
            <w:tcW w:w="645" w:type="pct"/>
            <w:vAlign w:val="center"/>
          </w:tcPr>
          <w:p w14:paraId="66C541EC" w14:textId="77777777" w:rsidR="00BC1145" w:rsidRDefault="00956F02">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2503" w:type="pct"/>
          </w:tcPr>
          <w:p w14:paraId="387EF70B" w14:textId="77777777" w:rsidR="00BC1145" w:rsidRDefault="00956F02">
            <w:pPr>
              <w:pStyle w:val="TabletextrowsAgency"/>
            </w:pPr>
            <w:r>
              <w:t>Proposed SPC in English</w:t>
            </w:r>
          </w:p>
        </w:tc>
        <w:tc>
          <w:tcPr>
            <w:tcW w:w="1852" w:type="pct"/>
          </w:tcPr>
          <w:p w14:paraId="79D82195" w14:textId="77777777"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6C283BBE" w14:textId="77777777">
        <w:tc>
          <w:tcPr>
            <w:tcW w:w="645" w:type="pct"/>
            <w:vAlign w:val="center"/>
          </w:tcPr>
          <w:p w14:paraId="0D0357D2" w14:textId="77777777" w:rsidR="00BC1145" w:rsidRDefault="00956F02">
            <w:pPr>
              <w:pStyle w:val="TabletextrowsAgency"/>
              <w:jc w:val="center"/>
            </w:pPr>
            <w:r>
              <w:rPr>
                <w:b/>
              </w:rPr>
              <w:fldChar w:fldCharType="begin">
                <w:ffData>
                  <w:name w:val="Check31"/>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2503" w:type="pct"/>
          </w:tcPr>
          <w:p w14:paraId="544CDD64" w14:textId="77777777" w:rsidR="00BC1145" w:rsidRDefault="00956F02">
            <w:pPr>
              <w:pStyle w:val="TabletextrowsAgency"/>
            </w:pPr>
            <w:r>
              <w:t>Proposed labelling in English</w:t>
            </w:r>
          </w:p>
        </w:tc>
        <w:tc>
          <w:tcPr>
            <w:tcW w:w="1852" w:type="pct"/>
          </w:tcPr>
          <w:p w14:paraId="23D637D2" w14:textId="77777777"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4BAD33D0" w14:textId="77777777">
        <w:tc>
          <w:tcPr>
            <w:tcW w:w="645" w:type="pct"/>
            <w:vAlign w:val="center"/>
          </w:tcPr>
          <w:p w14:paraId="5E88DAAA" w14:textId="77777777" w:rsidR="00BC1145" w:rsidRDefault="00956F02">
            <w:pPr>
              <w:pStyle w:val="TabletextrowsAgency"/>
              <w:jc w:val="center"/>
            </w:pPr>
            <w:r>
              <w:rPr>
                <w:b/>
              </w:rPr>
              <w:fldChar w:fldCharType="begin">
                <w:ffData>
                  <w:name w:val="Check35"/>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2503" w:type="pct"/>
          </w:tcPr>
          <w:p w14:paraId="4339824D" w14:textId="77777777" w:rsidR="00BC1145" w:rsidRDefault="00956F02">
            <w:pPr>
              <w:pStyle w:val="TabletextrowsAgency"/>
            </w:pPr>
            <w:r>
              <w:t>Proposed Package Leaflet in English</w:t>
            </w:r>
          </w:p>
        </w:tc>
        <w:tc>
          <w:tcPr>
            <w:tcW w:w="1852" w:type="pct"/>
          </w:tcPr>
          <w:p w14:paraId="104895F3" w14:textId="77777777" w:rsidR="00BC1145" w:rsidRDefault="00956F02">
            <w:pPr>
              <w:pStyle w:val="TabletextrowsAgency"/>
              <w:rPr>
                <w:highlight w:val="yellow"/>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5" w:name="Kontrollkästchen3"/>
      <w:tr w:rsidR="00D66158" w14:paraId="25E95D65" w14:textId="77777777">
        <w:tc>
          <w:tcPr>
            <w:tcW w:w="645" w:type="pct"/>
            <w:tcBorders>
              <w:bottom w:val="single" w:sz="4" w:space="0" w:color="auto"/>
            </w:tcBorders>
            <w:vAlign w:val="center"/>
          </w:tcPr>
          <w:p w14:paraId="4EA996AB" w14:textId="77777777" w:rsidR="00BC1145" w:rsidRDefault="00956F02">
            <w:pPr>
              <w:pStyle w:val="TabletextrowsAgency"/>
              <w:jc w:val="center"/>
            </w:pPr>
            <w:r>
              <w:fldChar w:fldCharType="begin">
                <w:ffData>
                  <w:name w:val="Kontrollkästchen3"/>
                  <w:enabled/>
                  <w:calcOnExit w:val="0"/>
                  <w:checkBox>
                    <w:sizeAuto/>
                    <w:default w:val="0"/>
                    <w:checked w:val="0"/>
                  </w:checkBox>
                </w:ffData>
              </w:fldChar>
            </w:r>
            <w:r>
              <w:instrText xml:space="preserve"> FORMCHECKBOX </w:instrText>
            </w:r>
            <w:r w:rsidR="00733515">
              <w:fldChar w:fldCharType="separate"/>
            </w:r>
            <w:r>
              <w:fldChar w:fldCharType="end"/>
            </w:r>
            <w:bookmarkEnd w:id="5"/>
          </w:p>
        </w:tc>
        <w:tc>
          <w:tcPr>
            <w:tcW w:w="2503" w:type="pct"/>
            <w:tcBorders>
              <w:bottom w:val="single" w:sz="4" w:space="0" w:color="auto"/>
            </w:tcBorders>
          </w:tcPr>
          <w:p w14:paraId="5B05EB5F" w14:textId="77777777" w:rsidR="00BC1145" w:rsidRDefault="00956F02">
            <w:pPr>
              <w:pStyle w:val="TabletextrowsAgency"/>
            </w:pPr>
            <w:r>
              <w:t>Editable files of proposed SPC, labels and product literature provided (Word format) in English version</w:t>
            </w:r>
          </w:p>
        </w:tc>
        <w:tc>
          <w:tcPr>
            <w:tcW w:w="1852" w:type="pct"/>
            <w:tcBorders>
              <w:bottom w:val="single" w:sz="4" w:space="0" w:color="auto"/>
            </w:tcBorders>
          </w:tcPr>
          <w:p w14:paraId="0D237FC5"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4B0A158" w14:textId="77777777" w:rsidR="00BC1145" w:rsidRDefault="00BC1145">
      <w:pPr>
        <w:pStyle w:val="NormalAgency"/>
        <w:rPr>
          <w:sz w:val="12"/>
          <w:szCs w:val="12"/>
        </w:rPr>
      </w:pPr>
    </w:p>
    <w:p w14:paraId="072A628C" w14:textId="77777777" w:rsidR="00BC1145" w:rsidRDefault="00956F02">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B valid: </w:t>
      </w:r>
      <w:r>
        <w:rPr>
          <w:color w:val="0033CC"/>
          <w:sz w:val="22"/>
          <w:szCs w:val="22"/>
        </w:rPr>
        <w:tab/>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p>
    <w:p w14:paraId="00134378" w14:textId="77777777" w:rsidR="00BC1145" w:rsidRDefault="00956F02">
      <w:pPr>
        <w:pStyle w:val="BodytextAgency"/>
        <w:pBdr>
          <w:top w:val="single" w:sz="4" w:space="3" w:color="auto"/>
          <w:left w:val="single" w:sz="4" w:space="4" w:color="auto"/>
          <w:bottom w:val="single" w:sz="4" w:space="1" w:color="auto"/>
          <w:right w:val="single" w:sz="4" w:space="4" w:color="auto"/>
        </w:pBdr>
        <w:rPr>
          <w:sz w:val="20"/>
        </w:rPr>
      </w:pPr>
      <w:r>
        <w:t xml:space="preserve">Comments: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E100551" w14:textId="77777777" w:rsidR="00BC1145" w:rsidRDefault="00BC1145">
      <w:pPr>
        <w:pStyle w:val="NormalAgency"/>
        <w:rPr>
          <w:sz w:val="12"/>
          <w:szCs w:val="12"/>
        </w:rPr>
      </w:pPr>
    </w:p>
    <w:p w14:paraId="47A8F381" w14:textId="77777777" w:rsidR="00BC1145" w:rsidRDefault="00956F02">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Pr>
          <w:b/>
        </w:rPr>
        <w:t xml:space="preserve">PART </w:t>
      </w:r>
      <w:r w:rsidR="00A85C26">
        <w:rPr>
          <w:b/>
        </w:rPr>
        <w:t>1</w:t>
      </w:r>
      <w:r>
        <w:rPr>
          <w:b/>
        </w:rPr>
        <w:t>C – Critical expert report</w:t>
      </w:r>
    </w:p>
    <w:p w14:paraId="379285E3" w14:textId="77777777" w:rsidR="00BC1145" w:rsidRDefault="00BC11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4"/>
        <w:gridCol w:w="3746"/>
        <w:gridCol w:w="4572"/>
      </w:tblGrid>
      <w:tr w:rsidR="00D66158" w14:paraId="74778A5A" w14:textId="77777777">
        <w:trPr>
          <w:tblHeader/>
        </w:trPr>
        <w:tc>
          <w:tcPr>
            <w:tcW w:w="572" w:type="pct"/>
            <w:tcBorders>
              <w:top w:val="single" w:sz="4" w:space="0" w:color="auto"/>
            </w:tcBorders>
            <w:vAlign w:val="center"/>
          </w:tcPr>
          <w:p w14:paraId="0B273022" w14:textId="77777777" w:rsidR="00BC1145" w:rsidRDefault="00956F02">
            <w:pPr>
              <w:pStyle w:val="TableheadingrowsAgency"/>
              <w:rPr>
                <w:rFonts w:cs="Verdana"/>
                <w:sz w:val="24"/>
                <w:szCs w:val="24"/>
              </w:rPr>
            </w:pPr>
            <w:proofErr w:type="gramStart"/>
            <w:r>
              <w:rPr>
                <w:rFonts w:cs="Verdana"/>
                <w:b w:val="0"/>
                <w:szCs w:val="18"/>
              </w:rPr>
              <w:t>Present ?</w:t>
            </w:r>
            <w:proofErr w:type="gramEnd"/>
          </w:p>
        </w:tc>
        <w:tc>
          <w:tcPr>
            <w:tcW w:w="1993" w:type="pct"/>
            <w:tcBorders>
              <w:top w:val="single" w:sz="4" w:space="0" w:color="auto"/>
            </w:tcBorders>
            <w:vAlign w:val="center"/>
          </w:tcPr>
          <w:p w14:paraId="796E3395" w14:textId="77777777" w:rsidR="00BC1145" w:rsidRDefault="00BC11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14:paraId="13BDD3EB" w14:textId="77777777" w:rsidR="00BC1145" w:rsidRDefault="00956F02">
            <w:pPr>
              <w:pStyle w:val="TableheadingrowsAgency"/>
              <w:spacing w:after="0" w:line="240" w:lineRule="auto"/>
              <w:jc w:val="center"/>
              <w:rPr>
                <w:rFonts w:cs="Verdana"/>
                <w:b w:val="0"/>
                <w:bCs/>
                <w:szCs w:val="18"/>
              </w:rPr>
            </w:pPr>
            <w:r>
              <w:rPr>
                <w:rFonts w:cs="Verdana"/>
                <w:bCs/>
                <w:sz w:val="20"/>
              </w:rPr>
              <w:t>RMS Comments</w:t>
            </w:r>
          </w:p>
        </w:tc>
      </w:tr>
      <w:tr w:rsidR="00D66158" w14:paraId="39EE14C9" w14:textId="77777777">
        <w:trPr>
          <w:trHeight w:val="80"/>
        </w:trPr>
        <w:tc>
          <w:tcPr>
            <w:tcW w:w="571" w:type="pct"/>
          </w:tcPr>
          <w:p w14:paraId="29039070" w14:textId="77777777" w:rsidR="00BC1145" w:rsidRDefault="00956F02">
            <w:pPr>
              <w:pStyle w:val="TabletextrowsAgency"/>
              <w:jc w:val="center"/>
            </w:pPr>
            <w:r>
              <w:rPr>
                <w:b/>
              </w:rPr>
              <w:fldChar w:fldCharType="begin">
                <w:ffData>
                  <w:name w:val="Check29"/>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1994" w:type="pct"/>
            <w:shd w:val="clear" w:color="auto" w:fill="FFFFFF"/>
          </w:tcPr>
          <w:p w14:paraId="08C8E857" w14:textId="77777777" w:rsidR="00BC1145" w:rsidRDefault="00956F02">
            <w:pPr>
              <w:pStyle w:val="TabletextrowsAgency"/>
              <w:ind w:left="40"/>
            </w:pPr>
            <w:r>
              <w:t xml:space="preserve">1. </w:t>
            </w:r>
            <w:r>
              <w:rPr>
                <w:b/>
              </w:rPr>
              <w:t>Quality</w:t>
            </w:r>
            <w:r>
              <w:t xml:space="preserve"> </w:t>
            </w:r>
          </w:p>
          <w:p w14:paraId="1E86084E" w14:textId="77777777" w:rsidR="00BC1145" w:rsidRDefault="00956F02">
            <w:pPr>
              <w:pStyle w:val="TabletextrowsAgency"/>
              <w:ind w:left="40"/>
            </w:pPr>
            <w:r>
              <w:t>Signature + date</w:t>
            </w:r>
          </w:p>
          <w:p w14:paraId="16F962BE" w14:textId="77777777" w:rsidR="00BC1145" w:rsidRDefault="00956F02">
            <w:pPr>
              <w:pStyle w:val="TabletextrowsAgency"/>
              <w:ind w:left="40"/>
            </w:pPr>
            <w:r>
              <w:t xml:space="preserve">Expert’s CV </w:t>
            </w:r>
          </w:p>
          <w:p w14:paraId="784DD4A8" w14:textId="77777777" w:rsidR="00BC1145" w:rsidRDefault="00956F02" w:rsidP="00A4342E">
            <w:pPr>
              <w:pStyle w:val="TabletextrowsAgency"/>
              <w:ind w:left="40"/>
            </w:pPr>
            <w:r>
              <w:t xml:space="preserve">Critical </w:t>
            </w:r>
          </w:p>
        </w:tc>
        <w:tc>
          <w:tcPr>
            <w:tcW w:w="2434" w:type="pct"/>
            <w:shd w:val="clear" w:color="auto" w:fill="FFFFFF"/>
          </w:tcPr>
          <w:p w14:paraId="5CE435BA"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4C6ABB52" w14:textId="77777777">
        <w:tc>
          <w:tcPr>
            <w:tcW w:w="571" w:type="pct"/>
          </w:tcPr>
          <w:p w14:paraId="7DA0324A" w14:textId="77777777" w:rsidR="00BC1145" w:rsidRDefault="00956F02">
            <w:pPr>
              <w:pStyle w:val="TabletextrowsAgency"/>
              <w:jc w:val="center"/>
            </w:pPr>
            <w:r>
              <w:rPr>
                <w:b/>
              </w:rPr>
              <w:fldChar w:fldCharType="begin">
                <w:ffData>
                  <w:name w:val="Check39"/>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tc>
        <w:tc>
          <w:tcPr>
            <w:tcW w:w="1994" w:type="pct"/>
            <w:shd w:val="clear" w:color="auto" w:fill="FFFFFF"/>
          </w:tcPr>
          <w:p w14:paraId="05B647D5" w14:textId="77777777" w:rsidR="00BC1145" w:rsidRDefault="00956F02">
            <w:pPr>
              <w:pStyle w:val="TabletextrowsAgency"/>
            </w:pPr>
            <w:r>
              <w:t xml:space="preserve">2. </w:t>
            </w:r>
            <w:r>
              <w:rPr>
                <w:b/>
              </w:rPr>
              <w:t>Safety</w:t>
            </w:r>
            <w:r>
              <w:t xml:space="preserve"> </w:t>
            </w:r>
          </w:p>
          <w:p w14:paraId="3CEE6F1A" w14:textId="77777777" w:rsidR="00BC1145" w:rsidRDefault="00956F02">
            <w:pPr>
              <w:pStyle w:val="TabletextrowsAgency"/>
              <w:ind w:left="40"/>
            </w:pPr>
            <w:r>
              <w:t>Signature + date</w:t>
            </w:r>
          </w:p>
          <w:p w14:paraId="2228FF2E" w14:textId="77777777" w:rsidR="00BC1145" w:rsidRDefault="00956F02">
            <w:pPr>
              <w:pStyle w:val="TabletextrowsAgency"/>
              <w:ind w:left="40"/>
            </w:pPr>
            <w:r>
              <w:t xml:space="preserve">Expert’s CV </w:t>
            </w:r>
          </w:p>
          <w:p w14:paraId="19D24D2C" w14:textId="77777777" w:rsidR="00BC1145" w:rsidRDefault="00956F02">
            <w:pPr>
              <w:pStyle w:val="TabletextrowsAgency"/>
            </w:pPr>
            <w:r>
              <w:t>Critical and summary table</w:t>
            </w:r>
          </w:p>
        </w:tc>
        <w:tc>
          <w:tcPr>
            <w:tcW w:w="2434" w:type="pct"/>
            <w:shd w:val="clear" w:color="auto" w:fill="FFFFFF"/>
          </w:tcPr>
          <w:p w14:paraId="33E75312"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4EE877A8" w14:textId="77777777">
        <w:tc>
          <w:tcPr>
            <w:tcW w:w="571" w:type="pct"/>
          </w:tcPr>
          <w:p w14:paraId="35A11434" w14:textId="77777777" w:rsidR="00BC1145" w:rsidRDefault="00956F02">
            <w:pPr>
              <w:pStyle w:val="TabletextrowsAgency"/>
              <w:jc w:val="center"/>
            </w:pPr>
            <w:r>
              <w:fldChar w:fldCharType="begin">
                <w:ffData>
                  <w:name w:val="Check59"/>
                  <w:enabled/>
                  <w:calcOnExit w:val="0"/>
                  <w:checkBox>
                    <w:sizeAuto/>
                    <w:default w:val="0"/>
                  </w:checkBox>
                </w:ffData>
              </w:fldChar>
            </w:r>
            <w:r>
              <w:instrText xml:space="preserve"> FORMCHECKBOX </w:instrText>
            </w:r>
            <w:r w:rsidR="00733515">
              <w:fldChar w:fldCharType="separate"/>
            </w:r>
            <w:r>
              <w:fldChar w:fldCharType="end"/>
            </w:r>
          </w:p>
        </w:tc>
        <w:tc>
          <w:tcPr>
            <w:tcW w:w="1994" w:type="pct"/>
            <w:shd w:val="clear" w:color="auto" w:fill="FFFFFF"/>
          </w:tcPr>
          <w:p w14:paraId="7F90D971" w14:textId="77777777" w:rsidR="00BC1145" w:rsidRDefault="00956F02">
            <w:pPr>
              <w:pStyle w:val="TabletextrowsAgency"/>
              <w:rPr>
                <w:b/>
              </w:rPr>
            </w:pPr>
            <w:r>
              <w:rPr>
                <w:b/>
              </w:rPr>
              <w:t>Environmental risk assessment (ERA)</w:t>
            </w:r>
          </w:p>
          <w:p w14:paraId="72F2B9FC" w14:textId="77777777" w:rsidR="00BC1145" w:rsidRDefault="00956F02">
            <w:pPr>
              <w:pStyle w:val="TabletextrowsAgency"/>
              <w:ind w:left="40"/>
            </w:pPr>
            <w:r>
              <w:t>Signature + date</w:t>
            </w:r>
          </w:p>
          <w:p w14:paraId="64D5F527" w14:textId="77777777" w:rsidR="00BC1145" w:rsidRDefault="00956F02">
            <w:pPr>
              <w:pStyle w:val="TabletextrowsAgency"/>
              <w:ind w:left="40"/>
            </w:pPr>
            <w:r>
              <w:t xml:space="preserve">Expert’s CV </w:t>
            </w:r>
          </w:p>
          <w:p w14:paraId="7F2AB5B3" w14:textId="77777777" w:rsidR="00BC1145" w:rsidRDefault="00956F02">
            <w:pPr>
              <w:pStyle w:val="TabletextrowsAgency"/>
            </w:pPr>
            <w:r>
              <w:t xml:space="preserve">Critical and summary table </w:t>
            </w:r>
          </w:p>
        </w:tc>
        <w:tc>
          <w:tcPr>
            <w:tcW w:w="2434" w:type="pct"/>
            <w:shd w:val="clear" w:color="auto" w:fill="FFFFFF"/>
          </w:tcPr>
          <w:p w14:paraId="2489A0BF"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25DF079E" w14:textId="77777777">
        <w:tc>
          <w:tcPr>
            <w:tcW w:w="571" w:type="pct"/>
          </w:tcPr>
          <w:p w14:paraId="474351AE" w14:textId="77777777" w:rsidR="00BC1145" w:rsidRDefault="00956F02">
            <w:pPr>
              <w:pStyle w:val="TabletextrowsAgency"/>
              <w:jc w:val="center"/>
            </w:pPr>
            <w:r>
              <w:fldChar w:fldCharType="begin">
                <w:ffData>
                  <w:name w:val="Check49"/>
                  <w:enabled/>
                  <w:calcOnExit w:val="0"/>
                  <w:checkBox>
                    <w:sizeAuto/>
                    <w:default w:val="0"/>
                  </w:checkBox>
                </w:ffData>
              </w:fldChar>
            </w:r>
            <w:r>
              <w:instrText xml:space="preserve"> FORMCHECKBOX </w:instrText>
            </w:r>
            <w:r w:rsidR="00733515">
              <w:fldChar w:fldCharType="separate"/>
            </w:r>
            <w:r>
              <w:fldChar w:fldCharType="end"/>
            </w:r>
          </w:p>
        </w:tc>
        <w:tc>
          <w:tcPr>
            <w:tcW w:w="1994" w:type="pct"/>
            <w:shd w:val="clear" w:color="auto" w:fill="FFFFFF"/>
          </w:tcPr>
          <w:p w14:paraId="7CA15E64" w14:textId="77777777" w:rsidR="00BC1145" w:rsidRDefault="00956F02">
            <w:pPr>
              <w:pStyle w:val="TabletextrowsAgency"/>
            </w:pPr>
            <w:r>
              <w:rPr>
                <w:b/>
              </w:rPr>
              <w:t>3. Residues</w:t>
            </w:r>
            <w:r>
              <w:t xml:space="preserve"> - if applicable</w:t>
            </w:r>
          </w:p>
          <w:p w14:paraId="55AF2EE5" w14:textId="77777777" w:rsidR="00BC1145" w:rsidRDefault="00956F02">
            <w:pPr>
              <w:pStyle w:val="TabletextrowsAgency"/>
              <w:ind w:left="40"/>
            </w:pPr>
            <w:r>
              <w:t>Signature + date</w:t>
            </w:r>
          </w:p>
          <w:p w14:paraId="3CA6D7BD" w14:textId="77777777" w:rsidR="00BC1145" w:rsidRDefault="00956F02">
            <w:pPr>
              <w:pStyle w:val="TabletextrowsAgency"/>
              <w:ind w:left="40"/>
            </w:pPr>
            <w:r>
              <w:t xml:space="preserve">Expert’s CV </w:t>
            </w:r>
          </w:p>
          <w:p w14:paraId="67AF519D" w14:textId="77777777" w:rsidR="00BC1145" w:rsidRDefault="00956F02">
            <w:pPr>
              <w:pStyle w:val="TabletextrowsAgency"/>
            </w:pPr>
            <w:r>
              <w:t>Critical and summary table</w:t>
            </w:r>
          </w:p>
        </w:tc>
        <w:tc>
          <w:tcPr>
            <w:tcW w:w="2434" w:type="pct"/>
            <w:shd w:val="clear" w:color="auto" w:fill="FFFFFF"/>
          </w:tcPr>
          <w:p w14:paraId="4BDAD9B6"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0D1F114D" w14:textId="77777777">
        <w:trPr>
          <w:trHeight w:val="399"/>
        </w:trPr>
        <w:tc>
          <w:tcPr>
            <w:tcW w:w="571" w:type="pct"/>
            <w:tcBorders>
              <w:bottom w:val="single" w:sz="4" w:space="0" w:color="auto"/>
            </w:tcBorders>
          </w:tcPr>
          <w:p w14:paraId="7833EC78" w14:textId="77777777" w:rsidR="00BC1145" w:rsidRDefault="00956F02">
            <w:pPr>
              <w:pStyle w:val="TabletextrowsAgency"/>
              <w:jc w:val="center"/>
            </w:pPr>
            <w:r>
              <w:fldChar w:fldCharType="begin">
                <w:ffData>
                  <w:name w:val="Check59"/>
                  <w:enabled/>
                  <w:calcOnExit w:val="0"/>
                  <w:checkBox>
                    <w:sizeAuto/>
                    <w:default w:val="0"/>
                  </w:checkBox>
                </w:ffData>
              </w:fldChar>
            </w:r>
            <w:r>
              <w:instrText xml:space="preserve"> FORMCHECKBOX </w:instrText>
            </w:r>
            <w:r w:rsidR="00733515">
              <w:fldChar w:fldCharType="separate"/>
            </w:r>
            <w:r>
              <w:fldChar w:fldCharType="end"/>
            </w:r>
          </w:p>
        </w:tc>
        <w:tc>
          <w:tcPr>
            <w:tcW w:w="1994" w:type="pct"/>
            <w:tcBorders>
              <w:bottom w:val="single" w:sz="4" w:space="0" w:color="auto"/>
            </w:tcBorders>
            <w:shd w:val="clear" w:color="auto" w:fill="FFFFFF"/>
          </w:tcPr>
          <w:p w14:paraId="7B03C102" w14:textId="77777777" w:rsidR="00BC1145" w:rsidRDefault="00956F02">
            <w:pPr>
              <w:pStyle w:val="TabletextrowsAgency"/>
              <w:rPr>
                <w:b/>
              </w:rPr>
            </w:pPr>
            <w:r>
              <w:t xml:space="preserve">4. </w:t>
            </w:r>
            <w:r>
              <w:rPr>
                <w:b/>
              </w:rPr>
              <w:t>Efficacy</w:t>
            </w:r>
          </w:p>
          <w:p w14:paraId="5A106F06" w14:textId="77777777" w:rsidR="00BC1145" w:rsidRDefault="00956F02">
            <w:pPr>
              <w:pStyle w:val="TabletextrowsAgency"/>
              <w:ind w:left="40"/>
            </w:pPr>
            <w:r>
              <w:t>Signature + date</w:t>
            </w:r>
          </w:p>
          <w:p w14:paraId="4380186A" w14:textId="77777777" w:rsidR="00BC1145" w:rsidRDefault="00956F02">
            <w:pPr>
              <w:pStyle w:val="TabletextrowsAgency"/>
              <w:ind w:left="40"/>
            </w:pPr>
            <w:r>
              <w:t xml:space="preserve">Expert’s CV </w:t>
            </w:r>
          </w:p>
          <w:p w14:paraId="24356F2E" w14:textId="77777777" w:rsidR="00BC1145" w:rsidRDefault="00956F02">
            <w:pPr>
              <w:pStyle w:val="TabletextrowsAgency"/>
            </w:pPr>
            <w:r>
              <w:t>Critical and summary table</w:t>
            </w:r>
          </w:p>
        </w:tc>
        <w:tc>
          <w:tcPr>
            <w:tcW w:w="2434" w:type="pct"/>
            <w:tcBorders>
              <w:bottom w:val="single" w:sz="4" w:space="0" w:color="auto"/>
            </w:tcBorders>
            <w:shd w:val="clear" w:color="auto" w:fill="FFFFFF"/>
          </w:tcPr>
          <w:p w14:paraId="30F6F4EE"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BE76B58" w14:textId="77777777" w:rsidR="00BC1145" w:rsidRDefault="00BC1145">
      <w:pPr>
        <w:pStyle w:val="NormalAgency"/>
        <w:rPr>
          <w:rStyle w:val="t101"/>
          <w:rFonts w:cs="Arial"/>
          <w:szCs w:val="15"/>
        </w:rPr>
      </w:pPr>
    </w:p>
    <w:p w14:paraId="780E0DE5" w14:textId="77777777" w:rsidR="00BC1145" w:rsidRDefault="00BC1145">
      <w:pPr>
        <w:pStyle w:val="NormalAgency"/>
        <w:rPr>
          <w:rStyle w:val="t101"/>
          <w:rFonts w:cs="Arial"/>
          <w:szCs w:val="15"/>
        </w:rPr>
      </w:pPr>
    </w:p>
    <w:p w14:paraId="4E37FF01" w14:textId="77777777"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 xml:space="preserve">Is Part </w:t>
      </w:r>
      <w:r w:rsidR="00A85C26">
        <w:rPr>
          <w:color w:val="0033CC"/>
          <w:sz w:val="22"/>
          <w:szCs w:val="22"/>
        </w:rPr>
        <w:t>1</w:t>
      </w:r>
      <w:r>
        <w:rPr>
          <w:color w:val="0033CC"/>
          <w:sz w:val="22"/>
          <w:szCs w:val="22"/>
        </w:rPr>
        <w:t xml:space="preserve">C </w:t>
      </w:r>
      <w:proofErr w:type="gramStart"/>
      <w:r>
        <w:rPr>
          <w:color w:val="0033CC"/>
          <w:sz w:val="22"/>
          <w:szCs w:val="22"/>
        </w:rPr>
        <w:t>valid :</w:t>
      </w:r>
      <w:proofErr w:type="gramEnd"/>
      <w:r>
        <w:rPr>
          <w:color w:val="0033CC"/>
          <w:sz w:val="22"/>
          <w:szCs w:val="22"/>
        </w:rPr>
        <w:t xml:space="preserve"> </w:t>
      </w:r>
      <w:r>
        <w:rPr>
          <w:color w:val="0033CC"/>
          <w:sz w:val="22"/>
          <w:szCs w:val="22"/>
        </w:rPr>
        <w:tab/>
        <w:t>Yes</w:t>
      </w:r>
      <w:r>
        <w:rPr>
          <w:color w:val="0033CC"/>
          <w:sz w:val="22"/>
          <w:szCs w:val="22"/>
        </w:rPr>
        <w:tab/>
      </w:r>
      <w:r>
        <w:rPr>
          <w:color w:val="0033CC"/>
          <w:sz w:val="22"/>
          <w:szCs w:val="22"/>
        </w:rPr>
        <w:fldChar w:fldCharType="begin">
          <w:ffData>
            <w:name w:val="Check64"/>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65"/>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p>
    <w:p w14:paraId="553EAA18" w14:textId="77777777" w:rsidR="00BC1145" w:rsidRDefault="00956F02">
      <w:pPr>
        <w:pStyle w:val="BodytextAgency"/>
        <w:pBdr>
          <w:top w:val="single" w:sz="4" w:space="1" w:color="auto"/>
          <w:left w:val="single" w:sz="4" w:space="4" w:color="auto"/>
          <w:bottom w:val="single" w:sz="4" w:space="1" w:color="auto"/>
          <w:right w:val="single" w:sz="4" w:space="4" w:color="auto"/>
        </w:pBdr>
      </w:pPr>
      <w:r>
        <w:t>Comments:</w:t>
      </w:r>
    </w:p>
    <w:p w14:paraId="601047AA" w14:textId="77777777" w:rsidR="00BC1145" w:rsidRDefault="00956F02">
      <w:pPr>
        <w:pStyle w:val="BodytextAgency"/>
        <w:pBdr>
          <w:top w:val="single" w:sz="4" w:space="1" w:color="auto"/>
          <w:left w:val="single" w:sz="4" w:space="4" w:color="auto"/>
          <w:bottom w:val="single" w:sz="4" w:space="1" w:color="auto"/>
          <w:right w:val="single" w:sz="4" w:space="4" w:color="auto"/>
        </w:pBd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B9A22A4" w14:textId="77777777" w:rsidR="00BC1145" w:rsidRDefault="00956F02">
      <w:pPr>
        <w:pStyle w:val="NormalAgency"/>
        <w:rPr>
          <w:rStyle w:val="t101"/>
          <w:b/>
          <w:szCs w:val="15"/>
        </w:rPr>
      </w:pPr>
      <w:r>
        <w:rPr>
          <w:rStyle w:val="t101"/>
          <w:b/>
          <w:szCs w:val="15"/>
        </w:rPr>
        <w:br w:type="page"/>
      </w:r>
    </w:p>
    <w:p w14:paraId="132FDE46" w14:textId="77777777" w:rsidR="00BC1145" w:rsidRDefault="00956F02">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Pr>
          <w:rStyle w:val="No-numheading1AgencyChar"/>
          <w:rFonts w:cs="Arial"/>
          <w:bCs/>
          <w:sz w:val="26"/>
          <w:szCs w:val="26"/>
        </w:rPr>
        <w:lastRenderedPageBreak/>
        <w:t xml:space="preserve">Part </w:t>
      </w:r>
      <w:r w:rsidR="00E50FB4">
        <w:rPr>
          <w:rStyle w:val="No-numheading1AgencyChar"/>
          <w:rFonts w:cs="Arial"/>
          <w:bCs/>
          <w:sz w:val="26"/>
          <w:szCs w:val="26"/>
        </w:rPr>
        <w:t xml:space="preserve">2 </w:t>
      </w:r>
      <w:r>
        <w:rPr>
          <w:rStyle w:val="No-numheading1AgencyChar"/>
          <w:rFonts w:cs="Arial"/>
          <w:bCs/>
          <w:sz w:val="26"/>
          <w:szCs w:val="26"/>
        </w:rPr>
        <w:t xml:space="preserve">– </w:t>
      </w:r>
      <w:r>
        <w:rPr>
          <w:rStyle w:val="No-numheading3AgencyChar"/>
          <w:rFonts w:cs="Arial"/>
          <w:sz w:val="26"/>
          <w:szCs w:val="26"/>
        </w:rPr>
        <w:t xml:space="preserve">Quality </w:t>
      </w:r>
      <w:r w:rsidR="00E50FB4">
        <w:rPr>
          <w:rStyle w:val="No-numheading3AgencyChar"/>
          <w:rFonts w:cs="Arial"/>
          <w:sz w:val="26"/>
          <w:szCs w:val="26"/>
        </w:rPr>
        <w:t>Documentation</w:t>
      </w:r>
    </w:p>
    <w:p w14:paraId="2E6EDE1A" w14:textId="77777777" w:rsidR="00BC1145" w:rsidRDefault="00956F02">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14:paraId="74DEE3EE" w14:textId="77777777">
        <w:tc>
          <w:tcPr>
            <w:tcW w:w="2818" w:type="pct"/>
          </w:tcPr>
          <w:p w14:paraId="6E4B4789" w14:textId="77777777"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vAlign w:val="center"/>
          </w:tcPr>
          <w:p w14:paraId="59044688" w14:textId="77777777" w:rsidR="00BC1145" w:rsidRDefault="00956F02">
            <w:pPr>
              <w:pStyle w:val="NormalAgency"/>
              <w:jc w:val="center"/>
              <w:rPr>
                <w:rFonts w:cs="Verdana"/>
                <w:bCs/>
                <w:sz w:val="18"/>
                <w:szCs w:val="18"/>
              </w:rPr>
            </w:pPr>
            <w:r>
              <w:rPr>
                <w:rFonts w:cs="Verdana"/>
                <w:bCs/>
                <w:sz w:val="18"/>
                <w:szCs w:val="18"/>
              </w:rPr>
              <w:t>Yes</w:t>
            </w:r>
          </w:p>
        </w:tc>
        <w:tc>
          <w:tcPr>
            <w:tcW w:w="544" w:type="pct"/>
            <w:vAlign w:val="center"/>
          </w:tcPr>
          <w:p w14:paraId="1412C1AD" w14:textId="77777777" w:rsidR="00BC1145" w:rsidRDefault="00956F02">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c>
          <w:tcPr>
            <w:tcW w:w="547" w:type="pct"/>
            <w:vAlign w:val="center"/>
          </w:tcPr>
          <w:p w14:paraId="2E9CBD66" w14:textId="77777777" w:rsidR="00BC1145" w:rsidRDefault="00956F02">
            <w:pPr>
              <w:pStyle w:val="NormalAgency"/>
              <w:jc w:val="center"/>
              <w:rPr>
                <w:rFonts w:cs="Verdana"/>
                <w:bCs/>
                <w:sz w:val="18"/>
                <w:szCs w:val="18"/>
              </w:rPr>
            </w:pPr>
            <w:r>
              <w:rPr>
                <w:rFonts w:cs="Verdana"/>
                <w:bCs/>
                <w:sz w:val="18"/>
                <w:szCs w:val="18"/>
              </w:rPr>
              <w:t>No</w:t>
            </w:r>
          </w:p>
        </w:tc>
        <w:tc>
          <w:tcPr>
            <w:tcW w:w="545" w:type="pct"/>
            <w:vAlign w:val="center"/>
          </w:tcPr>
          <w:p w14:paraId="4E1ACAB2" w14:textId="77777777" w:rsidR="00BC1145" w:rsidRDefault="00956F02">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r>
    </w:tbl>
    <w:p w14:paraId="25DB166D" w14:textId="77777777"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2 </w:t>
      </w:r>
      <w:proofErr w:type="gramStart"/>
      <w:r>
        <w:rPr>
          <w:color w:val="0033CC"/>
          <w:sz w:val="22"/>
          <w:szCs w:val="22"/>
        </w:rPr>
        <w:t>valid ?</w:t>
      </w:r>
      <w:proofErr w:type="gramEnd"/>
      <w:r>
        <w:rPr>
          <w:color w:val="0033CC"/>
          <w:sz w:val="22"/>
          <w:szCs w:val="22"/>
        </w:rPr>
        <w:t xml:space="preserve"> </w:t>
      </w:r>
      <w:r>
        <w:rPr>
          <w:color w:val="0033CC"/>
          <w:sz w:val="22"/>
          <w:szCs w:val="22"/>
        </w:rPr>
        <w:tab/>
        <w:t>Yes</w:t>
      </w:r>
      <w:r>
        <w:rPr>
          <w:color w:val="0033CC"/>
          <w:sz w:val="22"/>
          <w:szCs w:val="22"/>
        </w:rPr>
        <w:tab/>
      </w:r>
      <w:r>
        <w:rPr>
          <w:color w:val="0033CC"/>
          <w:sz w:val="22"/>
          <w:szCs w:val="22"/>
        </w:rPr>
        <w:fldChar w:fldCharType="begin">
          <w:ffData>
            <w:name w:val="Check79"/>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80"/>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p>
    <w:p w14:paraId="60F81BE7" w14:textId="77777777" w:rsidR="00BC1145" w:rsidRDefault="00956F02">
      <w:pPr>
        <w:pStyle w:val="BodytextAgency"/>
        <w:pBdr>
          <w:top w:val="single" w:sz="4" w:space="1" w:color="auto"/>
          <w:left w:val="single" w:sz="4" w:space="4" w:color="auto"/>
          <w:bottom w:val="single" w:sz="4" w:space="1" w:color="auto"/>
          <w:right w:val="single" w:sz="4" w:space="4" w:color="auto"/>
        </w:pBdr>
        <w:rPr>
          <w:b/>
          <w:bCs/>
          <w:sz w:val="20"/>
        </w:rPr>
      </w:pPr>
      <w:r>
        <w:rPr>
          <w:b/>
          <w:bCs/>
          <w:sz w:val="20"/>
        </w:rPr>
        <w:t>Comments:</w:t>
      </w:r>
    </w:p>
    <w:p w14:paraId="295351A0" w14:textId="77777777"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C6F1F65" w14:textId="77777777" w:rsidR="00BC1145" w:rsidRDefault="00BC1145">
      <w:pPr>
        <w:rPr>
          <w:rFonts w:eastAsia="Times New Roman"/>
          <w:lang w:eastAsia="en-GB"/>
        </w:rPr>
      </w:pPr>
    </w:p>
    <w:p w14:paraId="4E144F57" w14:textId="77777777" w:rsidR="00BC1145" w:rsidRDefault="00956F02">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Pr>
          <w:rStyle w:val="No-numheading1AgencyChar"/>
          <w:rFonts w:cs="Arial"/>
          <w:bCs/>
          <w:sz w:val="26"/>
          <w:szCs w:val="26"/>
        </w:rPr>
        <w:t xml:space="preserve">Part </w:t>
      </w:r>
      <w:r w:rsidR="00E50FB4">
        <w:rPr>
          <w:rStyle w:val="No-numheading1AgencyChar"/>
          <w:rFonts w:cs="Arial"/>
          <w:bCs/>
          <w:sz w:val="26"/>
          <w:szCs w:val="26"/>
        </w:rPr>
        <w:t xml:space="preserve">3 </w:t>
      </w:r>
      <w:r>
        <w:rPr>
          <w:rStyle w:val="No-numheading1AgencyChar"/>
          <w:rFonts w:cs="Arial"/>
          <w:bCs/>
          <w:sz w:val="26"/>
          <w:szCs w:val="26"/>
        </w:rPr>
        <w:t xml:space="preserve">- </w:t>
      </w:r>
      <w:r>
        <w:rPr>
          <w:rStyle w:val="No-numheading3AgencyChar"/>
          <w:rFonts w:cs="Arial"/>
          <w:sz w:val="26"/>
          <w:szCs w:val="26"/>
        </w:rPr>
        <w:t xml:space="preserve">Safety </w:t>
      </w:r>
      <w:r w:rsidR="00E50FB4">
        <w:rPr>
          <w:rStyle w:val="No-numheading3AgencyChar"/>
          <w:rFonts w:cs="Arial"/>
          <w:sz w:val="26"/>
          <w:szCs w:val="26"/>
        </w:rPr>
        <w:t xml:space="preserve">documentation (safety and </w:t>
      </w:r>
      <w:proofErr w:type="spellStart"/>
      <w:r w:rsidR="00E50FB4">
        <w:rPr>
          <w:rStyle w:val="No-numheading3AgencyChar"/>
          <w:rFonts w:cs="Arial"/>
          <w:sz w:val="26"/>
          <w:szCs w:val="26"/>
        </w:rPr>
        <w:t>residus</w:t>
      </w:r>
      <w:proofErr w:type="spellEnd"/>
      <w:r w:rsidR="00E50FB4">
        <w:rPr>
          <w:rStyle w:val="No-numheading3AgencyChar"/>
          <w:rFonts w:cs="Arial"/>
          <w:sz w:val="26"/>
          <w:szCs w:val="26"/>
        </w:rPr>
        <w:t xml:space="preserve">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14:paraId="2A990327" w14:textId="77777777">
        <w:tc>
          <w:tcPr>
            <w:tcW w:w="2819" w:type="pct"/>
          </w:tcPr>
          <w:p w14:paraId="7C349AF0" w14:textId="77777777"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vAlign w:val="center"/>
          </w:tcPr>
          <w:p w14:paraId="0928DD54" w14:textId="77777777" w:rsidR="00BC1145" w:rsidRDefault="00956F02">
            <w:pPr>
              <w:pStyle w:val="NormalAgency"/>
              <w:jc w:val="center"/>
              <w:rPr>
                <w:rFonts w:cs="Verdana"/>
                <w:bCs/>
                <w:sz w:val="18"/>
                <w:szCs w:val="18"/>
              </w:rPr>
            </w:pPr>
            <w:r>
              <w:rPr>
                <w:rFonts w:cs="Verdana"/>
                <w:bCs/>
                <w:sz w:val="18"/>
                <w:szCs w:val="18"/>
              </w:rPr>
              <w:t>Yes</w:t>
            </w:r>
          </w:p>
        </w:tc>
        <w:tc>
          <w:tcPr>
            <w:tcW w:w="544" w:type="pct"/>
            <w:vAlign w:val="center"/>
          </w:tcPr>
          <w:p w14:paraId="7FBFA7F8" w14:textId="77777777" w:rsidR="00BC1145" w:rsidRDefault="00956F02">
            <w:pPr>
              <w:pStyle w:val="NormalAgency"/>
              <w:jc w:val="center"/>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c>
          <w:tcPr>
            <w:tcW w:w="547" w:type="pct"/>
            <w:vAlign w:val="center"/>
          </w:tcPr>
          <w:p w14:paraId="769BC7BB" w14:textId="77777777" w:rsidR="00BC1145" w:rsidRDefault="00956F02">
            <w:pPr>
              <w:pStyle w:val="NormalAgency"/>
              <w:jc w:val="center"/>
              <w:rPr>
                <w:rFonts w:cs="Verdana"/>
                <w:bCs/>
                <w:sz w:val="18"/>
                <w:szCs w:val="18"/>
              </w:rPr>
            </w:pPr>
            <w:r>
              <w:rPr>
                <w:rFonts w:cs="Verdana"/>
                <w:bCs/>
                <w:sz w:val="18"/>
                <w:szCs w:val="18"/>
              </w:rPr>
              <w:t>No</w:t>
            </w:r>
          </w:p>
        </w:tc>
        <w:tc>
          <w:tcPr>
            <w:tcW w:w="545" w:type="pct"/>
            <w:vAlign w:val="center"/>
          </w:tcPr>
          <w:p w14:paraId="514A4DD7" w14:textId="77777777" w:rsidR="00BC1145" w:rsidRDefault="00956F02">
            <w:pPr>
              <w:pStyle w:val="NormalAgency"/>
              <w:jc w:val="center"/>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r>
    </w:tbl>
    <w:p w14:paraId="4B1AC509" w14:textId="77777777" w:rsidR="00BC1145" w:rsidRDefault="00BC1145">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292"/>
        <w:gridCol w:w="3876"/>
      </w:tblGrid>
      <w:tr w:rsidR="00D66158" w14:paraId="34F5A9D1" w14:textId="77777777">
        <w:trPr>
          <w:tblHeader/>
        </w:trPr>
        <w:tc>
          <w:tcPr>
            <w:tcW w:w="646" w:type="pct"/>
            <w:tcBorders>
              <w:top w:val="single" w:sz="4" w:space="0" w:color="auto"/>
            </w:tcBorders>
            <w:vAlign w:val="center"/>
          </w:tcPr>
          <w:p w14:paraId="5D05CA40" w14:textId="77777777" w:rsidR="00BC1145" w:rsidRDefault="00956F02">
            <w:pPr>
              <w:pStyle w:val="TableheadingrowsAgency"/>
              <w:jc w:val="center"/>
              <w:rPr>
                <w:rFonts w:cs="Verdana"/>
                <w:b w:val="0"/>
                <w:szCs w:val="18"/>
              </w:rPr>
            </w:pPr>
            <w:proofErr w:type="gramStart"/>
            <w:r>
              <w:rPr>
                <w:rFonts w:cs="Verdana"/>
                <w:b w:val="0"/>
                <w:szCs w:val="18"/>
              </w:rPr>
              <w:t>Present ?</w:t>
            </w:r>
            <w:proofErr w:type="gramEnd"/>
          </w:p>
        </w:tc>
        <w:tc>
          <w:tcPr>
            <w:tcW w:w="2288" w:type="pct"/>
            <w:tcBorders>
              <w:top w:val="single" w:sz="4" w:space="0" w:color="auto"/>
              <w:left w:val="single" w:sz="4" w:space="0" w:color="auto"/>
            </w:tcBorders>
            <w:vAlign w:val="center"/>
          </w:tcPr>
          <w:p w14:paraId="422CED3D" w14:textId="77777777" w:rsidR="00BC1145" w:rsidRDefault="00956F02">
            <w:pPr>
              <w:pStyle w:val="TableheadingrowsAgency"/>
              <w:jc w:val="center"/>
              <w:rPr>
                <w:rFonts w:cs="Verdana"/>
                <w:sz w:val="24"/>
                <w:szCs w:val="24"/>
              </w:rPr>
            </w:pPr>
            <w:r>
              <w:rPr>
                <w:rFonts w:cs="Verdana"/>
                <w:sz w:val="22"/>
                <w:szCs w:val="22"/>
              </w:rPr>
              <w:t xml:space="preserve">Other than biological </w:t>
            </w:r>
            <w:r w:rsidR="009E2F2F">
              <w:rPr>
                <w:rFonts w:cs="Verdana"/>
                <w:sz w:val="22"/>
                <w:szCs w:val="22"/>
              </w:rPr>
              <w:t>VMP</w:t>
            </w:r>
          </w:p>
        </w:tc>
        <w:tc>
          <w:tcPr>
            <w:tcW w:w="2066" w:type="pct"/>
            <w:tcBorders>
              <w:top w:val="single" w:sz="4" w:space="0" w:color="auto"/>
              <w:bottom w:val="single" w:sz="4" w:space="0" w:color="auto"/>
            </w:tcBorders>
            <w:shd w:val="clear" w:color="auto" w:fill="6699FF"/>
          </w:tcPr>
          <w:p w14:paraId="50961DE4" w14:textId="77777777" w:rsidR="00BC1145" w:rsidRDefault="00956F02">
            <w:pPr>
              <w:pStyle w:val="TableheadingrowsAgency"/>
              <w:spacing w:after="0" w:line="240" w:lineRule="auto"/>
              <w:jc w:val="center"/>
              <w:rPr>
                <w:rFonts w:cs="Verdana"/>
                <w:bCs/>
                <w:szCs w:val="18"/>
              </w:rPr>
            </w:pPr>
            <w:r>
              <w:rPr>
                <w:rFonts w:cs="Verdana"/>
                <w:bCs/>
                <w:szCs w:val="18"/>
              </w:rPr>
              <w:t>RMS Comments</w:t>
            </w:r>
          </w:p>
          <w:p w14:paraId="2A05A0C7" w14:textId="77777777" w:rsidR="00BC1145" w:rsidRDefault="00BC1145">
            <w:pPr>
              <w:pStyle w:val="TableheadingrowsAgency"/>
              <w:spacing w:after="0" w:line="240" w:lineRule="auto"/>
              <w:jc w:val="center"/>
              <w:rPr>
                <w:rFonts w:cs="Verdana"/>
                <w:b w:val="0"/>
                <w:bCs/>
                <w:szCs w:val="18"/>
              </w:rPr>
            </w:pPr>
          </w:p>
        </w:tc>
      </w:tr>
      <w:tr w:rsidR="00D66158" w14:paraId="57F34B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14:paraId="4F808141" w14:textId="77777777" w:rsidR="00BC1145" w:rsidRDefault="00BC114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14:paraId="0FEB7BA6" w14:textId="77777777" w:rsidR="00BC1145" w:rsidRDefault="00956F02" w:rsidP="00E50FB4">
            <w:pPr>
              <w:rPr>
                <w:b/>
                <w:bCs/>
                <w:sz w:val="20"/>
              </w:rPr>
            </w:pPr>
            <w:r>
              <w:rPr>
                <w:b/>
                <w:bCs/>
                <w:sz w:val="20"/>
              </w:rPr>
              <w:t xml:space="preserve">PART </w:t>
            </w:r>
            <w:r w:rsidR="00E50FB4">
              <w:rPr>
                <w:b/>
                <w:bCs/>
                <w:sz w:val="20"/>
              </w:rPr>
              <w:t xml:space="preserve">3 </w:t>
            </w:r>
            <w:r>
              <w:rPr>
                <w:b/>
                <w:bCs/>
                <w:sz w:val="20"/>
              </w:rPr>
              <w:t>A – Safety tests</w:t>
            </w:r>
          </w:p>
        </w:tc>
      </w:tr>
      <w:tr w:rsidR="00D66158" w14:paraId="450D0B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14:paraId="2BA05575" w14:textId="77777777" w:rsidR="00BC1145" w:rsidRDefault="00956F02">
            <w:pPr>
              <w:pStyle w:val="TabletextrowsAgency"/>
              <w:jc w:val="center"/>
            </w:pPr>
            <w:r>
              <w:fldChar w:fldCharType="begin">
                <w:ffData>
                  <w:name w:val="Check42"/>
                  <w:enabled/>
                  <w:calcOnExit w:val="0"/>
                  <w:checkBox>
                    <w:sizeAuto/>
                    <w:default w:val="0"/>
                  </w:checkBox>
                </w:ffData>
              </w:fldChar>
            </w:r>
            <w:r>
              <w:instrText xml:space="preserve"> FORMCHECKBOX </w:instrText>
            </w:r>
            <w:r w:rsidR="00733515">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14:paraId="40FB3555" w14:textId="77777777" w:rsidR="00BC1145" w:rsidRDefault="00956F02">
            <w:pPr>
              <w:spacing w:before="40" w:after="40"/>
              <w:rPr>
                <w:sz w:val="20"/>
              </w:rPr>
            </w:pPr>
            <w:r>
              <w:rPr>
                <w:sz w:val="20"/>
              </w:rPr>
              <w:t xml:space="preserve">3 </w:t>
            </w:r>
            <w:r w:rsidR="009E2F2F">
              <w:rPr>
                <w:sz w:val="20"/>
              </w:rPr>
              <w:t xml:space="preserve">A </w:t>
            </w:r>
            <w:r w:rsidR="009E2F2F">
              <w:rPr>
                <w:rFonts w:cs="Arial"/>
                <w:sz w:val="20"/>
              </w:rPr>
              <w:t>6. - Environmental risk assessment</w:t>
            </w:r>
          </w:p>
        </w:tc>
        <w:tc>
          <w:tcPr>
            <w:tcW w:w="2066" w:type="pct"/>
            <w:tcBorders>
              <w:top w:val="single" w:sz="4" w:space="0" w:color="auto"/>
              <w:left w:val="single" w:sz="4" w:space="0" w:color="auto"/>
              <w:bottom w:val="single" w:sz="4" w:space="0" w:color="auto"/>
              <w:right w:val="single" w:sz="4" w:space="0" w:color="auto"/>
            </w:tcBorders>
          </w:tcPr>
          <w:p w14:paraId="0039D0D4"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147329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14:paraId="207BB668" w14:textId="77777777" w:rsidR="00BC1145" w:rsidRDefault="00956F02">
            <w:pPr>
              <w:pStyle w:val="TabletextrowsAgency"/>
              <w:jc w:val="center"/>
            </w:pPr>
            <w:r>
              <w:fldChar w:fldCharType="begin">
                <w:ffData>
                  <w:name w:val="Check43"/>
                  <w:enabled/>
                  <w:calcOnExit w:val="0"/>
                  <w:checkBox>
                    <w:sizeAuto/>
                    <w:default w:val="0"/>
                  </w:checkBox>
                </w:ffData>
              </w:fldChar>
            </w:r>
            <w:r>
              <w:instrText xml:space="preserve"> FORMCHECKBOX </w:instrText>
            </w:r>
            <w:r w:rsidR="00733515">
              <w:fldChar w:fldCharType="separate"/>
            </w:r>
            <w:r>
              <w:fldChar w:fldCharType="end"/>
            </w:r>
          </w:p>
        </w:tc>
        <w:tc>
          <w:tcPr>
            <w:tcW w:w="2288" w:type="pct"/>
            <w:tcBorders>
              <w:top w:val="single" w:sz="6" w:space="0" w:color="auto"/>
              <w:left w:val="single" w:sz="4" w:space="0" w:color="auto"/>
              <w:bottom w:val="single" w:sz="6" w:space="0" w:color="auto"/>
              <w:right w:val="single" w:sz="4" w:space="0" w:color="auto"/>
            </w:tcBorders>
          </w:tcPr>
          <w:p w14:paraId="45116DED" w14:textId="77777777" w:rsidR="00BC1145" w:rsidRDefault="00956F02">
            <w:pPr>
              <w:spacing w:before="40" w:after="40"/>
              <w:rPr>
                <w:sz w:val="20"/>
              </w:rPr>
            </w:pPr>
            <w:r>
              <w:rPr>
                <w:b/>
                <w:bCs/>
                <w:sz w:val="20"/>
              </w:rPr>
              <w:t xml:space="preserve">3 </w:t>
            </w:r>
            <w:r w:rsidR="009E2F2F">
              <w:rPr>
                <w:b/>
                <w:bCs/>
                <w:sz w:val="20"/>
              </w:rPr>
              <w:t>B – Residues tests</w:t>
            </w:r>
          </w:p>
        </w:tc>
        <w:tc>
          <w:tcPr>
            <w:tcW w:w="2066" w:type="pct"/>
            <w:tcBorders>
              <w:top w:val="single" w:sz="4" w:space="0" w:color="auto"/>
              <w:left w:val="single" w:sz="4" w:space="0" w:color="auto"/>
              <w:bottom w:val="single" w:sz="4" w:space="0" w:color="auto"/>
              <w:right w:val="single" w:sz="4" w:space="0" w:color="auto"/>
            </w:tcBorders>
          </w:tcPr>
          <w:p w14:paraId="48B2F523" w14:textId="77777777" w:rsidR="00BC1145" w:rsidRDefault="00956F02">
            <w:pPr>
              <w:pStyle w:val="TabletextrowsAgency"/>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11DB1F0" w14:textId="77777777"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 xml:space="preserve">Is Part </w:t>
      </w:r>
      <w:r w:rsidR="00E50FB4">
        <w:rPr>
          <w:color w:val="0033CC"/>
          <w:sz w:val="22"/>
          <w:szCs w:val="22"/>
        </w:rPr>
        <w:t xml:space="preserve">3 </w:t>
      </w:r>
      <w:proofErr w:type="gramStart"/>
      <w:r>
        <w:rPr>
          <w:color w:val="0033CC"/>
          <w:sz w:val="22"/>
          <w:szCs w:val="22"/>
        </w:rPr>
        <w:t>valid ?</w:t>
      </w:r>
      <w:proofErr w:type="gramEnd"/>
      <w:r>
        <w:rPr>
          <w:color w:val="0033CC"/>
          <w:sz w:val="22"/>
          <w:szCs w:val="22"/>
        </w:rPr>
        <w:tab/>
        <w:t>Yes</w:t>
      </w:r>
      <w:r>
        <w:rPr>
          <w:color w:val="0033CC"/>
          <w:sz w:val="22"/>
          <w:szCs w:val="22"/>
        </w:rPr>
        <w:tab/>
      </w:r>
      <w:r>
        <w:rPr>
          <w:color w:val="0033CC"/>
          <w:sz w:val="22"/>
          <w:szCs w:val="22"/>
        </w:rPr>
        <w:fldChar w:fldCharType="begin">
          <w:ffData>
            <w:name w:val="Check98"/>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99"/>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p>
    <w:p w14:paraId="0B40096D" w14:textId="77777777" w:rsidR="00BC1145" w:rsidRDefault="00956F02">
      <w:pPr>
        <w:pStyle w:val="BodytextAgency"/>
        <w:pBdr>
          <w:top w:val="single" w:sz="4" w:space="1" w:color="auto"/>
          <w:left w:val="single" w:sz="4" w:space="4" w:color="auto"/>
          <w:bottom w:val="single" w:sz="4" w:space="1" w:color="auto"/>
          <w:right w:val="single" w:sz="4" w:space="4" w:color="auto"/>
        </w:pBdr>
        <w:rPr>
          <w:b/>
          <w:bCs/>
          <w:sz w:val="20"/>
        </w:rPr>
      </w:pPr>
      <w:proofErr w:type="gramStart"/>
      <w:r>
        <w:rPr>
          <w:b/>
          <w:bCs/>
          <w:sz w:val="20"/>
        </w:rPr>
        <w:t>Comments :</w:t>
      </w:r>
      <w:proofErr w:type="gramEnd"/>
      <w:r>
        <w:rPr>
          <w:b/>
          <w:bCs/>
          <w:sz w:val="20"/>
        </w:rPr>
        <w:t xml:space="preserve"> </w:t>
      </w:r>
    </w:p>
    <w:p w14:paraId="32B647C8" w14:textId="77777777"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5EC8B71" w14:textId="77777777" w:rsidR="00BC1145" w:rsidRDefault="00BC1145">
      <w:pPr>
        <w:pStyle w:val="BodytextAgency"/>
        <w:spacing w:after="0" w:line="240" w:lineRule="auto"/>
      </w:pPr>
    </w:p>
    <w:p w14:paraId="2EAE21FA" w14:textId="77777777" w:rsidR="00BC1145" w:rsidRDefault="00956F02">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Pr>
          <w:sz w:val="26"/>
          <w:szCs w:val="26"/>
        </w:rPr>
        <w:t xml:space="preserve">Part </w:t>
      </w:r>
      <w:r w:rsidR="00E50FB4">
        <w:rPr>
          <w:sz w:val="26"/>
          <w:szCs w:val="26"/>
        </w:rPr>
        <w:t>4 –</w:t>
      </w:r>
      <w:r>
        <w:rPr>
          <w:sz w:val="26"/>
          <w:szCs w:val="26"/>
        </w:rPr>
        <w:t xml:space="preserve"> </w:t>
      </w:r>
      <w:r w:rsidR="00E50FB4">
        <w:rPr>
          <w:sz w:val="26"/>
          <w:szCs w:val="26"/>
        </w:rPr>
        <w:t>Efficacy documentation (</w:t>
      </w:r>
      <w:proofErr w:type="gramStart"/>
      <w:r>
        <w:rPr>
          <w:sz w:val="26"/>
          <w:szCs w:val="26"/>
        </w:rPr>
        <w:t>Pre-clinical</w:t>
      </w:r>
      <w:proofErr w:type="gramEnd"/>
      <w:r>
        <w:rPr>
          <w:sz w:val="26"/>
          <w:szCs w:val="26"/>
        </w:rPr>
        <w:t xml:space="preserve"> and clinical trial</w:t>
      </w:r>
      <w:r w:rsidR="00E50FB4">
        <w:rPr>
          <w:sz w:val="26"/>
          <w:szCs w:val="26"/>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1"/>
        <w:gridCol w:w="1025"/>
        <w:gridCol w:w="1023"/>
        <w:gridCol w:w="1029"/>
        <w:gridCol w:w="1025"/>
      </w:tblGrid>
      <w:tr w:rsidR="00D66158" w14:paraId="17B17F5C" w14:textId="77777777">
        <w:tc>
          <w:tcPr>
            <w:tcW w:w="2819" w:type="pct"/>
          </w:tcPr>
          <w:p w14:paraId="695A48F0" w14:textId="77777777" w:rsidR="00BC1145" w:rsidRDefault="00956F02" w:rsidP="00A4342E">
            <w:pPr>
              <w:pStyle w:val="NormalAgency"/>
              <w:rPr>
                <w:rFonts w:cs="Verdana"/>
                <w:bCs/>
                <w:sz w:val="18"/>
                <w:szCs w:val="18"/>
              </w:rPr>
            </w:pPr>
            <w:r>
              <w:rPr>
                <w:rFonts w:cs="Verdana"/>
                <w:bCs/>
                <w:sz w:val="18"/>
                <w:szCs w:val="18"/>
              </w:rPr>
              <w:t xml:space="preserve">Are all the </w:t>
            </w:r>
            <w:r w:rsidR="00A4342E">
              <w:rPr>
                <w:rFonts w:cs="Verdana"/>
                <w:bCs/>
                <w:sz w:val="18"/>
                <w:szCs w:val="18"/>
              </w:rPr>
              <w:t xml:space="preserve">sections </w:t>
            </w:r>
            <w:r>
              <w:rPr>
                <w:rFonts w:cs="Verdana"/>
                <w:bCs/>
                <w:sz w:val="18"/>
                <w:szCs w:val="18"/>
              </w:rPr>
              <w:t xml:space="preserve">present and their contents presented in an acceptable </w:t>
            </w:r>
            <w:proofErr w:type="gramStart"/>
            <w:r>
              <w:rPr>
                <w:rFonts w:cs="Verdana"/>
                <w:bCs/>
                <w:sz w:val="18"/>
                <w:szCs w:val="18"/>
              </w:rPr>
              <w:t>format ?</w:t>
            </w:r>
            <w:proofErr w:type="gramEnd"/>
          </w:p>
        </w:tc>
        <w:tc>
          <w:tcPr>
            <w:tcW w:w="545" w:type="pct"/>
          </w:tcPr>
          <w:p w14:paraId="47AD0637" w14:textId="77777777" w:rsidR="00BC1145" w:rsidRDefault="00956F02">
            <w:pPr>
              <w:pStyle w:val="NormalAgency"/>
              <w:rPr>
                <w:rFonts w:cs="Verdana"/>
                <w:bCs/>
                <w:sz w:val="18"/>
                <w:szCs w:val="18"/>
              </w:rPr>
            </w:pPr>
            <w:r>
              <w:rPr>
                <w:rFonts w:cs="Verdana"/>
                <w:bCs/>
                <w:sz w:val="18"/>
                <w:szCs w:val="18"/>
              </w:rPr>
              <w:t>Yes</w:t>
            </w:r>
          </w:p>
        </w:tc>
        <w:tc>
          <w:tcPr>
            <w:tcW w:w="544" w:type="pct"/>
          </w:tcPr>
          <w:p w14:paraId="53D43C74" w14:textId="77777777" w:rsidR="00BC1145" w:rsidRDefault="00956F02">
            <w:pPr>
              <w:pStyle w:val="NormalAgency"/>
              <w:rPr>
                <w:rFonts w:cs="Verdana"/>
                <w:bCs/>
                <w:sz w:val="18"/>
                <w:szCs w:val="18"/>
              </w:rPr>
            </w:pPr>
            <w:r>
              <w:rPr>
                <w:rFonts w:cs="Verdana"/>
                <w:bCs/>
                <w:sz w:val="18"/>
                <w:szCs w:val="18"/>
              </w:rPr>
              <w:fldChar w:fldCharType="begin">
                <w:ffData>
                  <w:name w:val="Check7"/>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c>
          <w:tcPr>
            <w:tcW w:w="547" w:type="pct"/>
          </w:tcPr>
          <w:p w14:paraId="10200B21" w14:textId="77777777" w:rsidR="00BC1145" w:rsidRDefault="00956F02">
            <w:pPr>
              <w:pStyle w:val="NormalAgency"/>
              <w:rPr>
                <w:rFonts w:cs="Verdana"/>
                <w:bCs/>
                <w:sz w:val="18"/>
                <w:szCs w:val="18"/>
              </w:rPr>
            </w:pPr>
            <w:r>
              <w:rPr>
                <w:rFonts w:cs="Verdana"/>
                <w:bCs/>
                <w:sz w:val="18"/>
                <w:szCs w:val="18"/>
              </w:rPr>
              <w:t>No</w:t>
            </w:r>
          </w:p>
        </w:tc>
        <w:tc>
          <w:tcPr>
            <w:tcW w:w="545" w:type="pct"/>
          </w:tcPr>
          <w:p w14:paraId="3857B46D" w14:textId="77777777" w:rsidR="00BC1145" w:rsidRDefault="00956F02">
            <w:pPr>
              <w:pStyle w:val="NormalAgency"/>
              <w:rPr>
                <w:rFonts w:cs="Verdana"/>
                <w:bCs/>
                <w:sz w:val="18"/>
                <w:szCs w:val="18"/>
              </w:rPr>
            </w:pPr>
            <w:r>
              <w:rPr>
                <w:rFonts w:cs="Verdana"/>
                <w:bCs/>
                <w:sz w:val="18"/>
                <w:szCs w:val="18"/>
              </w:rPr>
              <w:fldChar w:fldCharType="begin">
                <w:ffData>
                  <w:name w:val="Check8"/>
                  <w:enabled/>
                  <w:calcOnExit w:val="0"/>
                  <w:checkBox>
                    <w:sizeAuto/>
                    <w:default w:val="0"/>
                  </w:checkBox>
                </w:ffData>
              </w:fldChar>
            </w:r>
            <w:r>
              <w:rPr>
                <w:rFonts w:cs="Verdana"/>
                <w:bCs/>
                <w:sz w:val="18"/>
                <w:szCs w:val="18"/>
              </w:rPr>
              <w:instrText xml:space="preserve"> FORMCHECKBOX </w:instrText>
            </w:r>
            <w:r w:rsidR="00733515">
              <w:rPr>
                <w:rFonts w:cs="Verdana"/>
                <w:bCs/>
                <w:sz w:val="18"/>
                <w:szCs w:val="18"/>
              </w:rPr>
            </w:r>
            <w:r w:rsidR="00733515">
              <w:rPr>
                <w:rFonts w:cs="Verdana"/>
                <w:bCs/>
                <w:sz w:val="18"/>
                <w:szCs w:val="18"/>
              </w:rPr>
              <w:fldChar w:fldCharType="separate"/>
            </w:r>
            <w:r>
              <w:rPr>
                <w:rFonts w:cs="Verdana"/>
                <w:bCs/>
                <w:sz w:val="18"/>
                <w:szCs w:val="18"/>
              </w:rPr>
              <w:fldChar w:fldCharType="end"/>
            </w:r>
          </w:p>
        </w:tc>
      </w:tr>
    </w:tbl>
    <w:p w14:paraId="0F6FA406" w14:textId="77777777" w:rsidR="00BC1145" w:rsidRDefault="00BC1145">
      <w:pPr>
        <w:pStyle w:val="BodytextAgency"/>
      </w:pPr>
    </w:p>
    <w:p w14:paraId="48F4251D" w14:textId="77777777" w:rsidR="00BC1145" w:rsidRDefault="00956F0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 xml:space="preserve">Is Part </w:t>
      </w:r>
      <w:r w:rsidR="00E50FB4">
        <w:rPr>
          <w:color w:val="0033CC"/>
          <w:sz w:val="22"/>
          <w:szCs w:val="22"/>
        </w:rPr>
        <w:t xml:space="preserve">4 </w:t>
      </w:r>
      <w:r>
        <w:rPr>
          <w:color w:val="0033CC"/>
          <w:sz w:val="22"/>
          <w:szCs w:val="22"/>
        </w:rPr>
        <w:t xml:space="preserve">valid? </w:t>
      </w:r>
      <w:r>
        <w:rPr>
          <w:color w:val="0033CC"/>
          <w:sz w:val="22"/>
          <w:szCs w:val="22"/>
        </w:rPr>
        <w:tab/>
        <w:t>Yes</w:t>
      </w:r>
      <w:r>
        <w:rPr>
          <w:color w:val="0033CC"/>
          <w:sz w:val="22"/>
          <w:szCs w:val="22"/>
        </w:rPr>
        <w:tab/>
      </w:r>
      <w:r>
        <w:rPr>
          <w:color w:val="0033CC"/>
          <w:sz w:val="22"/>
          <w:szCs w:val="22"/>
        </w:rPr>
        <w:fldChar w:fldCharType="begin">
          <w:ffData>
            <w:name w:val="Check111"/>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r>
        <w:rPr>
          <w:color w:val="0033CC"/>
          <w:sz w:val="22"/>
          <w:szCs w:val="22"/>
        </w:rPr>
        <w:tab/>
        <w:t>No</w:t>
      </w:r>
      <w:r>
        <w:rPr>
          <w:color w:val="0033CC"/>
          <w:sz w:val="22"/>
          <w:szCs w:val="22"/>
        </w:rPr>
        <w:tab/>
      </w:r>
      <w:r>
        <w:rPr>
          <w:color w:val="0033CC"/>
          <w:sz w:val="22"/>
          <w:szCs w:val="22"/>
        </w:rPr>
        <w:fldChar w:fldCharType="begin">
          <w:ffData>
            <w:name w:val="Check112"/>
            <w:enabled/>
            <w:calcOnExit w:val="0"/>
            <w:checkBox>
              <w:sizeAuto/>
              <w:default w:val="0"/>
            </w:checkBox>
          </w:ffData>
        </w:fldChar>
      </w:r>
      <w:r>
        <w:rPr>
          <w:color w:val="0033CC"/>
          <w:sz w:val="22"/>
          <w:szCs w:val="22"/>
        </w:rPr>
        <w:instrText xml:space="preserve"> FORMCHECKBOX </w:instrText>
      </w:r>
      <w:r w:rsidR="00733515">
        <w:rPr>
          <w:color w:val="0033CC"/>
          <w:sz w:val="22"/>
          <w:szCs w:val="22"/>
        </w:rPr>
      </w:r>
      <w:r w:rsidR="00733515">
        <w:rPr>
          <w:color w:val="0033CC"/>
          <w:sz w:val="22"/>
          <w:szCs w:val="22"/>
        </w:rPr>
        <w:fldChar w:fldCharType="separate"/>
      </w:r>
      <w:r>
        <w:rPr>
          <w:color w:val="0033CC"/>
          <w:sz w:val="22"/>
          <w:szCs w:val="22"/>
        </w:rPr>
        <w:fldChar w:fldCharType="end"/>
      </w:r>
    </w:p>
    <w:p w14:paraId="5940A672" w14:textId="77777777" w:rsidR="00BC1145" w:rsidRDefault="00956F02">
      <w:pPr>
        <w:pStyle w:val="BodytextAgency"/>
        <w:pBdr>
          <w:top w:val="single" w:sz="4" w:space="1" w:color="auto"/>
          <w:left w:val="single" w:sz="4" w:space="4" w:color="auto"/>
          <w:bottom w:val="single" w:sz="4" w:space="1" w:color="auto"/>
          <w:right w:val="single" w:sz="4" w:space="4" w:color="auto"/>
        </w:pBdr>
        <w:rPr>
          <w:b/>
          <w:sz w:val="20"/>
        </w:rPr>
      </w:pPr>
      <w:proofErr w:type="gramStart"/>
      <w:r>
        <w:rPr>
          <w:b/>
          <w:sz w:val="20"/>
        </w:rPr>
        <w:t>Comments :</w:t>
      </w:r>
      <w:proofErr w:type="gramEnd"/>
    </w:p>
    <w:p w14:paraId="203E463F" w14:textId="77777777" w:rsidR="00BC1145" w:rsidRDefault="00956F02">
      <w:pPr>
        <w:pStyle w:val="BodytextAgency"/>
        <w:pBdr>
          <w:top w:val="single" w:sz="4" w:space="1" w:color="auto"/>
          <w:left w:val="single" w:sz="4" w:space="4" w:color="auto"/>
          <w:bottom w:val="single" w:sz="4" w:space="1" w:color="auto"/>
          <w:right w:val="single" w:sz="4" w:space="4" w:color="auto"/>
        </w:pBd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19A8C5" w14:textId="77777777" w:rsidR="00BC1145" w:rsidRDefault="00BC1145"/>
    <w:p w14:paraId="436C44CA" w14:textId="63AC5B3D"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Pr>
          <w:rStyle w:val="No-numheading1AgencyChar"/>
          <w:rFonts w:cs="Arial"/>
          <w:bCs/>
          <w:i/>
          <w:sz w:val="20"/>
        </w:rPr>
        <w:t>Information for</w:t>
      </w:r>
      <w:r w:rsidR="00D1009B" w:rsidRPr="00D1009B">
        <w:rPr>
          <w:rStyle w:val="No-numheading1AgencyChar"/>
          <w:rFonts w:cs="Arial"/>
          <w:bCs/>
          <w:i/>
          <w:sz w:val="20"/>
        </w:rPr>
        <w:t xml:space="preserve"> generic/hybrid applications</w:t>
      </w:r>
      <w:r>
        <w:rPr>
          <w:rStyle w:val="No-numheading1AgencyChar"/>
          <w:rFonts w:cs="Arial"/>
          <w:bCs/>
          <w:i/>
          <w:sz w:val="20"/>
        </w:rPr>
        <w:t xml:space="preserve"> </w:t>
      </w:r>
    </w:p>
    <w:p w14:paraId="2B97CE34" w14:textId="77777777"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14:paraId="79CE6C0A" w14:textId="75527AC7"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rPr>
          <w:rFonts w:cs="Verdana"/>
          <w:b/>
          <w:szCs w:val="18"/>
        </w:rPr>
      </w:pPr>
      <w:r>
        <w:rPr>
          <w:rFonts w:ascii="Arial" w:hAnsi="Arial" w:cs="Arial"/>
          <w:szCs w:val="18"/>
        </w:rPr>
        <w:t xml:space="preserve"> </w:t>
      </w:r>
      <w:r>
        <w:rPr>
          <w:rFonts w:cs="Arial"/>
          <w:szCs w:val="18"/>
          <w:lang w:eastAsia="fr-FR"/>
        </w:rPr>
        <w:t xml:space="preserve">Comparisons table of SPCs </w:t>
      </w:r>
      <w:proofErr w:type="gramStart"/>
      <w:r>
        <w:rPr>
          <w:rFonts w:cs="Arial"/>
          <w:szCs w:val="18"/>
          <w:lang w:eastAsia="fr-FR"/>
        </w:rPr>
        <w:t xml:space="preserve">provided </w:t>
      </w:r>
      <w:r>
        <w:rPr>
          <w:rFonts w:cs="Arial"/>
          <w:szCs w:val="18"/>
        </w:rPr>
        <w:t>?</w:t>
      </w:r>
      <w:proofErr w:type="gramEnd"/>
      <w:r>
        <w:rPr>
          <w:rFonts w:cs="Arial"/>
          <w:szCs w:val="18"/>
        </w:rPr>
        <w:t xml:space="preserve">   </w:t>
      </w:r>
      <w:r>
        <w:rPr>
          <w:rFonts w:cs="Verdana"/>
          <w:szCs w:val="18"/>
        </w:rPr>
        <w:t>Yes</w:t>
      </w:r>
      <w:r>
        <w:rPr>
          <w:rFonts w:cs="Verdana"/>
          <w:szCs w:val="18"/>
        </w:rPr>
        <w:tab/>
      </w: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rPr>
          <w:rFonts w:cs="Verdana"/>
          <w:b/>
          <w:szCs w:val="18"/>
        </w:rPr>
        <w:tab/>
      </w:r>
      <w:r>
        <w:rPr>
          <w:rFonts w:cs="Verdana"/>
          <w:bCs/>
          <w:szCs w:val="18"/>
        </w:rPr>
        <w:t>No</w:t>
      </w:r>
      <w:r>
        <w:rPr>
          <w:rFonts w:cs="Verdana"/>
          <w:b/>
          <w:szCs w:val="18"/>
        </w:rPr>
        <w:tab/>
      </w:r>
      <w:r>
        <w:rPr>
          <w:rFonts w:cs="Verdana"/>
          <w:b/>
          <w:szCs w:val="18"/>
        </w:rPr>
        <w:fldChar w:fldCharType="begin">
          <w:ffData>
            <w:name w:val="Check18"/>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p>
    <w:p w14:paraId="40BBCB3D" w14:textId="497AD3F8" w:rsidR="00934510" w:rsidRDefault="00934510" w:rsidP="008314E1">
      <w:pPr>
        <w:pStyle w:val="BodytextAgency"/>
        <w:pBdr>
          <w:top w:val="single" w:sz="4" w:space="1" w:color="auto"/>
          <w:left w:val="single" w:sz="4" w:space="4" w:color="auto"/>
          <w:bottom w:val="single" w:sz="4" w:space="1" w:color="auto"/>
          <w:right w:val="single" w:sz="4" w:space="4" w:color="auto"/>
        </w:pBdr>
        <w:spacing w:after="0" w:line="240" w:lineRule="auto"/>
        <w:rPr>
          <w:rStyle w:val="No-numheading1AgencyChar"/>
          <w:rFonts w:cs="Arial"/>
          <w:bCs/>
          <w:i/>
          <w:sz w:val="20"/>
        </w:rPr>
      </w:pPr>
      <w:r>
        <w:rPr>
          <w:rFonts w:cs="Verdana"/>
          <w:b/>
          <w:szCs w:val="18"/>
        </w:rPr>
        <w:t>RMS comment:</w:t>
      </w:r>
      <w:r w:rsidR="008314E1">
        <w:rPr>
          <w:sz w:val="20"/>
        </w:rPr>
        <w:fldChar w:fldCharType="begin">
          <w:ffData>
            <w:name w:val="Text1"/>
            <w:enabled/>
            <w:calcOnExit w:val="0"/>
            <w:textInput/>
          </w:ffData>
        </w:fldChar>
      </w:r>
      <w:r w:rsidR="008314E1">
        <w:rPr>
          <w:sz w:val="20"/>
        </w:rPr>
        <w:instrText xml:space="preserve"> FORMTEXT </w:instrText>
      </w:r>
      <w:r w:rsidR="008314E1">
        <w:rPr>
          <w:sz w:val="20"/>
        </w:rPr>
      </w:r>
      <w:r w:rsidR="008314E1">
        <w:rPr>
          <w:sz w:val="20"/>
        </w:rPr>
        <w:fldChar w:fldCharType="separate"/>
      </w:r>
      <w:r w:rsidR="008314E1">
        <w:rPr>
          <w:noProof/>
          <w:sz w:val="20"/>
        </w:rPr>
        <w:t> </w:t>
      </w:r>
      <w:r w:rsidR="008314E1">
        <w:rPr>
          <w:noProof/>
          <w:sz w:val="20"/>
        </w:rPr>
        <w:t> </w:t>
      </w:r>
      <w:r w:rsidR="008314E1">
        <w:rPr>
          <w:noProof/>
          <w:sz w:val="20"/>
        </w:rPr>
        <w:t> </w:t>
      </w:r>
      <w:r w:rsidR="008314E1">
        <w:rPr>
          <w:noProof/>
          <w:sz w:val="20"/>
        </w:rPr>
        <w:t> </w:t>
      </w:r>
      <w:r w:rsidR="008314E1">
        <w:rPr>
          <w:noProof/>
          <w:sz w:val="20"/>
        </w:rPr>
        <w:t> </w:t>
      </w:r>
      <w:r w:rsidR="008314E1">
        <w:rPr>
          <w:sz w:val="20"/>
        </w:rPr>
        <w:fldChar w:fldCharType="end"/>
      </w:r>
    </w:p>
    <w:p w14:paraId="24516C30" w14:textId="77777777" w:rsidR="00934510" w:rsidRDefault="00934510">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14:paraId="342AE647" w14:textId="01CC3673"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Pr>
          <w:rStyle w:val="No-numheading1AgencyChar"/>
          <w:rFonts w:cs="Arial"/>
          <w:bCs/>
          <w:sz w:val="20"/>
          <w:u w:val="single"/>
        </w:rPr>
        <w:t xml:space="preserve">Part </w:t>
      </w:r>
      <w:r w:rsidR="00E50FB4">
        <w:rPr>
          <w:rStyle w:val="No-numheading1AgencyChar"/>
          <w:rFonts w:cs="Arial"/>
          <w:bCs/>
          <w:sz w:val="20"/>
          <w:u w:val="single"/>
        </w:rPr>
        <w:t xml:space="preserve">2 </w:t>
      </w:r>
      <w:r>
        <w:rPr>
          <w:rStyle w:val="No-numheading1AgencyChar"/>
          <w:rFonts w:cs="Arial"/>
          <w:bCs/>
          <w:sz w:val="20"/>
          <w:u w:val="single"/>
        </w:rPr>
        <w:t xml:space="preserve">- </w:t>
      </w:r>
      <w:r w:rsidR="00E50FB4">
        <w:rPr>
          <w:rStyle w:val="No-numheading1AgencyChar"/>
          <w:rFonts w:cs="Arial"/>
          <w:bCs/>
          <w:sz w:val="20"/>
          <w:u w:val="single"/>
        </w:rPr>
        <w:t xml:space="preserve">3 </w:t>
      </w:r>
      <w:r>
        <w:rPr>
          <w:rStyle w:val="No-numheading1AgencyChar"/>
          <w:rFonts w:cs="Arial"/>
          <w:bCs/>
          <w:sz w:val="20"/>
          <w:u w:val="single"/>
        </w:rPr>
        <w:t>-</w:t>
      </w:r>
      <w:r>
        <w:rPr>
          <w:b/>
          <w:sz w:val="20"/>
          <w:u w:val="single"/>
        </w:rPr>
        <w:t xml:space="preserve"> </w:t>
      </w:r>
      <w:proofErr w:type="gramStart"/>
      <w:r w:rsidR="00E50FB4">
        <w:rPr>
          <w:b/>
          <w:sz w:val="20"/>
          <w:u w:val="single"/>
        </w:rPr>
        <w:t xml:space="preserve">4 </w:t>
      </w:r>
      <w:r>
        <w:rPr>
          <w:b/>
          <w:sz w:val="20"/>
          <w:u w:val="single"/>
        </w:rPr>
        <w:t>:</w:t>
      </w:r>
      <w:proofErr w:type="gramEnd"/>
      <w:r>
        <w:rPr>
          <w:b/>
          <w:sz w:val="20"/>
          <w:u w:val="single"/>
        </w:rPr>
        <w:t xml:space="preserve"> information on the dossier </w:t>
      </w:r>
      <w:r>
        <w:rPr>
          <w:sz w:val="20"/>
        </w:rPr>
        <w:t>(</w:t>
      </w:r>
      <w:r w:rsidR="00D1009B">
        <w:rPr>
          <w:rStyle w:val="No-numheading1AgencyChar"/>
          <w:rFonts w:cs="Arial"/>
          <w:bCs/>
          <w:i/>
          <w:sz w:val="20"/>
        </w:rPr>
        <w:t>(optional</w:t>
      </w:r>
      <w:r w:rsidR="00D1009B">
        <w:rPr>
          <w:sz w:val="20"/>
        </w:rPr>
        <w:t xml:space="preserve"> -</w:t>
      </w:r>
      <w:r>
        <w:rPr>
          <w:sz w:val="20"/>
        </w:rPr>
        <w:t xml:space="preserve">for instance : new/own studies/data as </w:t>
      </w:r>
      <w:r>
        <w:rPr>
          <w:i/>
          <w:sz w:val="20"/>
        </w:rPr>
        <w:t>in vivo</w:t>
      </w:r>
      <w:r>
        <w:rPr>
          <w:sz w:val="20"/>
        </w:rPr>
        <w:t xml:space="preserve"> bioequivalence, phase II ERA…)</w:t>
      </w:r>
    </w:p>
    <w:p w14:paraId="6CD11153" w14:textId="77777777" w:rsidR="00BC1145" w:rsidRDefault="00BC1145">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14:paraId="2B928DB2" w14:textId="77777777" w:rsidR="00BC1145" w:rsidRDefault="00956F02">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052B8E9" w14:textId="77777777" w:rsidR="00BC1145" w:rsidRDefault="00BC1145">
      <w:pPr>
        <w:rPr>
          <w:rFonts w:eastAsia="Times New Roman"/>
          <w:lang w:eastAsia="en-GB"/>
        </w:rPr>
      </w:pPr>
    </w:p>
    <w:p w14:paraId="708C94EA" w14:textId="77777777" w:rsidR="00BC1145" w:rsidRDefault="00BC1145"/>
    <w:p w14:paraId="5C39BFC7" w14:textId="77777777" w:rsidR="00BC1145" w:rsidRDefault="00956F02">
      <w:pPr>
        <w:rPr>
          <w:rFonts w:eastAsia="Times New Roman"/>
          <w:lang w:eastAsia="en-GB"/>
        </w:rPr>
      </w:pPr>
      <w:r>
        <w:br w:type="page"/>
      </w:r>
    </w:p>
    <w:p w14:paraId="2E7F2F5A" w14:textId="77777777" w:rsidR="00BC1145" w:rsidRDefault="00BC1145">
      <w:pPr>
        <w:pStyle w:val="BodytextAgency"/>
        <w:jc w:val="center"/>
      </w:pPr>
    </w:p>
    <w:p w14:paraId="60486569" w14:textId="77777777" w:rsidR="00BC1145" w:rsidRDefault="00956F02">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RMS CONCLUSIONS</w:t>
      </w:r>
    </w:p>
    <w:p w14:paraId="5467658E" w14:textId="77777777"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D66158" w14:paraId="7C90181F" w14:textId="77777777">
        <w:trPr>
          <w:trHeight w:val="425"/>
        </w:trPr>
        <w:tc>
          <w:tcPr>
            <w:tcW w:w="9606" w:type="dxa"/>
            <w:gridSpan w:val="2"/>
            <w:shd w:val="clear" w:color="auto" w:fill="C6D9F1"/>
            <w:vAlign w:val="center"/>
          </w:tcPr>
          <w:p w14:paraId="1DAFCE75" w14:textId="77777777" w:rsidR="00BC1145" w:rsidRDefault="00956F02">
            <w:pPr>
              <w:pStyle w:val="BodytextAgency"/>
              <w:spacing w:after="0" w:line="240" w:lineRule="auto"/>
              <w:jc w:val="center"/>
              <w:rPr>
                <w:rFonts w:cs="Verdana"/>
                <w:b/>
                <w:sz w:val="20"/>
              </w:rPr>
            </w:pPr>
            <w:r>
              <w:rPr>
                <w:rFonts w:cs="Verdana"/>
                <w:b/>
                <w:sz w:val="20"/>
              </w:rPr>
              <w:t>THIS APPLICATION WAS CHECKED BY</w:t>
            </w:r>
          </w:p>
        </w:tc>
      </w:tr>
      <w:tr w:rsidR="00D66158" w14:paraId="775C5E20" w14:textId="77777777">
        <w:trPr>
          <w:trHeight w:val="397"/>
        </w:trPr>
        <w:tc>
          <w:tcPr>
            <w:tcW w:w="3576" w:type="dxa"/>
            <w:vAlign w:val="center"/>
          </w:tcPr>
          <w:p w14:paraId="3EFA5140" w14:textId="77777777" w:rsidR="00BC1145" w:rsidRDefault="00956F02">
            <w:pPr>
              <w:pStyle w:val="BodytextAgency"/>
              <w:spacing w:after="0" w:line="240" w:lineRule="auto"/>
              <w:rPr>
                <w:rFonts w:cs="Verdana"/>
                <w:sz w:val="20"/>
              </w:rPr>
            </w:pPr>
            <w:r>
              <w:rPr>
                <w:rFonts w:cs="Verdana"/>
                <w:sz w:val="20"/>
              </w:rPr>
              <w:t>Reference Member State</w:t>
            </w:r>
          </w:p>
        </w:tc>
        <w:tc>
          <w:tcPr>
            <w:tcW w:w="6030" w:type="dxa"/>
            <w:vAlign w:val="center"/>
          </w:tcPr>
          <w:p w14:paraId="240BE4FC"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2C90264C" w14:textId="77777777">
        <w:tc>
          <w:tcPr>
            <w:tcW w:w="3576" w:type="dxa"/>
            <w:tcBorders>
              <w:bottom w:val="nil"/>
            </w:tcBorders>
          </w:tcPr>
          <w:p w14:paraId="2D93F5E0" w14:textId="77777777" w:rsidR="00BC1145" w:rsidRDefault="00956F02">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14:paraId="204C5CC8"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6D16A9CC" w14:textId="77777777">
        <w:tc>
          <w:tcPr>
            <w:tcW w:w="3576" w:type="dxa"/>
            <w:tcBorders>
              <w:top w:val="nil"/>
              <w:bottom w:val="nil"/>
            </w:tcBorders>
          </w:tcPr>
          <w:p w14:paraId="3119E995" w14:textId="77777777" w:rsidR="00BC1145" w:rsidRDefault="00956F02">
            <w:pPr>
              <w:pStyle w:val="BodytextAgency"/>
              <w:spacing w:after="0" w:line="240" w:lineRule="auto"/>
              <w:rPr>
                <w:rFonts w:cs="Verdana"/>
                <w:sz w:val="20"/>
              </w:rPr>
            </w:pPr>
            <w:r>
              <w:rPr>
                <w:rFonts w:cs="Verdana"/>
                <w:sz w:val="20"/>
              </w:rPr>
              <w:t>Name</w:t>
            </w:r>
          </w:p>
          <w:p w14:paraId="4A22C6E7" w14:textId="77777777" w:rsidR="00BC1145" w:rsidRDefault="00956F02">
            <w:pPr>
              <w:pStyle w:val="BodytextAgency"/>
              <w:spacing w:after="0" w:line="240" w:lineRule="auto"/>
              <w:rPr>
                <w:rFonts w:cs="Verdana"/>
                <w:sz w:val="20"/>
              </w:rPr>
            </w:pPr>
            <w:r>
              <w:rPr>
                <w:rFonts w:cs="Verdana"/>
                <w:sz w:val="20"/>
              </w:rPr>
              <w:t>Telephone</w:t>
            </w:r>
          </w:p>
        </w:tc>
        <w:tc>
          <w:tcPr>
            <w:tcW w:w="6030" w:type="dxa"/>
            <w:tcBorders>
              <w:top w:val="nil"/>
              <w:bottom w:val="nil"/>
            </w:tcBorders>
          </w:tcPr>
          <w:p w14:paraId="33357A97" w14:textId="77777777" w:rsidR="00BC1145" w:rsidRDefault="00956F02">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5ACB133"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07740958" w14:textId="77777777">
        <w:tc>
          <w:tcPr>
            <w:tcW w:w="3576" w:type="dxa"/>
            <w:tcBorders>
              <w:top w:val="nil"/>
              <w:bottom w:val="single" w:sz="4" w:space="0" w:color="auto"/>
            </w:tcBorders>
          </w:tcPr>
          <w:p w14:paraId="197CE0C3" w14:textId="77777777" w:rsidR="00BC1145" w:rsidRDefault="00956F02">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14:paraId="66C750CF"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1110ADF8" w14:textId="77777777">
        <w:tc>
          <w:tcPr>
            <w:tcW w:w="3576" w:type="dxa"/>
            <w:tcBorders>
              <w:top w:val="single" w:sz="4" w:space="0" w:color="auto"/>
            </w:tcBorders>
          </w:tcPr>
          <w:p w14:paraId="099716EA" w14:textId="77777777" w:rsidR="00BC1145" w:rsidRDefault="00956F02">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14:paraId="0456CD5A" w14:textId="77777777" w:rsidR="00BC1145" w:rsidRDefault="00BC1145">
            <w:pPr>
              <w:pStyle w:val="BodytextAgency"/>
              <w:spacing w:after="0" w:line="240" w:lineRule="auto"/>
              <w:rPr>
                <w:sz w:val="20"/>
              </w:rPr>
            </w:pPr>
          </w:p>
        </w:tc>
      </w:tr>
    </w:tbl>
    <w:p w14:paraId="47EEC661" w14:textId="77777777" w:rsidR="00BC1145" w:rsidRDefault="00BC1145">
      <w:pPr>
        <w:pStyle w:val="BodytextAgency"/>
        <w:spacing w:after="0" w:line="240" w:lineRule="auto"/>
        <w:jc w:val="both"/>
        <w:rPr>
          <w:b/>
          <w:u w:val="single"/>
        </w:rPr>
      </w:pPr>
    </w:p>
    <w:p w14:paraId="2E3D556D" w14:textId="77777777" w:rsidR="00BC1145" w:rsidRDefault="00956F02">
      <w:pPr>
        <w:pStyle w:val="BodytextAgency"/>
        <w:spacing w:after="0" w:line="240" w:lineRule="auto"/>
        <w:jc w:val="both"/>
        <w:rPr>
          <w:b/>
          <w:u w:val="single"/>
        </w:rPr>
      </w:pPr>
      <w:r>
        <w:rPr>
          <w:b/>
          <w:u w:val="single"/>
        </w:rPr>
        <w:t>1. STATUS OF THE APPLICATION in RMS</w:t>
      </w:r>
    </w:p>
    <w:p w14:paraId="0202F671" w14:textId="77777777" w:rsidR="00BC1145" w:rsidRDefault="00BC1145">
      <w:pPr>
        <w:pStyle w:val="BodytextAgency"/>
        <w:spacing w:after="0" w:line="240" w:lineRule="auto"/>
        <w:jc w:val="both"/>
      </w:pPr>
    </w:p>
    <w:p w14:paraId="46B4F73C" w14:textId="77777777"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t xml:space="preserve"> The application is considered valid.</w:t>
      </w:r>
    </w:p>
    <w:p w14:paraId="277D9CC1" w14:textId="77777777" w:rsidR="00BC1145" w:rsidRDefault="00BC1145">
      <w:pPr>
        <w:pStyle w:val="BodytextAgency"/>
        <w:spacing w:after="0" w:line="240" w:lineRule="auto"/>
        <w:jc w:val="both"/>
      </w:pPr>
    </w:p>
    <w:p w14:paraId="18F36E6F" w14:textId="5D707033"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t xml:space="preserve"> The application is considered </w:t>
      </w:r>
      <w:proofErr w:type="gramStart"/>
      <w:r>
        <w:rPr>
          <w:u w:val="single"/>
        </w:rPr>
        <w:t>valid</w:t>
      </w:r>
      <w:proofErr w:type="gramEnd"/>
      <w:r>
        <w:t xml:space="preserve"> and the procedure </w:t>
      </w:r>
      <w:r>
        <w:rPr>
          <w:u w:val="single"/>
        </w:rPr>
        <w:t>can start</w:t>
      </w:r>
      <w:r>
        <w:t xml:space="preserve">, but the issues in section 3 below need to be addressed before day </w:t>
      </w:r>
      <w:r w:rsidR="0063236E">
        <w:t>10/ 30/50 (SRP/MRP</w:t>
      </w:r>
      <w:r w:rsidR="00D008EF">
        <w:t>/</w:t>
      </w:r>
      <w:r w:rsidR="0063236E">
        <w:t>DCP).</w:t>
      </w:r>
    </w:p>
    <w:p w14:paraId="4DE05564" w14:textId="77777777" w:rsidR="00BC1145" w:rsidRDefault="00BC1145">
      <w:pPr>
        <w:pStyle w:val="BodytextAgency"/>
        <w:spacing w:after="0" w:line="240" w:lineRule="auto"/>
        <w:jc w:val="both"/>
      </w:pPr>
    </w:p>
    <w:p w14:paraId="3238B898" w14:textId="77777777" w:rsidR="00BC1145" w:rsidRDefault="00956F02">
      <w:pPr>
        <w:pStyle w:val="BodytextAgency"/>
        <w:spacing w:after="0" w:line="240" w:lineRule="auto"/>
        <w:jc w:val="both"/>
      </w:pPr>
      <w:r>
        <w:rPr>
          <w:rFonts w:cs="Verdana"/>
          <w:b/>
          <w:szCs w:val="18"/>
        </w:rPr>
        <w:fldChar w:fldCharType="begin">
          <w:ffData>
            <w:name w:val="Check17"/>
            <w:enabled/>
            <w:calcOnExit w:val="0"/>
            <w:checkBox>
              <w:sizeAuto/>
              <w:default w:val="0"/>
              <w:checked w:val="0"/>
            </w:checkBox>
          </w:ffData>
        </w:fldChar>
      </w:r>
      <w:r>
        <w:rPr>
          <w:rFonts w:cs="Verdana"/>
          <w:b/>
          <w:szCs w:val="18"/>
        </w:rPr>
        <w:instrText xml:space="preserve"> FORMCHECKBOX </w:instrText>
      </w:r>
      <w:r w:rsidR="00733515">
        <w:rPr>
          <w:rFonts w:cs="Verdana"/>
          <w:b/>
          <w:szCs w:val="18"/>
        </w:rPr>
      </w:r>
      <w:r w:rsidR="00733515">
        <w:rPr>
          <w:rFonts w:cs="Verdana"/>
          <w:b/>
          <w:szCs w:val="18"/>
        </w:rPr>
        <w:fldChar w:fldCharType="separate"/>
      </w:r>
      <w:r>
        <w:rPr>
          <w:rFonts w:cs="Verdana"/>
          <w:b/>
          <w:szCs w:val="18"/>
        </w:rPr>
        <w:fldChar w:fldCharType="end"/>
      </w:r>
      <w:r>
        <w:t xml:space="preserve"> The application is considered </w:t>
      </w:r>
      <w:proofErr w:type="gramStart"/>
      <w:r>
        <w:rPr>
          <w:u w:val="single"/>
        </w:rPr>
        <w:t>invalid</w:t>
      </w:r>
      <w:proofErr w:type="gramEnd"/>
      <w:r>
        <w:t xml:space="preserve"> and the procedure </w:t>
      </w:r>
      <w:r>
        <w:rPr>
          <w:u w:val="single"/>
        </w:rPr>
        <w:t>cannot start</w:t>
      </w:r>
      <w:r>
        <w:t xml:space="preserve"> before the issue in section 2 below have been addressed.</w:t>
      </w:r>
    </w:p>
    <w:p w14:paraId="450E5BD6" w14:textId="77777777" w:rsidR="00BC1145" w:rsidRDefault="00BC1145">
      <w:pPr>
        <w:pStyle w:val="BodytextAgency"/>
        <w:spacing w:after="0" w:line="240" w:lineRule="auto"/>
        <w:jc w:val="both"/>
      </w:pPr>
    </w:p>
    <w:p w14:paraId="52E5F88F" w14:textId="77777777" w:rsidR="00BC1145" w:rsidRDefault="00BC1145">
      <w:pPr>
        <w:pStyle w:val="BodytextAgency"/>
        <w:spacing w:after="0" w:line="240" w:lineRule="auto"/>
        <w:jc w:val="both"/>
        <w:sectPr w:rsidR="00BC1145">
          <w:headerReference w:type="default" r:id="rId9"/>
          <w:footerReference w:type="default" r:id="rId10"/>
          <w:headerReference w:type="first" r:id="rId11"/>
          <w:type w:val="continuous"/>
          <w:pgSz w:w="11907" w:h="16839" w:code="9"/>
          <w:pgMar w:top="1134" w:right="1247" w:bottom="1417" w:left="1247" w:header="284" w:footer="680" w:gutter="0"/>
          <w:cols w:space="720"/>
          <w:docGrid w:linePitch="326"/>
        </w:sectPr>
      </w:pPr>
    </w:p>
    <w:p w14:paraId="5B7D5B4B" w14:textId="77777777" w:rsidR="00BC1145" w:rsidRDefault="00BC1145">
      <w:pPr>
        <w:pStyle w:val="BodytextAgency"/>
        <w:spacing w:after="0" w:line="240" w:lineRule="auto"/>
        <w:jc w:val="both"/>
      </w:pPr>
    </w:p>
    <w:p w14:paraId="732421D0" w14:textId="77777777" w:rsidR="00BC1145" w:rsidRDefault="00956F02">
      <w:pPr>
        <w:pStyle w:val="BodytextAgency"/>
        <w:spacing w:after="0" w:line="240" w:lineRule="auto"/>
        <w:jc w:val="both"/>
        <w:rPr>
          <w:b/>
          <w:u w:val="single"/>
        </w:rPr>
      </w:pPr>
      <w:r>
        <w:rPr>
          <w:b/>
          <w:u w:val="single"/>
        </w:rPr>
        <w:t>2. Validation issue(s) preventing the procedure from starting</w:t>
      </w:r>
    </w:p>
    <w:p w14:paraId="4C321309" w14:textId="77777777" w:rsidR="00BC1145" w:rsidRDefault="00BC1145">
      <w:pPr>
        <w:pStyle w:val="BodytextAgency"/>
        <w:spacing w:after="0" w:line="240" w:lineRule="auto"/>
        <w:jc w:val="both"/>
      </w:pPr>
    </w:p>
    <w:p w14:paraId="38111E75" w14:textId="77777777" w:rsidR="00BC1145" w:rsidRDefault="00956F02">
      <w:pPr>
        <w:pStyle w:val="BodytextAgency"/>
        <w:spacing w:after="0" w:line="240" w:lineRule="auto"/>
        <w:jc w:val="both"/>
      </w:pPr>
      <w:r>
        <w:t xml:space="preserve">. </w:t>
      </w:r>
    </w:p>
    <w:p w14:paraId="03CA2E59" w14:textId="77777777" w:rsidR="00BC1145" w:rsidRDefault="00956F02">
      <w:pPr>
        <w:pStyle w:val="BodytextAgency"/>
        <w:spacing w:after="0" w:line="240" w:lineRule="auto"/>
        <w:jc w:val="both"/>
      </w:pPr>
      <w:r>
        <w:t xml:space="preserve">. </w:t>
      </w:r>
    </w:p>
    <w:p w14:paraId="7E60B683" w14:textId="77777777" w:rsidR="00BC1145" w:rsidRDefault="00BC1145">
      <w:pPr>
        <w:pStyle w:val="BodytextAgency"/>
        <w:spacing w:after="0" w:line="240" w:lineRule="auto"/>
        <w:jc w:val="both"/>
      </w:pPr>
    </w:p>
    <w:p w14:paraId="5F46C9E8" w14:textId="0C99DB15" w:rsidR="00BC1145" w:rsidRDefault="00956F02">
      <w:pPr>
        <w:pStyle w:val="BodytextAgency"/>
        <w:spacing w:after="0" w:line="240" w:lineRule="auto"/>
        <w:jc w:val="both"/>
        <w:rPr>
          <w:b/>
          <w:u w:val="single"/>
        </w:rPr>
      </w:pPr>
      <w:r>
        <w:rPr>
          <w:b/>
          <w:u w:val="single"/>
        </w:rPr>
        <w:t xml:space="preserve">3. Validation issue(s) not preventing the procedure from starting but which </w:t>
      </w:r>
      <w:proofErr w:type="gramStart"/>
      <w:r>
        <w:rPr>
          <w:b/>
          <w:u w:val="single"/>
        </w:rPr>
        <w:t>have to</w:t>
      </w:r>
      <w:proofErr w:type="gramEnd"/>
      <w:r>
        <w:rPr>
          <w:b/>
          <w:u w:val="single"/>
        </w:rPr>
        <w:t xml:space="preserve"> be addressed by day</w:t>
      </w:r>
      <w:r w:rsidR="00142E8B">
        <w:rPr>
          <w:rStyle w:val="FootnoteReference"/>
          <w:b/>
          <w:u w:val="single"/>
        </w:rPr>
        <w:footnoteReference w:id="1"/>
      </w:r>
      <w:r>
        <w:rPr>
          <w:b/>
          <w:u w:val="single"/>
        </w:rPr>
        <w:t xml:space="preserve"> </w:t>
      </w:r>
      <w:r w:rsidR="0063236E" w:rsidRPr="0063236E">
        <w:rPr>
          <w:b/>
          <w:u w:val="single"/>
        </w:rPr>
        <w:t>10/ 30/50 (SRP/MRP</w:t>
      </w:r>
      <w:r w:rsidR="00D008EF">
        <w:rPr>
          <w:b/>
          <w:u w:val="single"/>
        </w:rPr>
        <w:t>/</w:t>
      </w:r>
      <w:r w:rsidR="0063236E" w:rsidRPr="0063236E">
        <w:rPr>
          <w:b/>
          <w:u w:val="single"/>
        </w:rPr>
        <w:t>DCP).</w:t>
      </w:r>
    </w:p>
    <w:p w14:paraId="39BCAF1C" w14:textId="77777777" w:rsidR="00BC1145" w:rsidRPr="0063236E" w:rsidRDefault="00BC1145">
      <w:pPr>
        <w:pStyle w:val="BodytextAgency"/>
        <w:spacing w:after="0" w:line="240" w:lineRule="auto"/>
        <w:jc w:val="both"/>
        <w:rPr>
          <w:b/>
          <w:u w:val="single"/>
        </w:rPr>
      </w:pPr>
    </w:p>
    <w:p w14:paraId="1696993F" w14:textId="77777777" w:rsidR="00BC1145" w:rsidRDefault="00956F02">
      <w:pPr>
        <w:pStyle w:val="BodytextAgency"/>
        <w:spacing w:after="0" w:line="240" w:lineRule="auto"/>
        <w:jc w:val="both"/>
      </w:pPr>
      <w:r>
        <w:t xml:space="preserve">. </w:t>
      </w:r>
    </w:p>
    <w:p w14:paraId="2A81B1B9" w14:textId="77777777" w:rsidR="007E1E7C" w:rsidRDefault="00956F02">
      <w:pPr>
        <w:pStyle w:val="BodytextAgency"/>
        <w:spacing w:after="0" w:line="240" w:lineRule="auto"/>
        <w:jc w:val="both"/>
      </w:pPr>
      <w:r>
        <w:t xml:space="preserve">. </w:t>
      </w:r>
    </w:p>
    <w:p w14:paraId="4C8BC3A6" w14:textId="77777777" w:rsidR="00BC1145" w:rsidRDefault="00BC1145">
      <w:pPr>
        <w:pStyle w:val="BodytextAgency"/>
        <w:spacing w:after="0" w:line="240" w:lineRule="auto"/>
        <w:jc w:val="both"/>
      </w:pPr>
    </w:p>
    <w:p w14:paraId="28DD8F0C" w14:textId="77777777" w:rsidR="00BC1145" w:rsidRDefault="00956F02">
      <w:pPr>
        <w:pStyle w:val="BodytextAgency"/>
        <w:spacing w:after="0" w:line="240" w:lineRule="auto"/>
        <w:jc w:val="both"/>
        <w:rPr>
          <w:b/>
          <w:u w:val="single"/>
        </w:rPr>
      </w:pPr>
      <w:r>
        <w:rPr>
          <w:b/>
          <w:u w:val="single"/>
        </w:rPr>
        <w:t>4. Additional information for the applicant</w:t>
      </w:r>
    </w:p>
    <w:p w14:paraId="56C58DBC" w14:textId="77777777" w:rsidR="00BC1145" w:rsidRDefault="00BC1145">
      <w:pPr>
        <w:pStyle w:val="BodytextAgency"/>
        <w:spacing w:after="0" w:line="240" w:lineRule="auto"/>
        <w:jc w:val="both"/>
      </w:pPr>
    </w:p>
    <w:p w14:paraId="73DB3EFC" w14:textId="77777777" w:rsidR="00BC1145" w:rsidRDefault="00BC1145">
      <w:pPr>
        <w:pStyle w:val="BodytextAgency"/>
        <w:spacing w:after="0" w:line="240" w:lineRule="auto"/>
        <w:jc w:val="both"/>
      </w:pPr>
    </w:p>
    <w:p w14:paraId="3D0C33A5" w14:textId="77777777" w:rsidR="00BC1145" w:rsidRDefault="00BC1145">
      <w:pPr>
        <w:pStyle w:val="BodytextAgency"/>
        <w:spacing w:after="0" w:line="240" w:lineRule="auto"/>
        <w:jc w:val="both"/>
      </w:pPr>
    </w:p>
    <w:p w14:paraId="18262293" w14:textId="77777777" w:rsidR="00BC1145" w:rsidRDefault="00BC1145">
      <w:pPr>
        <w:pStyle w:val="BodytextAgency"/>
        <w:spacing w:after="0" w:line="240" w:lineRule="auto"/>
        <w:jc w:val="both"/>
      </w:pPr>
    </w:p>
    <w:p w14:paraId="0A092EE2" w14:textId="77777777" w:rsidR="00BC1145" w:rsidRDefault="00BC1145">
      <w:pPr>
        <w:pStyle w:val="BodytextAgency"/>
        <w:spacing w:after="0" w:line="240" w:lineRule="auto"/>
        <w:jc w:val="both"/>
      </w:pPr>
    </w:p>
    <w:p w14:paraId="1D584089" w14:textId="77777777" w:rsidR="00BC1145" w:rsidRDefault="00BC1145">
      <w:pPr>
        <w:pStyle w:val="BodytextAgency"/>
        <w:spacing w:after="0" w:line="240" w:lineRule="auto"/>
        <w:jc w:val="both"/>
      </w:pPr>
    </w:p>
    <w:p w14:paraId="5DB09698" w14:textId="77777777" w:rsidR="00BC1145" w:rsidRDefault="00BC1145">
      <w:pPr>
        <w:pStyle w:val="BodytextAgency"/>
        <w:spacing w:after="0" w:line="240" w:lineRule="auto"/>
        <w:jc w:val="both"/>
      </w:pPr>
    </w:p>
    <w:p w14:paraId="5A8E225A" w14:textId="77777777" w:rsidR="00BC1145" w:rsidRDefault="00956F02">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Pr>
          <w:rFonts w:cs="Times New Roman"/>
          <w:b/>
          <w:sz w:val="22"/>
          <w:szCs w:val="22"/>
          <w:lang w:eastAsia="en-GB"/>
        </w:rPr>
        <w:t xml:space="preserve">Please note that once the application has been validated, a consolidated amended dossier </w:t>
      </w:r>
      <w:proofErr w:type="gramStart"/>
      <w:r>
        <w:rPr>
          <w:rFonts w:cs="Times New Roman"/>
          <w:b/>
          <w:sz w:val="22"/>
          <w:szCs w:val="22"/>
          <w:lang w:eastAsia="en-GB"/>
        </w:rPr>
        <w:t>taking into account</w:t>
      </w:r>
      <w:proofErr w:type="gramEnd"/>
      <w:r>
        <w:rPr>
          <w:rFonts w:cs="Times New Roman"/>
          <w:b/>
          <w:sz w:val="22"/>
          <w:szCs w:val="22"/>
          <w:lang w:eastAsia="en-GB"/>
        </w:rPr>
        <w:t xml:space="preserve"> all of the amendments during validation should be submitted. A signed statement should be provided that the only changes to the dossiers are </w:t>
      </w:r>
      <w:proofErr w:type="gramStart"/>
      <w:r>
        <w:rPr>
          <w:rFonts w:cs="Times New Roman"/>
          <w:b/>
          <w:sz w:val="22"/>
          <w:szCs w:val="22"/>
          <w:lang w:eastAsia="en-GB"/>
        </w:rPr>
        <w:t>as a result of</w:t>
      </w:r>
      <w:proofErr w:type="gramEnd"/>
      <w:r>
        <w:rPr>
          <w:rFonts w:cs="Times New Roman"/>
          <w:b/>
          <w:sz w:val="22"/>
          <w:szCs w:val="22"/>
          <w:lang w:eastAsia="en-GB"/>
        </w:rPr>
        <w:t xml:space="preserve"> validation issues and that the dossiers in the CMS are identical.</w:t>
      </w:r>
    </w:p>
    <w:p w14:paraId="19C8CE6F"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rtlGutter/>
          <w:docGrid w:linePitch="326"/>
        </w:sectPr>
      </w:pPr>
    </w:p>
    <w:p w14:paraId="47A435D7" w14:textId="77777777" w:rsidR="00BC1145" w:rsidRDefault="00BC1145">
      <w:pPr>
        <w:pStyle w:val="BodytextAgency"/>
        <w:spacing w:after="0" w:line="240" w:lineRule="auto"/>
        <w:jc w:val="both"/>
      </w:pPr>
    </w:p>
    <w:p w14:paraId="01B257D2"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14:paraId="31DFB72E"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14:paraId="6E8339C6" w14:textId="77777777" w:rsidR="00BC1145" w:rsidRDefault="00BC1145">
      <w:pPr>
        <w:pStyle w:val="BodytextAgency"/>
        <w:spacing w:after="0" w:line="240" w:lineRule="auto"/>
        <w:jc w:val="both"/>
      </w:pPr>
    </w:p>
    <w:p w14:paraId="3B4C5E83" w14:textId="77777777" w:rsidR="00BC1145" w:rsidRDefault="00956F02">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76"/>
        <w:gridCol w:w="5571"/>
      </w:tblGrid>
      <w:tr w:rsidR="00D66158" w14:paraId="78148789" w14:textId="77777777">
        <w:tc>
          <w:tcPr>
            <w:tcW w:w="3261" w:type="dxa"/>
            <w:tcBorders>
              <w:top w:val="nil"/>
              <w:left w:val="nil"/>
              <w:bottom w:val="nil"/>
            </w:tcBorders>
          </w:tcPr>
          <w:p w14:paraId="7BD28B8C" w14:textId="77777777" w:rsidR="00BC1145" w:rsidRDefault="00956F02">
            <w:pPr>
              <w:pStyle w:val="DoctitleAgency"/>
              <w:spacing w:before="0" w:line="240" w:lineRule="auto"/>
              <w:rPr>
                <w:b/>
                <w:color w:val="auto"/>
              </w:rPr>
            </w:pPr>
            <w:r>
              <w:lastRenderedPageBreak/>
              <w:br w:type="page"/>
            </w:r>
            <w:r w:rsidR="009032FB" w:rsidRPr="009032FB">
              <w:rPr>
                <w:rFonts w:eastAsia="Calibri" w:cs="Times New Roman"/>
                <w:noProof/>
                <w:color w:val="auto"/>
                <w:sz w:val="18"/>
                <w:szCs w:val="20"/>
                <w:lang w:val="fr-FR" w:eastAsia="fr-FR"/>
              </w:rPr>
              <w:drawing>
                <wp:inline distT="0" distB="0" distL="0" distR="0" wp14:anchorId="72B84E3A" wp14:editId="239DFAC3">
                  <wp:extent cx="2314575" cy="1524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908619" name=""/>
                          <pic:cNvPicPr/>
                        </pic:nvPicPr>
                        <pic:blipFill>
                          <a:blip r:embed="rId8"/>
                          <a:stretch>
                            <a:fillRect/>
                          </a:stretch>
                        </pic:blipFill>
                        <pic:spPr>
                          <a:xfrm>
                            <a:off x="0" y="0"/>
                            <a:ext cx="2314575" cy="1524000"/>
                          </a:xfrm>
                          <a:prstGeom prst="rect">
                            <a:avLst/>
                          </a:prstGeom>
                        </pic:spPr>
                      </pic:pic>
                    </a:graphicData>
                  </a:graphic>
                </wp:inline>
              </w:drawing>
            </w:r>
          </w:p>
        </w:tc>
        <w:tc>
          <w:tcPr>
            <w:tcW w:w="6402" w:type="dxa"/>
            <w:tcBorders>
              <w:top w:val="nil"/>
              <w:bottom w:val="nil"/>
              <w:right w:val="nil"/>
            </w:tcBorders>
            <w:vAlign w:val="center"/>
          </w:tcPr>
          <w:p w14:paraId="57407065" w14:textId="77777777" w:rsidR="00BC1145" w:rsidRDefault="00956F02">
            <w:pPr>
              <w:pStyle w:val="DoctitleAgency"/>
              <w:spacing w:before="0" w:line="240" w:lineRule="auto"/>
              <w:jc w:val="center"/>
              <w:rPr>
                <w:b/>
                <w:color w:val="17365D"/>
              </w:rPr>
            </w:pPr>
            <w:r>
              <w:rPr>
                <w:b/>
                <w:color w:val="17365D"/>
              </w:rPr>
              <w:t>CMDv validation check list for</w:t>
            </w:r>
          </w:p>
          <w:p w14:paraId="5E24BA51" w14:textId="77777777" w:rsidR="00BC1145" w:rsidRDefault="00956F02">
            <w:pPr>
              <w:pStyle w:val="DoctitleAgency"/>
              <w:spacing w:before="0" w:line="240" w:lineRule="auto"/>
              <w:jc w:val="center"/>
              <w:rPr>
                <w:b/>
                <w:color w:val="17365D"/>
              </w:rPr>
            </w:pPr>
            <w:r>
              <w:rPr>
                <w:b/>
                <w:color w:val="17365D"/>
              </w:rPr>
              <w:t>veterinary medicinal products</w:t>
            </w:r>
          </w:p>
          <w:p w14:paraId="420C9748" w14:textId="77777777" w:rsidR="00BC1145" w:rsidRDefault="00956F02">
            <w:pPr>
              <w:pStyle w:val="DocsubtitleAgency"/>
              <w:spacing w:after="60" w:line="240" w:lineRule="auto"/>
              <w:jc w:val="center"/>
              <w:rPr>
                <w:b/>
                <w:color w:val="FF6600"/>
                <w:sz w:val="28"/>
                <w:szCs w:val="28"/>
              </w:rPr>
            </w:pPr>
            <w:r>
              <w:rPr>
                <w:b/>
                <w:color w:val="FF6600"/>
                <w:sz w:val="28"/>
                <w:szCs w:val="28"/>
              </w:rPr>
              <w:t>Concerned Member State</w:t>
            </w:r>
            <w:r w:rsidR="00C066F5">
              <w:rPr>
                <w:b/>
                <w:color w:val="FF6600"/>
                <w:sz w:val="28"/>
                <w:szCs w:val="28"/>
              </w:rPr>
              <w:t xml:space="preserve"> </w:t>
            </w:r>
            <w:r>
              <w:rPr>
                <w:b/>
                <w:color w:val="FF6600"/>
                <w:sz w:val="28"/>
                <w:szCs w:val="28"/>
              </w:rPr>
              <w:t>(CMS)</w:t>
            </w:r>
          </w:p>
        </w:tc>
      </w:tr>
    </w:tbl>
    <w:p w14:paraId="46A07F91" w14:textId="77777777" w:rsidR="00BC1145" w:rsidRDefault="00BC1145">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5951"/>
      </w:tblGrid>
      <w:tr w:rsidR="00D66158" w14:paraId="49F3A5B2" w14:textId="77777777">
        <w:trPr>
          <w:trHeight w:val="425"/>
          <w:tblHeader/>
        </w:trPr>
        <w:tc>
          <w:tcPr>
            <w:tcW w:w="5000" w:type="pct"/>
            <w:gridSpan w:val="2"/>
            <w:shd w:val="clear" w:color="auto" w:fill="EF8943"/>
            <w:vAlign w:val="center"/>
          </w:tcPr>
          <w:p w14:paraId="164AADA1" w14:textId="77777777" w:rsidR="00BC1145" w:rsidRDefault="00956F02">
            <w:pPr>
              <w:pStyle w:val="TabletextrowsAgency"/>
              <w:tabs>
                <w:tab w:val="left" w:pos="2583"/>
                <w:tab w:val="left" w:pos="8046"/>
                <w:tab w:val="left" w:pos="8897"/>
              </w:tabs>
              <w:spacing w:line="240" w:lineRule="auto"/>
              <w:jc w:val="center"/>
              <w:rPr>
                <w:b/>
                <w:sz w:val="20"/>
                <w:szCs w:val="20"/>
              </w:rPr>
            </w:pPr>
            <w:r>
              <w:rPr>
                <w:b/>
                <w:sz w:val="20"/>
                <w:szCs w:val="20"/>
              </w:rPr>
              <w:t>IDENTIFICATION OF THE PRODUCT</w:t>
            </w:r>
          </w:p>
        </w:tc>
      </w:tr>
      <w:tr w:rsidR="00D66158" w14:paraId="0ABB30C2" w14:textId="77777777">
        <w:tblPrEx>
          <w:tblLook w:val="00A0" w:firstRow="1" w:lastRow="0" w:firstColumn="1" w:lastColumn="0" w:noHBand="0" w:noVBand="0"/>
        </w:tblPrEx>
        <w:trPr>
          <w:trHeight w:val="397"/>
        </w:trPr>
        <w:tc>
          <w:tcPr>
            <w:tcW w:w="1828" w:type="pct"/>
            <w:vAlign w:val="center"/>
          </w:tcPr>
          <w:p w14:paraId="23287DF3" w14:textId="77777777" w:rsidR="00BC1145" w:rsidRDefault="00956F02">
            <w:pPr>
              <w:pStyle w:val="BodytextAgency"/>
              <w:spacing w:after="0" w:line="240" w:lineRule="auto"/>
              <w:rPr>
                <w:rFonts w:cs="Verdana"/>
                <w:b/>
                <w:sz w:val="20"/>
              </w:rPr>
            </w:pPr>
            <w:r>
              <w:rPr>
                <w:rFonts w:cs="Verdana"/>
                <w:b/>
                <w:sz w:val="20"/>
              </w:rPr>
              <w:t>Product (invented) name</w:t>
            </w:r>
          </w:p>
        </w:tc>
        <w:tc>
          <w:tcPr>
            <w:tcW w:w="3172" w:type="pct"/>
            <w:vAlign w:val="center"/>
          </w:tcPr>
          <w:p w14:paraId="63749669" w14:textId="77777777"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6E9DCD62" w14:textId="77777777">
        <w:tblPrEx>
          <w:tblLook w:val="00A0" w:firstRow="1" w:lastRow="0" w:firstColumn="1" w:lastColumn="0" w:noHBand="0" w:noVBand="0"/>
        </w:tblPrEx>
        <w:trPr>
          <w:trHeight w:val="397"/>
        </w:trPr>
        <w:tc>
          <w:tcPr>
            <w:tcW w:w="1828" w:type="pct"/>
            <w:vAlign w:val="center"/>
          </w:tcPr>
          <w:p w14:paraId="4A4A4A8F" w14:textId="77777777" w:rsidR="00BC1145" w:rsidRDefault="00956F02">
            <w:pPr>
              <w:pStyle w:val="BodytextAgency"/>
              <w:spacing w:after="0" w:line="240" w:lineRule="auto"/>
              <w:rPr>
                <w:rFonts w:cs="Verdana"/>
                <w:b/>
                <w:sz w:val="20"/>
              </w:rPr>
            </w:pPr>
            <w:r>
              <w:rPr>
                <w:rFonts w:cs="Verdana"/>
                <w:b/>
                <w:sz w:val="20"/>
              </w:rPr>
              <w:t>Procedure number</w:t>
            </w:r>
          </w:p>
        </w:tc>
        <w:tc>
          <w:tcPr>
            <w:tcW w:w="3172" w:type="pct"/>
            <w:vAlign w:val="center"/>
          </w:tcPr>
          <w:p w14:paraId="1F1B1FC0" w14:textId="77777777"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0963D70A" w14:textId="77777777">
        <w:tblPrEx>
          <w:tblLook w:val="00A0" w:firstRow="1" w:lastRow="0" w:firstColumn="1" w:lastColumn="0" w:noHBand="0" w:noVBand="0"/>
        </w:tblPrEx>
        <w:trPr>
          <w:trHeight w:val="397"/>
        </w:trPr>
        <w:tc>
          <w:tcPr>
            <w:tcW w:w="1828" w:type="pct"/>
            <w:vAlign w:val="center"/>
          </w:tcPr>
          <w:p w14:paraId="36DD1121" w14:textId="77777777" w:rsidR="00BC1145" w:rsidRDefault="00956F02">
            <w:pPr>
              <w:pStyle w:val="BodytextAgency"/>
              <w:spacing w:after="0" w:line="240" w:lineRule="auto"/>
              <w:rPr>
                <w:rStyle w:val="NormalAgencyChar"/>
                <w:rFonts w:cs="Verdana"/>
                <w:b/>
                <w:sz w:val="20"/>
                <w:szCs w:val="20"/>
                <w:lang w:val="en-US"/>
              </w:rPr>
            </w:pPr>
            <w:r>
              <w:rPr>
                <w:rFonts w:cs="Verdana"/>
                <w:b/>
                <w:sz w:val="20"/>
              </w:rPr>
              <w:t>Route(s) of administration</w:t>
            </w:r>
          </w:p>
        </w:tc>
        <w:tc>
          <w:tcPr>
            <w:tcW w:w="3172" w:type="pct"/>
            <w:vAlign w:val="center"/>
          </w:tcPr>
          <w:p w14:paraId="59E6E173" w14:textId="77777777" w:rsidR="00BC1145" w:rsidRDefault="00956F02">
            <w:pPr>
              <w:pStyle w:val="BodytextAgency"/>
              <w:spacing w:after="0" w:line="240" w:lineRule="auto"/>
              <w:rPr>
                <w:rStyle w:val="NormalAgencyChar"/>
                <w:rFonts w:cs="Verdana"/>
                <w:sz w:val="20"/>
                <w:szCs w:val="20"/>
                <w:lang w:val="en-US"/>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447C44A6" w14:textId="77777777">
        <w:trPr>
          <w:trHeight w:val="397"/>
        </w:trPr>
        <w:tc>
          <w:tcPr>
            <w:tcW w:w="1828" w:type="pct"/>
            <w:vAlign w:val="center"/>
          </w:tcPr>
          <w:p w14:paraId="563D6170" w14:textId="77777777" w:rsidR="00BC1145" w:rsidRDefault="00956F02">
            <w:pPr>
              <w:pStyle w:val="TabletextrowsAgency"/>
              <w:spacing w:line="240" w:lineRule="auto"/>
              <w:rPr>
                <w:b/>
                <w:sz w:val="20"/>
                <w:szCs w:val="20"/>
              </w:rPr>
            </w:pPr>
            <w:r>
              <w:rPr>
                <w:b/>
                <w:sz w:val="20"/>
                <w:szCs w:val="20"/>
              </w:rPr>
              <w:t>Proposed MAH in CMS</w:t>
            </w:r>
          </w:p>
        </w:tc>
        <w:tc>
          <w:tcPr>
            <w:tcW w:w="3172" w:type="pct"/>
            <w:vAlign w:val="center"/>
          </w:tcPr>
          <w:p w14:paraId="0BCFF87B" w14:textId="77777777" w:rsidR="00BC1145" w:rsidRDefault="00956F02">
            <w:pPr>
              <w:pStyle w:val="TabletextrowsAgency"/>
              <w:spacing w:line="240" w:lineRule="auto"/>
              <w:rPr>
                <w:sz w:val="20"/>
                <w:szCs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526764C2" w14:textId="77777777">
        <w:trPr>
          <w:trHeight w:val="425"/>
          <w:tblHeader/>
        </w:trPr>
        <w:tc>
          <w:tcPr>
            <w:tcW w:w="5000" w:type="pct"/>
            <w:gridSpan w:val="2"/>
            <w:shd w:val="clear" w:color="auto" w:fill="EF8943"/>
            <w:vAlign w:val="center"/>
          </w:tcPr>
          <w:p w14:paraId="6E627675" w14:textId="77777777" w:rsidR="00BC1145" w:rsidRDefault="00956F02">
            <w:pPr>
              <w:pStyle w:val="BodytextAgency"/>
              <w:spacing w:after="0" w:line="240" w:lineRule="auto"/>
              <w:ind w:firstLine="142"/>
              <w:jc w:val="center"/>
              <w:rPr>
                <w:rFonts w:cs="Verdana"/>
                <w:b/>
                <w:sz w:val="20"/>
              </w:rPr>
            </w:pPr>
            <w:r>
              <w:rPr>
                <w:rFonts w:cs="Verdana"/>
                <w:b/>
                <w:sz w:val="20"/>
              </w:rPr>
              <w:t>FEES</w:t>
            </w:r>
          </w:p>
        </w:tc>
      </w:tr>
      <w:tr w:rsidR="00D66158" w14:paraId="56BEF0B3" w14:textId="77777777">
        <w:trPr>
          <w:trHeight w:val="340"/>
          <w:tblHeader/>
        </w:trPr>
        <w:tc>
          <w:tcPr>
            <w:tcW w:w="5000" w:type="pct"/>
            <w:gridSpan w:val="2"/>
            <w:vAlign w:val="center"/>
          </w:tcPr>
          <w:p w14:paraId="639142DC" w14:textId="77777777" w:rsidR="00BC1145" w:rsidRDefault="00956F02">
            <w:pPr>
              <w:pStyle w:val="BodytextAgency"/>
              <w:spacing w:after="0" w:line="240" w:lineRule="auto"/>
              <w:ind w:firstLine="142"/>
              <w:rPr>
                <w:rFonts w:cs="Verdana"/>
                <w:sz w:val="20"/>
              </w:rPr>
            </w:pPr>
            <w:r>
              <w:rPr>
                <w:rFonts w:cs="Verdana"/>
                <w:sz w:val="20"/>
              </w:rPr>
              <w:fldChar w:fldCharType="begin">
                <w:ffData>
                  <w:name w:val="Check17"/>
                  <w:enabled/>
                  <w:calcOnExit w:val="0"/>
                  <w:checkBox>
                    <w:sizeAuto/>
                    <w:default w:val="0"/>
                  </w:checkBox>
                </w:ffData>
              </w:fldChar>
            </w:r>
            <w:r>
              <w:rPr>
                <w:rFonts w:cs="Verdana"/>
                <w:sz w:val="20"/>
              </w:rPr>
              <w:instrText xml:space="preserve"> FORMCHECKBOX </w:instrText>
            </w:r>
            <w:r w:rsidR="00733515">
              <w:rPr>
                <w:rFonts w:cs="Verdana"/>
                <w:sz w:val="20"/>
              </w:rPr>
            </w:r>
            <w:r w:rsidR="00733515">
              <w:rPr>
                <w:rFonts w:cs="Verdana"/>
                <w:sz w:val="20"/>
              </w:rPr>
              <w:fldChar w:fldCharType="separate"/>
            </w:r>
            <w:r>
              <w:rPr>
                <w:rFonts w:cs="Verdana"/>
                <w:sz w:val="20"/>
              </w:rPr>
              <w:fldChar w:fldCharType="end"/>
            </w:r>
            <w:r>
              <w:rPr>
                <w:rFonts w:cs="Verdana"/>
                <w:sz w:val="20"/>
              </w:rPr>
              <w:t xml:space="preserve"> </w:t>
            </w:r>
            <w:r>
              <w:rPr>
                <w:rStyle w:val="NormalAgencyChar"/>
                <w:rFonts w:cs="Verdana"/>
                <w:sz w:val="20"/>
                <w:szCs w:val="20"/>
              </w:rPr>
              <w:t xml:space="preserve">Proof that fees have been paid or will be invoiced </w:t>
            </w:r>
          </w:p>
        </w:tc>
      </w:tr>
    </w:tbl>
    <w:p w14:paraId="7624E9C0" w14:textId="77777777" w:rsidR="00BC1145" w:rsidRDefault="00956F02">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Pr>
          <w:sz w:val="20"/>
        </w:rPr>
        <w:t>PHYSICAL CHECK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2701"/>
        <w:gridCol w:w="556"/>
        <w:gridCol w:w="972"/>
        <w:gridCol w:w="17"/>
        <w:gridCol w:w="521"/>
        <w:gridCol w:w="233"/>
        <w:gridCol w:w="778"/>
        <w:gridCol w:w="49"/>
        <w:gridCol w:w="493"/>
        <w:gridCol w:w="177"/>
        <w:gridCol w:w="930"/>
      </w:tblGrid>
      <w:tr w:rsidR="00D66158" w14:paraId="4ECC5486" w14:textId="77777777" w:rsidTr="008D28A4">
        <w:tc>
          <w:tcPr>
            <w:tcW w:w="795" w:type="dxa"/>
            <w:tcBorders>
              <w:top w:val="nil"/>
              <w:left w:val="nil"/>
              <w:right w:val="nil"/>
            </w:tcBorders>
          </w:tcPr>
          <w:p w14:paraId="06C70287" w14:textId="77777777" w:rsidR="00BC1145" w:rsidRDefault="00BC1145">
            <w:pPr>
              <w:pStyle w:val="BodytextAgency"/>
              <w:spacing w:after="0" w:line="240" w:lineRule="auto"/>
              <w:rPr>
                <w:rFonts w:cs="Verdana"/>
                <w:szCs w:val="18"/>
              </w:rPr>
            </w:pPr>
          </w:p>
        </w:tc>
        <w:tc>
          <w:tcPr>
            <w:tcW w:w="4229" w:type="dxa"/>
            <w:gridSpan w:val="3"/>
            <w:tcBorders>
              <w:top w:val="nil"/>
              <w:left w:val="nil"/>
              <w:right w:val="nil"/>
            </w:tcBorders>
            <w:vAlign w:val="center"/>
          </w:tcPr>
          <w:p w14:paraId="1BB89E8F" w14:textId="77777777" w:rsidR="00BC1145" w:rsidRDefault="00BC1145">
            <w:pPr>
              <w:pStyle w:val="BodytextAgency"/>
              <w:spacing w:after="0" w:line="240" w:lineRule="auto"/>
              <w:jc w:val="center"/>
              <w:rPr>
                <w:rFonts w:cs="Verdana"/>
                <w:szCs w:val="18"/>
              </w:rPr>
            </w:pPr>
          </w:p>
        </w:tc>
        <w:tc>
          <w:tcPr>
            <w:tcW w:w="771" w:type="dxa"/>
            <w:gridSpan w:val="3"/>
            <w:tcBorders>
              <w:top w:val="nil"/>
              <w:left w:val="nil"/>
              <w:right w:val="nil"/>
            </w:tcBorders>
          </w:tcPr>
          <w:p w14:paraId="14A784B1" w14:textId="77777777" w:rsidR="00BC1145" w:rsidRDefault="00BC1145">
            <w:pPr>
              <w:pStyle w:val="BodytextAgency"/>
              <w:spacing w:after="0" w:line="240" w:lineRule="auto"/>
              <w:jc w:val="center"/>
              <w:rPr>
                <w:rFonts w:cs="Verdana"/>
                <w:szCs w:val="18"/>
              </w:rPr>
            </w:pPr>
          </w:p>
        </w:tc>
        <w:tc>
          <w:tcPr>
            <w:tcW w:w="778" w:type="dxa"/>
            <w:tcBorders>
              <w:top w:val="nil"/>
              <w:left w:val="nil"/>
              <w:right w:val="nil"/>
            </w:tcBorders>
          </w:tcPr>
          <w:p w14:paraId="799A46FD" w14:textId="77777777" w:rsidR="00BC1145" w:rsidRDefault="00BC1145">
            <w:pPr>
              <w:pStyle w:val="BodytextAgency"/>
              <w:spacing w:after="0" w:line="240" w:lineRule="auto"/>
              <w:jc w:val="center"/>
              <w:rPr>
                <w:rFonts w:cs="Verdana"/>
                <w:szCs w:val="18"/>
              </w:rPr>
            </w:pPr>
          </w:p>
        </w:tc>
        <w:tc>
          <w:tcPr>
            <w:tcW w:w="719" w:type="dxa"/>
            <w:gridSpan w:val="3"/>
            <w:tcBorders>
              <w:top w:val="nil"/>
              <w:left w:val="nil"/>
              <w:right w:val="nil"/>
            </w:tcBorders>
          </w:tcPr>
          <w:p w14:paraId="2EA24173" w14:textId="77777777" w:rsidR="00BC1145" w:rsidRDefault="00BC1145">
            <w:pPr>
              <w:pStyle w:val="BodytextAgency"/>
              <w:spacing w:after="0" w:line="240" w:lineRule="auto"/>
              <w:jc w:val="center"/>
              <w:rPr>
                <w:rFonts w:cs="Verdana"/>
                <w:szCs w:val="18"/>
              </w:rPr>
            </w:pPr>
          </w:p>
        </w:tc>
        <w:tc>
          <w:tcPr>
            <w:tcW w:w="930" w:type="dxa"/>
            <w:tcBorders>
              <w:top w:val="nil"/>
              <w:left w:val="nil"/>
            </w:tcBorders>
          </w:tcPr>
          <w:p w14:paraId="21B59971" w14:textId="77777777" w:rsidR="00BC1145" w:rsidRDefault="00BC1145">
            <w:pPr>
              <w:pStyle w:val="BodytextAgency"/>
              <w:spacing w:after="0" w:line="240" w:lineRule="auto"/>
              <w:jc w:val="center"/>
              <w:rPr>
                <w:rFonts w:cs="Verdana"/>
                <w:szCs w:val="18"/>
              </w:rPr>
            </w:pPr>
          </w:p>
        </w:tc>
      </w:tr>
      <w:tr w:rsidR="00D66158" w14:paraId="0E12A513" w14:textId="77777777" w:rsidTr="008D28A4">
        <w:tc>
          <w:tcPr>
            <w:tcW w:w="795" w:type="dxa"/>
            <w:shd w:val="clear" w:color="auto" w:fill="FFFFFF"/>
          </w:tcPr>
          <w:p w14:paraId="0FD375AB" w14:textId="77777777"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2701" w:type="dxa"/>
          </w:tcPr>
          <w:p w14:paraId="3E55E48F" w14:textId="77777777" w:rsidR="00BC1145" w:rsidRDefault="00956F02">
            <w:pPr>
              <w:pStyle w:val="BodytextAgency"/>
              <w:spacing w:after="0" w:line="240" w:lineRule="auto"/>
              <w:rPr>
                <w:rFonts w:cs="Verdana"/>
                <w:szCs w:val="18"/>
              </w:rPr>
            </w:pPr>
            <w:r>
              <w:rPr>
                <w:rFonts w:cs="Verdana"/>
                <w:b/>
                <w:szCs w:val="18"/>
              </w:rPr>
              <w:t xml:space="preserve">Electronic </w:t>
            </w:r>
            <w:proofErr w:type="gramStart"/>
            <w:r>
              <w:rPr>
                <w:rFonts w:cs="Verdana"/>
                <w:b/>
                <w:szCs w:val="18"/>
              </w:rPr>
              <w:t>submission :</w:t>
            </w:r>
            <w:proofErr w:type="gramEnd"/>
          </w:p>
        </w:tc>
        <w:tc>
          <w:tcPr>
            <w:tcW w:w="556" w:type="dxa"/>
            <w:tcBorders>
              <w:right w:val="nil"/>
            </w:tcBorders>
          </w:tcPr>
          <w:p w14:paraId="002E07B6" w14:textId="77777777" w:rsidR="00BC1145" w:rsidRDefault="00956F02">
            <w:pPr>
              <w:pStyle w:val="BodytextAgency"/>
              <w:spacing w:after="0" w:line="240" w:lineRule="auto"/>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989" w:type="dxa"/>
            <w:gridSpan w:val="2"/>
            <w:tcBorders>
              <w:left w:val="nil"/>
            </w:tcBorders>
          </w:tcPr>
          <w:p w14:paraId="00EA88B8" w14:textId="77777777" w:rsidR="00BC1145" w:rsidRDefault="00956F02">
            <w:pPr>
              <w:pStyle w:val="BodytextAgency"/>
              <w:spacing w:after="0" w:line="240" w:lineRule="auto"/>
              <w:rPr>
                <w:rFonts w:cs="Verdana"/>
                <w:szCs w:val="18"/>
              </w:rPr>
            </w:pPr>
            <w:r>
              <w:rPr>
                <w:rFonts w:cs="Verdana"/>
                <w:b/>
                <w:szCs w:val="18"/>
              </w:rPr>
              <w:t>CESP</w:t>
            </w:r>
          </w:p>
        </w:tc>
        <w:tc>
          <w:tcPr>
            <w:tcW w:w="521" w:type="dxa"/>
            <w:tcBorders>
              <w:right w:val="nil"/>
            </w:tcBorders>
          </w:tcPr>
          <w:p w14:paraId="408BA5C8" w14:textId="77777777" w:rsidR="00BC1145" w:rsidRDefault="00BC1145">
            <w:pPr>
              <w:pStyle w:val="BodytextAgency"/>
              <w:spacing w:after="0" w:line="240" w:lineRule="auto"/>
              <w:rPr>
                <w:rFonts w:cs="Verdana"/>
                <w:szCs w:val="18"/>
              </w:rPr>
            </w:pPr>
          </w:p>
        </w:tc>
        <w:tc>
          <w:tcPr>
            <w:tcW w:w="1060" w:type="dxa"/>
            <w:gridSpan w:val="3"/>
            <w:tcBorders>
              <w:left w:val="nil"/>
            </w:tcBorders>
          </w:tcPr>
          <w:p w14:paraId="4863AE94" w14:textId="77777777" w:rsidR="00BC1145" w:rsidRDefault="00BC1145">
            <w:pPr>
              <w:pStyle w:val="BodytextAgency"/>
              <w:spacing w:after="0" w:line="240" w:lineRule="auto"/>
              <w:rPr>
                <w:rFonts w:cs="Verdana"/>
                <w:szCs w:val="18"/>
              </w:rPr>
            </w:pPr>
          </w:p>
        </w:tc>
        <w:tc>
          <w:tcPr>
            <w:tcW w:w="493" w:type="dxa"/>
            <w:tcBorders>
              <w:right w:val="nil"/>
            </w:tcBorders>
          </w:tcPr>
          <w:p w14:paraId="332D366A" w14:textId="77777777" w:rsidR="00BC1145" w:rsidRDefault="00BC1145">
            <w:pPr>
              <w:pStyle w:val="BodytextAgency"/>
              <w:spacing w:after="0" w:line="240" w:lineRule="auto"/>
              <w:rPr>
                <w:rFonts w:cs="Verdana"/>
                <w:szCs w:val="18"/>
              </w:rPr>
            </w:pPr>
          </w:p>
        </w:tc>
        <w:tc>
          <w:tcPr>
            <w:tcW w:w="1107" w:type="dxa"/>
            <w:gridSpan w:val="2"/>
            <w:tcBorders>
              <w:left w:val="nil"/>
            </w:tcBorders>
          </w:tcPr>
          <w:p w14:paraId="688D4165" w14:textId="77777777" w:rsidR="00BC1145" w:rsidRDefault="00BC1145">
            <w:pPr>
              <w:pStyle w:val="BodytextAgency"/>
              <w:spacing w:after="0" w:line="240" w:lineRule="auto"/>
              <w:rPr>
                <w:rFonts w:cs="Verdana"/>
                <w:szCs w:val="18"/>
              </w:rPr>
            </w:pPr>
          </w:p>
        </w:tc>
      </w:tr>
      <w:tr w:rsidR="00D66158" w14:paraId="4B0DCD6D" w14:textId="77777777" w:rsidTr="008D28A4">
        <w:tc>
          <w:tcPr>
            <w:tcW w:w="795" w:type="dxa"/>
            <w:tcBorders>
              <w:left w:val="nil"/>
              <w:bottom w:val="nil"/>
            </w:tcBorders>
            <w:shd w:val="clear" w:color="auto" w:fill="FFFFFF"/>
          </w:tcPr>
          <w:p w14:paraId="7C537429" w14:textId="77777777" w:rsidR="00BC1145" w:rsidRDefault="00BC1145">
            <w:pPr>
              <w:pStyle w:val="BodytextAgency"/>
              <w:spacing w:after="0" w:line="240" w:lineRule="auto"/>
              <w:rPr>
                <w:rFonts w:cs="Verdana"/>
                <w:szCs w:val="18"/>
              </w:rPr>
            </w:pPr>
          </w:p>
        </w:tc>
        <w:tc>
          <w:tcPr>
            <w:tcW w:w="4246" w:type="dxa"/>
            <w:gridSpan w:val="4"/>
          </w:tcPr>
          <w:p w14:paraId="289C33D2" w14:textId="77777777" w:rsidR="00BC1145" w:rsidRDefault="00956F02">
            <w:pPr>
              <w:pStyle w:val="BodytextAgency"/>
              <w:spacing w:after="0" w:line="240" w:lineRule="auto"/>
              <w:rPr>
                <w:rFonts w:cs="Verdana"/>
                <w:szCs w:val="18"/>
              </w:rPr>
            </w:pPr>
            <w:r>
              <w:rPr>
                <w:rFonts w:cs="Verdana"/>
                <w:szCs w:val="18"/>
              </w:rPr>
              <w:t xml:space="preserve">CESP </w:t>
            </w:r>
            <w:proofErr w:type="gramStart"/>
            <w:r>
              <w:rPr>
                <w:rFonts w:cs="Verdana"/>
                <w:szCs w:val="18"/>
              </w:rPr>
              <w:t>Number :</w:t>
            </w:r>
            <w:proofErr w:type="gramEnd"/>
            <w:r>
              <w:rPr>
                <w:rFonts w:cs="Verdana"/>
                <w:szCs w:val="18"/>
              </w:rPr>
              <w:t xml:space="preserve"> </w:t>
            </w:r>
          </w:p>
        </w:tc>
        <w:tc>
          <w:tcPr>
            <w:tcW w:w="3181" w:type="dxa"/>
            <w:gridSpan w:val="7"/>
          </w:tcPr>
          <w:p w14:paraId="0B7CBA90" w14:textId="77777777" w:rsidR="00BC1145" w:rsidRDefault="00956F02">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bl>
    <w:p w14:paraId="059AA118" w14:textId="77777777" w:rsidR="00BC1145" w:rsidRDefault="00BC114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D66158" w14:paraId="2EE91A06" w14:textId="77777777">
        <w:tc>
          <w:tcPr>
            <w:tcW w:w="435" w:type="dxa"/>
            <w:shd w:val="clear" w:color="auto" w:fill="FFFFFF"/>
          </w:tcPr>
          <w:p w14:paraId="1822CEF7" w14:textId="77777777" w:rsidR="00BC1145" w:rsidRDefault="00956F02">
            <w:pPr>
              <w:pStyle w:val="BodytextAgency"/>
              <w:spacing w:after="0" w:line="240" w:lineRule="auto"/>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4385" w:type="dxa"/>
          </w:tcPr>
          <w:p w14:paraId="0A6AAAE2" w14:textId="77777777" w:rsidR="00BC1145" w:rsidRDefault="00956F02">
            <w:pPr>
              <w:pStyle w:val="BodytextAgency"/>
              <w:spacing w:after="0" w:line="240" w:lineRule="auto"/>
              <w:rPr>
                <w:rFonts w:cs="Verdana"/>
                <w:szCs w:val="18"/>
              </w:rPr>
            </w:pPr>
            <w:r>
              <w:rPr>
                <w:rFonts w:cs="Verdana"/>
                <w:szCs w:val="18"/>
              </w:rPr>
              <w:t>Sample(s) provided (if requested)</w:t>
            </w:r>
          </w:p>
        </w:tc>
        <w:tc>
          <w:tcPr>
            <w:tcW w:w="850" w:type="dxa"/>
          </w:tcPr>
          <w:p w14:paraId="392A48B7" w14:textId="77777777" w:rsidR="00BC1145" w:rsidRDefault="00956F02">
            <w:pPr>
              <w:pStyle w:val="BodytextAgency"/>
              <w:spacing w:after="0" w:line="240" w:lineRule="auto"/>
              <w:jc w:val="center"/>
              <w:rPr>
                <w:rFonts w:cs="Verdana"/>
                <w:szCs w:val="18"/>
              </w:rPr>
            </w:pPr>
            <w:r>
              <w:rPr>
                <w:rFonts w:cs="Verdana"/>
                <w:szCs w:val="18"/>
              </w:rPr>
              <w:t>Yes</w:t>
            </w:r>
          </w:p>
        </w:tc>
        <w:tc>
          <w:tcPr>
            <w:tcW w:w="851" w:type="dxa"/>
          </w:tcPr>
          <w:p w14:paraId="26345931"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708" w:type="dxa"/>
          </w:tcPr>
          <w:p w14:paraId="414E75EE" w14:textId="77777777" w:rsidR="00BC1145" w:rsidRDefault="00956F02">
            <w:pPr>
              <w:pStyle w:val="BodytextAgency"/>
              <w:spacing w:after="0" w:line="240" w:lineRule="auto"/>
              <w:jc w:val="center"/>
              <w:rPr>
                <w:rFonts w:cs="Verdana"/>
                <w:szCs w:val="18"/>
              </w:rPr>
            </w:pPr>
            <w:r>
              <w:rPr>
                <w:rFonts w:cs="Verdana"/>
                <w:szCs w:val="18"/>
              </w:rPr>
              <w:t>No</w:t>
            </w:r>
          </w:p>
        </w:tc>
        <w:tc>
          <w:tcPr>
            <w:tcW w:w="993" w:type="dxa"/>
          </w:tcPr>
          <w:p w14:paraId="7A0F1016"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r>
    </w:tbl>
    <w:p w14:paraId="3F981FBD" w14:textId="77777777" w:rsidR="00BC1145" w:rsidRDefault="00BC1145">
      <w:pPr>
        <w:pStyle w:val="BodytextAgency"/>
        <w:spacing w:after="0" w:line="240" w:lineRule="auto"/>
        <w:rPr>
          <w:b/>
          <w:color w:val="0000FF"/>
          <w:sz w:val="16"/>
          <w:szCs w:val="16"/>
        </w:rPr>
      </w:pPr>
    </w:p>
    <w:p w14:paraId="026FF13E" w14:textId="77777777" w:rsidR="004D1642" w:rsidRDefault="004D1642">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D66158" w14:paraId="130836C1" w14:textId="77777777">
        <w:tc>
          <w:tcPr>
            <w:tcW w:w="9606" w:type="dxa"/>
            <w:gridSpan w:val="6"/>
            <w:shd w:val="clear" w:color="auto" w:fill="EF8943"/>
            <w:vAlign w:val="center"/>
          </w:tcPr>
          <w:p w14:paraId="1B86877B" w14:textId="3671001B" w:rsidR="00BC1145" w:rsidRDefault="00956F02">
            <w:pPr>
              <w:autoSpaceDE w:val="0"/>
              <w:autoSpaceDN w:val="0"/>
              <w:adjustRightInd w:val="0"/>
              <w:jc w:val="center"/>
              <w:rPr>
                <w:sz w:val="20"/>
                <w:szCs w:val="20"/>
              </w:rPr>
            </w:pPr>
            <w:r>
              <w:rPr>
                <w:b/>
                <w:sz w:val="20"/>
                <w:szCs w:val="20"/>
              </w:rPr>
              <w:t>ACTIVE SUBSTANCE in case ASMF is used</w:t>
            </w:r>
            <w:r w:rsidR="001749E3">
              <w:rPr>
                <w:b/>
                <w:sz w:val="20"/>
                <w:szCs w:val="20"/>
              </w:rPr>
              <w:t>*</w:t>
            </w:r>
          </w:p>
        </w:tc>
      </w:tr>
      <w:tr w:rsidR="00D66158" w14:paraId="3A10BE8C" w14:textId="77777777">
        <w:tc>
          <w:tcPr>
            <w:tcW w:w="1809" w:type="dxa"/>
            <w:vMerge w:val="restart"/>
            <w:vAlign w:val="center"/>
          </w:tcPr>
          <w:p w14:paraId="3D295604" w14:textId="77777777" w:rsidR="00BC1145" w:rsidRDefault="00956F02">
            <w:pPr>
              <w:autoSpaceDE w:val="0"/>
              <w:autoSpaceDN w:val="0"/>
              <w:adjustRightInd w:val="0"/>
              <w:jc w:val="center"/>
              <w:rPr>
                <w:b/>
              </w:rPr>
            </w:pPr>
            <w:proofErr w:type="gramStart"/>
            <w:r>
              <w:t>ASMF  received</w:t>
            </w:r>
            <w:proofErr w:type="gramEnd"/>
            <w:r>
              <w:t xml:space="preserve"> :</w:t>
            </w:r>
          </w:p>
        </w:tc>
        <w:tc>
          <w:tcPr>
            <w:tcW w:w="822" w:type="dxa"/>
            <w:vMerge w:val="restart"/>
            <w:vAlign w:val="center"/>
          </w:tcPr>
          <w:p w14:paraId="75D5B15D" w14:textId="77777777" w:rsidR="00BC1145" w:rsidRDefault="00956F02">
            <w:pPr>
              <w:pStyle w:val="BodytextAgency"/>
              <w:spacing w:after="0" w:line="240" w:lineRule="auto"/>
              <w:jc w:val="center"/>
              <w:rPr>
                <w:rFonts w:cs="Verdana"/>
                <w:szCs w:val="18"/>
              </w:rPr>
            </w:pPr>
            <w:r>
              <w:rPr>
                <w:rFonts w:cs="Verdana"/>
                <w:szCs w:val="18"/>
              </w:rPr>
              <w:t>Yes</w:t>
            </w:r>
          </w:p>
        </w:tc>
        <w:tc>
          <w:tcPr>
            <w:tcW w:w="822" w:type="dxa"/>
            <w:vMerge w:val="restart"/>
            <w:vAlign w:val="center"/>
          </w:tcPr>
          <w:p w14:paraId="22023BCA"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822" w:type="dxa"/>
            <w:vMerge w:val="restart"/>
            <w:vAlign w:val="center"/>
          </w:tcPr>
          <w:p w14:paraId="4ABC89BA" w14:textId="77777777" w:rsidR="00BC1145" w:rsidRDefault="00956F02">
            <w:pPr>
              <w:pStyle w:val="BodytextAgency"/>
              <w:spacing w:after="0" w:line="240" w:lineRule="auto"/>
              <w:jc w:val="center"/>
              <w:rPr>
                <w:rFonts w:cs="Verdana"/>
                <w:szCs w:val="18"/>
              </w:rPr>
            </w:pPr>
            <w:r>
              <w:rPr>
                <w:rFonts w:cs="Verdana"/>
                <w:szCs w:val="18"/>
              </w:rPr>
              <w:t>No</w:t>
            </w:r>
          </w:p>
        </w:tc>
        <w:tc>
          <w:tcPr>
            <w:tcW w:w="823" w:type="dxa"/>
            <w:vMerge w:val="restart"/>
            <w:vAlign w:val="center"/>
          </w:tcPr>
          <w:p w14:paraId="3DFC7A24" w14:textId="77777777" w:rsidR="00BC1145" w:rsidRDefault="00956F02">
            <w:pPr>
              <w:pStyle w:val="BodytextAgency"/>
              <w:spacing w:after="0" w:line="240" w:lineRule="auto"/>
              <w:jc w:val="center"/>
              <w:rPr>
                <w:rFonts w:cs="Verdana"/>
                <w:szCs w:val="18"/>
              </w:rPr>
            </w:pPr>
            <w:r>
              <w:rPr>
                <w:rFonts w:cs="Verdana"/>
                <w:szCs w:val="18"/>
              </w:rPr>
              <w:fldChar w:fldCharType="begin">
                <w:ffData>
                  <w:name w:val="Check2"/>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p>
        </w:tc>
        <w:tc>
          <w:tcPr>
            <w:tcW w:w="4508" w:type="dxa"/>
            <w:vAlign w:val="center"/>
          </w:tcPr>
          <w:p w14:paraId="19E67B31" w14:textId="77777777"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733515">
              <w:fldChar w:fldCharType="separate"/>
            </w:r>
            <w:r>
              <w:fldChar w:fldCharType="end"/>
            </w:r>
            <w:r>
              <w:t xml:space="preserve"> Original letter of access</w:t>
            </w:r>
          </w:p>
        </w:tc>
      </w:tr>
      <w:tr w:rsidR="00D66158" w14:paraId="7FC8DED8" w14:textId="77777777">
        <w:tc>
          <w:tcPr>
            <w:tcW w:w="1809" w:type="dxa"/>
            <w:vMerge/>
            <w:vAlign w:val="center"/>
          </w:tcPr>
          <w:p w14:paraId="2F6AE018" w14:textId="77777777" w:rsidR="00BC1145" w:rsidRDefault="00BC1145">
            <w:pPr>
              <w:autoSpaceDE w:val="0"/>
              <w:autoSpaceDN w:val="0"/>
              <w:adjustRightInd w:val="0"/>
              <w:jc w:val="center"/>
              <w:rPr>
                <w:b/>
              </w:rPr>
            </w:pPr>
          </w:p>
        </w:tc>
        <w:tc>
          <w:tcPr>
            <w:tcW w:w="822" w:type="dxa"/>
            <w:vMerge/>
            <w:vAlign w:val="center"/>
          </w:tcPr>
          <w:p w14:paraId="3223CD64" w14:textId="77777777" w:rsidR="00BC1145" w:rsidRDefault="00BC1145">
            <w:pPr>
              <w:autoSpaceDE w:val="0"/>
              <w:autoSpaceDN w:val="0"/>
              <w:adjustRightInd w:val="0"/>
              <w:jc w:val="center"/>
              <w:rPr>
                <w:b/>
              </w:rPr>
            </w:pPr>
          </w:p>
        </w:tc>
        <w:tc>
          <w:tcPr>
            <w:tcW w:w="822" w:type="dxa"/>
            <w:vMerge/>
            <w:vAlign w:val="center"/>
          </w:tcPr>
          <w:p w14:paraId="228B328C" w14:textId="77777777" w:rsidR="00BC1145" w:rsidRDefault="00BC1145">
            <w:pPr>
              <w:autoSpaceDE w:val="0"/>
              <w:autoSpaceDN w:val="0"/>
              <w:adjustRightInd w:val="0"/>
              <w:jc w:val="center"/>
              <w:rPr>
                <w:b/>
              </w:rPr>
            </w:pPr>
          </w:p>
        </w:tc>
        <w:tc>
          <w:tcPr>
            <w:tcW w:w="822" w:type="dxa"/>
            <w:vMerge/>
            <w:vAlign w:val="center"/>
          </w:tcPr>
          <w:p w14:paraId="511EE7B2" w14:textId="77777777" w:rsidR="00BC1145" w:rsidRDefault="00BC1145">
            <w:pPr>
              <w:autoSpaceDE w:val="0"/>
              <w:autoSpaceDN w:val="0"/>
              <w:adjustRightInd w:val="0"/>
              <w:jc w:val="center"/>
              <w:rPr>
                <w:b/>
              </w:rPr>
            </w:pPr>
          </w:p>
        </w:tc>
        <w:tc>
          <w:tcPr>
            <w:tcW w:w="823" w:type="dxa"/>
            <w:vMerge/>
            <w:vAlign w:val="center"/>
          </w:tcPr>
          <w:p w14:paraId="29AB7267" w14:textId="77777777" w:rsidR="00BC1145" w:rsidRDefault="00BC1145">
            <w:pPr>
              <w:autoSpaceDE w:val="0"/>
              <w:autoSpaceDN w:val="0"/>
              <w:adjustRightInd w:val="0"/>
              <w:jc w:val="center"/>
              <w:rPr>
                <w:b/>
              </w:rPr>
            </w:pPr>
          </w:p>
        </w:tc>
        <w:tc>
          <w:tcPr>
            <w:tcW w:w="4508" w:type="dxa"/>
            <w:vAlign w:val="center"/>
          </w:tcPr>
          <w:p w14:paraId="3150B1FC" w14:textId="77777777" w:rsidR="00BC1145" w:rsidRDefault="00956F02">
            <w:pPr>
              <w:autoSpaceDE w:val="0"/>
              <w:autoSpaceDN w:val="0"/>
              <w:adjustRightInd w:val="0"/>
            </w:pPr>
            <w:r>
              <w:fldChar w:fldCharType="begin">
                <w:ffData>
                  <w:name w:val="Check17"/>
                  <w:enabled/>
                  <w:calcOnExit w:val="0"/>
                  <w:checkBox>
                    <w:sizeAuto/>
                    <w:default w:val="0"/>
                  </w:checkBox>
                </w:ffData>
              </w:fldChar>
            </w:r>
            <w:r>
              <w:instrText xml:space="preserve"> FORMCHECKBOX </w:instrText>
            </w:r>
            <w:r w:rsidR="00733515">
              <w:fldChar w:fldCharType="separate"/>
            </w:r>
            <w:r>
              <w:fldChar w:fldCharType="end"/>
            </w:r>
            <w:r>
              <w:t xml:space="preserve"> Current edition</w:t>
            </w:r>
          </w:p>
        </w:tc>
      </w:tr>
    </w:tbl>
    <w:p w14:paraId="5819FD8D" w14:textId="77777777" w:rsidR="00BC1145" w:rsidRDefault="00BC1145">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66158" w14:paraId="4478139E" w14:textId="77777777">
        <w:tc>
          <w:tcPr>
            <w:tcW w:w="9606" w:type="dxa"/>
            <w:tcBorders>
              <w:top w:val="single" w:sz="18" w:space="0" w:color="auto"/>
              <w:left w:val="single" w:sz="18" w:space="0" w:color="auto"/>
              <w:bottom w:val="single" w:sz="18" w:space="0" w:color="auto"/>
              <w:right w:val="single" w:sz="18" w:space="0" w:color="auto"/>
            </w:tcBorders>
          </w:tcPr>
          <w:p w14:paraId="7820F870" w14:textId="77777777" w:rsidR="00BC1145" w:rsidRDefault="00956F02">
            <w:pPr>
              <w:pStyle w:val="BodytextAgency"/>
              <w:rPr>
                <w:rFonts w:cs="Verdana"/>
                <w:b/>
                <w:szCs w:val="18"/>
                <w:u w:val="single"/>
              </w:rPr>
            </w:pPr>
            <w:r>
              <w:rPr>
                <w:rFonts w:cs="Verdana"/>
                <w:szCs w:val="18"/>
              </w:rPr>
              <w:t xml:space="preserve">  </w:t>
            </w:r>
            <w:r>
              <w:rPr>
                <w:rFonts w:cs="Verdana"/>
                <w:b/>
                <w:szCs w:val="18"/>
                <w:u w:val="single"/>
              </w:rPr>
              <w:t>ABRIDGED APPLICATION</w:t>
            </w:r>
          </w:p>
          <w:p w14:paraId="23E7E84F" w14:textId="77777777" w:rsidR="00BC1145" w:rsidRDefault="00956F02">
            <w:pPr>
              <w:pStyle w:val="BodytextAgency"/>
              <w:spacing w:line="240" w:lineRule="auto"/>
              <w:rPr>
                <w:rFonts w:ascii="Arial" w:hAnsi="Arial" w:cs="Arial"/>
                <w:szCs w:val="18"/>
              </w:rPr>
            </w:pPr>
            <w:r>
              <w:rPr>
                <w:rFonts w:ascii="Arial" w:hAnsi="Arial" w:cs="Arial"/>
                <w:szCs w:val="18"/>
              </w:rPr>
              <w:t xml:space="preserve">■ Legal </w:t>
            </w:r>
            <w:proofErr w:type="gramStart"/>
            <w:r>
              <w:rPr>
                <w:rFonts w:ascii="Arial" w:hAnsi="Arial" w:cs="Arial"/>
                <w:szCs w:val="18"/>
              </w:rPr>
              <w:t>basis :</w:t>
            </w:r>
            <w:proofErr w:type="gramEnd"/>
            <w:r>
              <w:rPr>
                <w:rFonts w:ascii="Arial" w:hAnsi="Arial" w:cs="Arial"/>
                <w:szCs w:val="18"/>
              </w:rPr>
              <w:t xml:space="preserve"> </w:t>
            </w:r>
          </w:p>
          <w:p w14:paraId="12C7EFDA" w14:textId="1393E276" w:rsidR="00BC1145" w:rsidRDefault="00956F02" w:rsidP="008D28A4">
            <w:pPr>
              <w:pStyle w:val="BodytextAgency"/>
              <w:spacing w:line="240" w:lineRule="auto"/>
              <w:rPr>
                <w:rFonts w:cs="Verdana"/>
                <w:szCs w:val="18"/>
              </w:rPr>
            </w:pPr>
            <w:r w:rsidRPr="005168DD">
              <w:rPr>
                <w:rFonts w:ascii="Arial" w:hAnsi="Arial" w:cs="Arial" w:hint="eastAsia"/>
                <w:szCs w:val="18"/>
              </w:rPr>
              <w:t>■</w:t>
            </w:r>
            <w:r w:rsidRPr="005168DD">
              <w:rPr>
                <w:rFonts w:ascii="Arial" w:hAnsi="Arial" w:cs="Arial" w:hint="eastAsia"/>
                <w:szCs w:val="18"/>
              </w:rPr>
              <w:t xml:space="preserve"> </w:t>
            </w:r>
            <w:r w:rsidR="008D28A4" w:rsidRPr="005168DD">
              <w:rPr>
                <w:rFonts w:ascii="Arial" w:hAnsi="Arial" w:cs="Arial"/>
                <w:szCs w:val="18"/>
              </w:rPr>
              <w:t>Is the Reference Product in CMS</w:t>
            </w:r>
            <w:r w:rsidR="005168DD" w:rsidRPr="005168DD">
              <w:rPr>
                <w:rFonts w:ascii="Arial" w:hAnsi="Arial" w:cs="Arial"/>
                <w:szCs w:val="18"/>
              </w:rPr>
              <w:t xml:space="preserve"> correctly</w:t>
            </w:r>
            <w:r w:rsidR="008D28A4" w:rsidRPr="005168DD">
              <w:rPr>
                <w:rFonts w:ascii="Arial" w:hAnsi="Arial" w:cs="Arial"/>
                <w:szCs w:val="18"/>
              </w:rPr>
              <w:t xml:space="preserve"> identified (by </w:t>
            </w:r>
            <w:proofErr w:type="spellStart"/>
            <w:r w:rsidR="008D28A4" w:rsidRPr="005168DD">
              <w:rPr>
                <w:rFonts w:ascii="Arial" w:hAnsi="Arial" w:cs="Arial"/>
                <w:szCs w:val="18"/>
              </w:rPr>
              <w:t>e.g</w:t>
            </w:r>
            <w:proofErr w:type="spellEnd"/>
            <w:r w:rsidR="008D28A4" w:rsidRPr="005168DD">
              <w:rPr>
                <w:rFonts w:ascii="Arial" w:hAnsi="Arial" w:cs="Arial"/>
                <w:szCs w:val="18"/>
              </w:rPr>
              <w:t xml:space="preserve"> its name, MA number or any other identification</w:t>
            </w:r>
            <w:proofErr w:type="gramStart"/>
            <w:r w:rsidR="008D28A4" w:rsidRPr="005168DD">
              <w:rPr>
                <w:rFonts w:ascii="Arial" w:hAnsi="Arial" w:cs="Arial"/>
                <w:szCs w:val="18"/>
              </w:rPr>
              <w:t>) ?</w:t>
            </w:r>
            <w:proofErr w:type="gramEnd"/>
            <w:r w:rsidR="008D28A4" w:rsidRPr="005168DD">
              <w:rPr>
                <w:rFonts w:ascii="Arial" w:hAnsi="Arial" w:cs="Arial"/>
                <w:szCs w:val="18"/>
              </w:rPr>
              <w:t xml:space="preserve"> </w:t>
            </w:r>
            <w:r w:rsidRPr="005168DD">
              <w:rPr>
                <w:rFonts w:ascii="Arial" w:hAnsi="Arial" w:cs="Arial" w:hint="eastAsia"/>
                <w:szCs w:val="18"/>
              </w:rPr>
              <w:t xml:space="preserve">    </w:t>
            </w:r>
            <w:r w:rsidRPr="005168DD">
              <w:rPr>
                <w:rFonts w:cs="Verdana"/>
                <w:szCs w:val="18"/>
              </w:rPr>
              <w:t>Yes</w:t>
            </w:r>
            <w:r w:rsidRPr="005168DD">
              <w:rPr>
                <w:rFonts w:cs="Verdana"/>
                <w:szCs w:val="18"/>
              </w:rPr>
              <w:tab/>
            </w:r>
            <w:r w:rsidRPr="005168DD">
              <w:rPr>
                <w:rFonts w:cs="Verdana"/>
                <w:b/>
                <w:szCs w:val="18"/>
              </w:rPr>
              <w:fldChar w:fldCharType="begin">
                <w:ffData>
                  <w:name w:val="Check17"/>
                  <w:enabled/>
                  <w:calcOnExit w:val="0"/>
                  <w:checkBox>
                    <w:sizeAuto/>
                    <w:default w:val="0"/>
                  </w:checkBox>
                </w:ffData>
              </w:fldChar>
            </w:r>
            <w:r w:rsidRPr="005168DD">
              <w:rPr>
                <w:rFonts w:cs="Verdana"/>
                <w:b/>
                <w:szCs w:val="18"/>
              </w:rPr>
              <w:instrText xml:space="preserve"> FORMCHECKBOX </w:instrText>
            </w:r>
            <w:r w:rsidR="00733515">
              <w:rPr>
                <w:rFonts w:cs="Verdana"/>
                <w:b/>
                <w:szCs w:val="18"/>
              </w:rPr>
            </w:r>
            <w:r w:rsidR="00733515">
              <w:rPr>
                <w:rFonts w:cs="Verdana"/>
                <w:b/>
                <w:szCs w:val="18"/>
              </w:rPr>
              <w:fldChar w:fldCharType="separate"/>
            </w:r>
            <w:r w:rsidRPr="005168DD">
              <w:rPr>
                <w:rFonts w:cs="Verdana"/>
                <w:b/>
                <w:szCs w:val="18"/>
              </w:rPr>
              <w:fldChar w:fldCharType="end"/>
            </w:r>
            <w:r w:rsidRPr="005168DD">
              <w:rPr>
                <w:rFonts w:cs="Verdana"/>
                <w:b/>
                <w:szCs w:val="18"/>
              </w:rPr>
              <w:tab/>
            </w:r>
            <w:r w:rsidRPr="005168DD">
              <w:rPr>
                <w:rFonts w:cs="Verdana"/>
                <w:bCs/>
                <w:szCs w:val="18"/>
              </w:rPr>
              <w:t>No</w:t>
            </w:r>
            <w:r w:rsidRPr="005168DD">
              <w:rPr>
                <w:rFonts w:cs="Verdana"/>
                <w:b/>
                <w:szCs w:val="18"/>
              </w:rPr>
              <w:tab/>
            </w:r>
            <w:r w:rsidRPr="005168DD">
              <w:rPr>
                <w:rFonts w:cs="Verdana"/>
                <w:b/>
                <w:szCs w:val="18"/>
              </w:rPr>
              <w:fldChar w:fldCharType="begin">
                <w:ffData>
                  <w:name w:val="Check18"/>
                  <w:enabled/>
                  <w:calcOnExit w:val="0"/>
                  <w:checkBox>
                    <w:sizeAuto/>
                    <w:default w:val="0"/>
                  </w:checkBox>
                </w:ffData>
              </w:fldChar>
            </w:r>
            <w:r w:rsidRPr="005168DD">
              <w:rPr>
                <w:rFonts w:cs="Verdana"/>
                <w:b/>
                <w:szCs w:val="18"/>
              </w:rPr>
              <w:instrText xml:space="preserve"> FORMCHECKBOX </w:instrText>
            </w:r>
            <w:r w:rsidR="00733515">
              <w:rPr>
                <w:rFonts w:cs="Verdana"/>
                <w:b/>
                <w:szCs w:val="18"/>
              </w:rPr>
            </w:r>
            <w:r w:rsidR="00733515">
              <w:rPr>
                <w:rFonts w:cs="Verdana"/>
                <w:b/>
                <w:szCs w:val="18"/>
              </w:rPr>
              <w:fldChar w:fldCharType="separate"/>
            </w:r>
            <w:r w:rsidRPr="005168DD">
              <w:rPr>
                <w:rFonts w:cs="Verdana"/>
                <w:b/>
                <w:szCs w:val="18"/>
              </w:rPr>
              <w:fldChar w:fldCharType="end"/>
            </w:r>
            <w:r w:rsidR="008D28A4" w:rsidRPr="005168DD">
              <w:rPr>
                <w:rFonts w:cs="Verdana"/>
                <w:b/>
                <w:szCs w:val="18"/>
              </w:rPr>
              <w:t xml:space="preserve">   </w:t>
            </w:r>
            <w:r w:rsidR="008D28A4" w:rsidRPr="005168DD">
              <w:rPr>
                <w:rFonts w:cs="Verdana"/>
                <w:bCs/>
                <w:szCs w:val="18"/>
              </w:rPr>
              <w:t>N.A</w:t>
            </w:r>
            <w:r w:rsidR="008D28A4" w:rsidRPr="005168DD">
              <w:rPr>
                <w:rFonts w:cs="Verdana"/>
                <w:b/>
                <w:szCs w:val="18"/>
              </w:rPr>
              <w:t xml:space="preserve">    </w:t>
            </w:r>
            <w:r w:rsidR="008D28A4" w:rsidRPr="005168DD">
              <w:rPr>
                <w:rFonts w:cs="Verdana"/>
                <w:b/>
                <w:szCs w:val="18"/>
              </w:rPr>
              <w:fldChar w:fldCharType="begin">
                <w:ffData>
                  <w:name w:val="Check18"/>
                  <w:enabled/>
                  <w:calcOnExit w:val="0"/>
                  <w:checkBox>
                    <w:sizeAuto/>
                    <w:default w:val="0"/>
                  </w:checkBox>
                </w:ffData>
              </w:fldChar>
            </w:r>
            <w:r w:rsidR="008D28A4" w:rsidRPr="005168DD">
              <w:rPr>
                <w:rFonts w:cs="Verdana"/>
                <w:b/>
                <w:szCs w:val="18"/>
              </w:rPr>
              <w:instrText xml:space="preserve"> FORMCHECKBOX </w:instrText>
            </w:r>
            <w:r w:rsidR="00733515">
              <w:rPr>
                <w:rFonts w:cs="Verdana"/>
                <w:b/>
                <w:szCs w:val="18"/>
              </w:rPr>
            </w:r>
            <w:r w:rsidR="00733515">
              <w:rPr>
                <w:rFonts w:cs="Verdana"/>
                <w:b/>
                <w:szCs w:val="18"/>
              </w:rPr>
              <w:fldChar w:fldCharType="separate"/>
            </w:r>
            <w:r w:rsidR="008D28A4" w:rsidRPr="005168DD">
              <w:rPr>
                <w:rFonts w:cs="Verdana"/>
                <w:b/>
                <w:szCs w:val="18"/>
              </w:rPr>
              <w:fldChar w:fldCharType="end"/>
            </w:r>
            <w:r w:rsidR="008D28A4" w:rsidDel="008D28A4">
              <w:rPr>
                <w:rStyle w:val="CommentReference"/>
                <w:lang w:eastAsia="zh-CN"/>
              </w:rPr>
              <w:t xml:space="preserve"> </w:t>
            </w:r>
          </w:p>
          <w:p w14:paraId="1B4926CF" w14:textId="77777777" w:rsidR="00BC1145" w:rsidRDefault="00956F02" w:rsidP="008D28A4">
            <w:pPr>
              <w:pStyle w:val="BodytextAgency"/>
              <w:spacing w:line="240" w:lineRule="auto"/>
              <w:rPr>
                <w:rFonts w:ascii="Arial" w:hAnsi="Arial" w:cs="Arial"/>
                <w:szCs w:val="18"/>
              </w:rPr>
            </w:pPr>
            <w:r>
              <w:rPr>
                <w:rFonts w:ascii="Arial" w:hAnsi="Arial" w:cs="Arial"/>
                <w:szCs w:val="18"/>
              </w:rPr>
              <w:t xml:space="preserve">■ Other information on the Reference </w:t>
            </w:r>
            <w:proofErr w:type="gramStart"/>
            <w:r>
              <w:rPr>
                <w:rFonts w:ascii="Arial" w:hAnsi="Arial" w:cs="Arial"/>
                <w:szCs w:val="18"/>
              </w:rPr>
              <w:t>Product :</w:t>
            </w:r>
            <w:proofErr w:type="gramEnd"/>
            <w:r>
              <w:rPr>
                <w:rFonts w:ascii="Arial" w:hAnsi="Arial" w:cs="Arial"/>
                <w:szCs w:val="18"/>
              </w:rPr>
              <w:t xml:space="preserve"> </w:t>
            </w:r>
          </w:p>
          <w:p w14:paraId="606297E8" w14:textId="77777777" w:rsidR="00BC1145" w:rsidRDefault="00956F02">
            <w:pPr>
              <w:pStyle w:val="BodytextAgency"/>
              <w:spacing w:line="240" w:lineRule="auto"/>
              <w:ind w:left="567"/>
              <w:rPr>
                <w:rFonts w:ascii="Arial" w:hAnsi="Arial" w:cs="Arial"/>
                <w:szCs w:val="18"/>
              </w:rPr>
            </w:pPr>
            <w:r>
              <w:rPr>
                <w:rFonts w:ascii="Arial" w:hAnsi="Arial" w:cs="Arial"/>
                <w:szCs w:val="18"/>
              </w:rPr>
              <w:t xml:space="preserve">MA </w:t>
            </w:r>
            <w:proofErr w:type="gramStart"/>
            <w:r>
              <w:rPr>
                <w:rFonts w:ascii="Arial" w:hAnsi="Arial" w:cs="Arial"/>
                <w:szCs w:val="18"/>
              </w:rPr>
              <w:t>number :</w:t>
            </w:r>
            <w:proofErr w:type="gramEnd"/>
          </w:p>
          <w:p w14:paraId="416A8EC6" w14:textId="77777777" w:rsidR="00BC1145" w:rsidRDefault="00956F02">
            <w:pPr>
              <w:pStyle w:val="BodytextAgency"/>
              <w:spacing w:after="0" w:line="240" w:lineRule="auto"/>
              <w:rPr>
                <w:rFonts w:cs="Verdana"/>
                <w:szCs w:val="18"/>
              </w:rPr>
            </w:pPr>
            <w:r>
              <w:rPr>
                <w:rFonts w:cs="Verdana"/>
                <w:i/>
                <w:szCs w:val="18"/>
                <w:u w:val="single"/>
              </w:rPr>
              <w:t>Comments</w:t>
            </w:r>
            <w:r>
              <w:rPr>
                <w:rFonts w:cs="Verdana"/>
                <w:szCs w:val="18"/>
              </w:rPr>
              <w:t>:</w:t>
            </w:r>
          </w:p>
          <w:p w14:paraId="2FF4268F" w14:textId="77777777" w:rsidR="00BC1145" w:rsidRDefault="00956F02">
            <w:pPr>
              <w:pStyle w:val="BodytextAgency"/>
              <w:spacing w:before="60" w:after="60"/>
              <w:rPr>
                <w:rFonts w:cs="Verdana"/>
                <w:szCs w:val="18"/>
                <w:u w:val="single"/>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955BCE" w14:textId="77777777" w:rsidR="00BC1145" w:rsidRDefault="00BC1145">
      <w:pPr>
        <w:pStyle w:val="BodytextAgency"/>
        <w:spacing w:after="120" w:line="240" w:lineRule="auto"/>
        <w:jc w:val="cente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D66158" w14:paraId="0B6462AB" w14:textId="77777777" w:rsidTr="00A55A81">
        <w:trPr>
          <w:trHeight w:val="425"/>
          <w:tblHeader/>
        </w:trPr>
        <w:tc>
          <w:tcPr>
            <w:tcW w:w="5000" w:type="pct"/>
            <w:shd w:val="clear" w:color="auto" w:fill="EF8943"/>
            <w:vAlign w:val="center"/>
          </w:tcPr>
          <w:p w14:paraId="75EFCBA5" w14:textId="77777777" w:rsidR="00BC1145" w:rsidRDefault="00956F02">
            <w:pPr>
              <w:pStyle w:val="BodytextAgency"/>
              <w:spacing w:after="0" w:line="240" w:lineRule="auto"/>
              <w:ind w:firstLine="142"/>
              <w:jc w:val="center"/>
              <w:rPr>
                <w:rFonts w:cs="Verdana"/>
                <w:b/>
                <w:sz w:val="20"/>
              </w:rPr>
            </w:pPr>
            <w:r>
              <w:br w:type="page"/>
            </w:r>
            <w:r>
              <w:rPr>
                <w:rFonts w:cs="Verdana"/>
                <w:b/>
                <w:sz w:val="20"/>
              </w:rPr>
              <w:t>Other CMS validation points</w:t>
            </w:r>
          </w:p>
        </w:tc>
      </w:tr>
      <w:tr w:rsidR="00D66158" w14:paraId="463BBAEB" w14:textId="77777777" w:rsidTr="00A55A81">
        <w:trPr>
          <w:trHeight w:val="425"/>
          <w:tblHeader/>
        </w:trPr>
        <w:tc>
          <w:tcPr>
            <w:tcW w:w="5000" w:type="pct"/>
            <w:vAlign w:val="center"/>
          </w:tcPr>
          <w:p w14:paraId="2529F8FD" w14:textId="77777777" w:rsidR="00BC1145" w:rsidRDefault="00BC1145">
            <w:pPr>
              <w:pStyle w:val="BodytextAgency"/>
              <w:spacing w:after="0" w:line="240" w:lineRule="auto"/>
              <w:ind w:firstLine="142"/>
              <w:rPr>
                <w:rFonts w:cs="Verdana"/>
                <w:sz w:val="20"/>
              </w:rPr>
            </w:pPr>
          </w:p>
          <w:p w14:paraId="5641C498" w14:textId="77777777" w:rsidR="00BC1145" w:rsidRDefault="00956F02">
            <w:pPr>
              <w:pStyle w:val="BodytextAgency"/>
              <w:pBdr>
                <w:left w:val="single" w:sz="4" w:space="4" w:color="auto"/>
                <w:right w:val="single" w:sz="4" w:space="4" w:color="auto"/>
              </w:pBdr>
              <w:spacing w:after="0" w:line="240" w:lineRule="auto"/>
              <w:rPr>
                <w:rFonts w:cs="Verdana"/>
                <w:i/>
                <w:szCs w:val="18"/>
                <w:u w:val="single"/>
              </w:rPr>
            </w:pPr>
            <w:r w:rsidRPr="005168DD">
              <w:rPr>
                <w:rFonts w:ascii="Arial" w:hAnsi="Arial" w:cs="Arial"/>
                <w:szCs w:val="18"/>
              </w:rPr>
              <w:t xml:space="preserve">■ </w:t>
            </w:r>
            <w:r w:rsidRPr="005168DD">
              <w:rPr>
                <w:rFonts w:cs="Arial"/>
                <w:szCs w:val="18"/>
                <w:lang w:eastAsia="fr-FR"/>
              </w:rPr>
              <w:t xml:space="preserve">Comparisons table of SPCs </w:t>
            </w:r>
            <w:proofErr w:type="gramStart"/>
            <w:r w:rsidRPr="005168DD">
              <w:rPr>
                <w:rFonts w:cs="Arial"/>
                <w:szCs w:val="18"/>
                <w:lang w:eastAsia="fr-FR"/>
              </w:rPr>
              <w:t xml:space="preserve">provided </w:t>
            </w:r>
            <w:r w:rsidRPr="005168DD">
              <w:rPr>
                <w:rFonts w:cs="Arial"/>
                <w:szCs w:val="18"/>
              </w:rPr>
              <w:t>?</w:t>
            </w:r>
            <w:proofErr w:type="gramEnd"/>
            <w:r w:rsidRPr="005168DD">
              <w:rPr>
                <w:rFonts w:cs="Arial"/>
                <w:szCs w:val="18"/>
              </w:rPr>
              <w:t xml:space="preserve">                                    </w:t>
            </w:r>
            <w:r w:rsidRPr="005168DD">
              <w:rPr>
                <w:rFonts w:cs="Verdana"/>
                <w:szCs w:val="18"/>
              </w:rPr>
              <w:t>Yes</w:t>
            </w:r>
            <w:r w:rsidRPr="005168DD">
              <w:rPr>
                <w:rFonts w:cs="Verdana"/>
                <w:szCs w:val="18"/>
              </w:rPr>
              <w:tab/>
            </w:r>
            <w:r w:rsidRPr="005168DD">
              <w:rPr>
                <w:rFonts w:cs="Verdana"/>
                <w:b/>
                <w:szCs w:val="18"/>
              </w:rPr>
              <w:fldChar w:fldCharType="begin">
                <w:ffData>
                  <w:name w:val="Check17"/>
                  <w:enabled/>
                  <w:calcOnExit w:val="0"/>
                  <w:checkBox>
                    <w:sizeAuto/>
                    <w:default w:val="0"/>
                  </w:checkBox>
                </w:ffData>
              </w:fldChar>
            </w:r>
            <w:r w:rsidRPr="005168DD">
              <w:rPr>
                <w:rFonts w:cs="Verdana"/>
                <w:b/>
                <w:szCs w:val="18"/>
              </w:rPr>
              <w:instrText xml:space="preserve"> FORMCHECKBOX </w:instrText>
            </w:r>
            <w:r w:rsidR="00733515">
              <w:rPr>
                <w:rFonts w:cs="Verdana"/>
                <w:b/>
                <w:szCs w:val="18"/>
              </w:rPr>
            </w:r>
            <w:r w:rsidR="00733515">
              <w:rPr>
                <w:rFonts w:cs="Verdana"/>
                <w:b/>
                <w:szCs w:val="18"/>
              </w:rPr>
              <w:fldChar w:fldCharType="separate"/>
            </w:r>
            <w:r w:rsidRPr="005168DD">
              <w:rPr>
                <w:rFonts w:cs="Verdana"/>
                <w:b/>
                <w:szCs w:val="18"/>
              </w:rPr>
              <w:fldChar w:fldCharType="end"/>
            </w:r>
            <w:r w:rsidRPr="005168DD">
              <w:rPr>
                <w:rFonts w:cs="Verdana"/>
                <w:b/>
                <w:szCs w:val="18"/>
              </w:rPr>
              <w:tab/>
            </w:r>
            <w:r w:rsidRPr="005168DD">
              <w:rPr>
                <w:rFonts w:cs="Verdana"/>
                <w:bCs/>
                <w:szCs w:val="18"/>
              </w:rPr>
              <w:t>No</w:t>
            </w:r>
            <w:r w:rsidRPr="005168DD">
              <w:rPr>
                <w:rFonts w:cs="Verdana"/>
                <w:b/>
                <w:szCs w:val="18"/>
              </w:rPr>
              <w:tab/>
            </w:r>
            <w:r w:rsidRPr="005168DD">
              <w:rPr>
                <w:rFonts w:cs="Verdana"/>
                <w:b/>
                <w:szCs w:val="18"/>
              </w:rPr>
              <w:fldChar w:fldCharType="begin">
                <w:ffData>
                  <w:name w:val="Check18"/>
                  <w:enabled/>
                  <w:calcOnExit w:val="0"/>
                  <w:checkBox>
                    <w:sizeAuto/>
                    <w:default w:val="0"/>
                  </w:checkBox>
                </w:ffData>
              </w:fldChar>
            </w:r>
            <w:r w:rsidRPr="005168DD">
              <w:rPr>
                <w:rFonts w:cs="Verdana"/>
                <w:b/>
                <w:szCs w:val="18"/>
              </w:rPr>
              <w:instrText xml:space="preserve"> FORMCHECKBOX </w:instrText>
            </w:r>
            <w:r w:rsidR="00733515">
              <w:rPr>
                <w:rFonts w:cs="Verdana"/>
                <w:b/>
                <w:szCs w:val="18"/>
              </w:rPr>
            </w:r>
            <w:r w:rsidR="00733515">
              <w:rPr>
                <w:rFonts w:cs="Verdana"/>
                <w:b/>
                <w:szCs w:val="18"/>
              </w:rPr>
              <w:fldChar w:fldCharType="separate"/>
            </w:r>
            <w:r w:rsidRPr="005168DD">
              <w:rPr>
                <w:rFonts w:cs="Verdana"/>
                <w:b/>
                <w:szCs w:val="18"/>
              </w:rPr>
              <w:fldChar w:fldCharType="end"/>
            </w:r>
          </w:p>
          <w:p w14:paraId="341FEE62" w14:textId="77777777" w:rsidR="00BC1145" w:rsidRDefault="00BC1145">
            <w:pPr>
              <w:pStyle w:val="BodytextAgency"/>
              <w:spacing w:after="0" w:line="240" w:lineRule="auto"/>
              <w:ind w:firstLine="142"/>
              <w:rPr>
                <w:rFonts w:cs="Verdana"/>
                <w:sz w:val="20"/>
              </w:rPr>
            </w:pPr>
          </w:p>
          <w:p w14:paraId="48090669" w14:textId="77777777" w:rsidR="00BC1145" w:rsidRDefault="00956F02">
            <w:pPr>
              <w:pStyle w:val="BodytextAgency"/>
              <w:rPr>
                <w:rFonts w:cs="Verdana"/>
                <w:b/>
                <w:szCs w:val="18"/>
                <w:u w:val="single"/>
              </w:rPr>
            </w:pPr>
            <w:r>
              <w:rPr>
                <w:rFonts w:cs="Verdana"/>
                <w:szCs w:val="18"/>
              </w:rPr>
              <w:t xml:space="preserve">  </w:t>
            </w:r>
            <w:r>
              <w:rPr>
                <w:b/>
                <w:u w:val="single"/>
                <w:lang w:val="en-US"/>
              </w:rPr>
              <w:t>Informed consent application</w:t>
            </w:r>
          </w:p>
          <w:p w14:paraId="1D47B7B3" w14:textId="77777777" w:rsidR="00BC1145" w:rsidRDefault="00956F02">
            <w:pPr>
              <w:ind w:right="-2179"/>
            </w:pPr>
            <w:r>
              <w:rPr>
                <w:rFonts w:ascii="Arial" w:hAnsi="Arial" w:cs="Arial"/>
              </w:rPr>
              <w:t xml:space="preserve">■ </w:t>
            </w:r>
            <w:r>
              <w:t>Attach letter of consent from the marketing authorisation holder of the authorised product in the CMS</w:t>
            </w:r>
          </w:p>
          <w:p w14:paraId="635F016D" w14:textId="77777777" w:rsidR="00BC1145" w:rsidRDefault="00956F02">
            <w:pPr>
              <w:ind w:right="-2179"/>
              <w:rPr>
                <w:i/>
                <w:u w:val="single"/>
              </w:rPr>
            </w:pPr>
            <w:r>
              <w:tab/>
              <w:t xml:space="preserve">  (Annex 5.2</w:t>
            </w:r>
            <w:proofErr w:type="gramStart"/>
            <w:r>
              <w:t>) :</w:t>
            </w:r>
            <w:proofErr w:type="gramEnd"/>
            <w:r>
              <w:t xml:space="preserve"> </w:t>
            </w:r>
            <w:r>
              <w:rPr>
                <w:rFonts w:ascii="Arial" w:hAnsi="Arial" w:cs="Arial"/>
              </w:rPr>
              <w:t xml:space="preserve"> </w:t>
            </w:r>
            <w:r>
              <w:t>Yes</w:t>
            </w:r>
            <w:r>
              <w:tab/>
            </w:r>
            <w:r>
              <w:rPr>
                <w:b/>
              </w:rPr>
              <w:fldChar w:fldCharType="begin">
                <w:ffData>
                  <w:name w:val="Check18"/>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r>
              <w:rPr>
                <w:b/>
              </w:rPr>
              <w:t xml:space="preserve">     </w:t>
            </w:r>
            <w:r>
              <w:rPr>
                <w:bCs/>
              </w:rPr>
              <w:t>No</w:t>
            </w:r>
            <w:r>
              <w:rPr>
                <w:b/>
              </w:rPr>
              <w:tab/>
            </w:r>
            <w:r>
              <w:rPr>
                <w:b/>
              </w:rPr>
              <w:fldChar w:fldCharType="begin">
                <w:ffData>
                  <w:name w:val="Check18"/>
                  <w:enabled/>
                  <w:calcOnExit w:val="0"/>
                  <w:checkBox>
                    <w:sizeAuto/>
                    <w:default w:val="0"/>
                  </w:checkBox>
                </w:ffData>
              </w:fldChar>
            </w:r>
            <w:r>
              <w:rPr>
                <w:b/>
              </w:rPr>
              <w:instrText xml:space="preserve"> FORMCHECKBOX </w:instrText>
            </w:r>
            <w:r w:rsidR="00733515">
              <w:rPr>
                <w:b/>
              </w:rPr>
            </w:r>
            <w:r w:rsidR="00733515">
              <w:rPr>
                <w:b/>
              </w:rPr>
              <w:fldChar w:fldCharType="separate"/>
            </w:r>
            <w:r>
              <w:rPr>
                <w:b/>
              </w:rPr>
              <w:fldChar w:fldCharType="end"/>
            </w:r>
          </w:p>
          <w:p w14:paraId="4EC6A3AA" w14:textId="77777777" w:rsidR="00BC1145" w:rsidRDefault="00BC1145">
            <w:pPr>
              <w:pStyle w:val="BodytextAgency"/>
              <w:spacing w:after="0" w:line="240" w:lineRule="auto"/>
              <w:ind w:firstLine="142"/>
              <w:rPr>
                <w:rFonts w:cs="Verdana"/>
                <w:sz w:val="20"/>
              </w:rPr>
            </w:pPr>
          </w:p>
          <w:p w14:paraId="35818E45" w14:textId="77777777" w:rsidR="00BC1145" w:rsidRDefault="00BC1145">
            <w:pPr>
              <w:pStyle w:val="BodytextAgency"/>
              <w:spacing w:after="0" w:line="240" w:lineRule="auto"/>
              <w:ind w:firstLine="142"/>
              <w:rPr>
                <w:rFonts w:cs="Verdana"/>
                <w:sz w:val="20"/>
              </w:rPr>
            </w:pPr>
          </w:p>
        </w:tc>
      </w:tr>
    </w:tbl>
    <w:p w14:paraId="7C7E98A4" w14:textId="77777777" w:rsidR="00BC1145" w:rsidRDefault="00BC1145">
      <w:pPr>
        <w:pStyle w:val="BodytextAgency"/>
        <w:spacing w:after="0" w:line="240" w:lineRule="auto"/>
        <w:jc w:val="both"/>
        <w:rPr>
          <w:b/>
          <w:u w:val="single"/>
        </w:rPr>
      </w:pPr>
    </w:p>
    <w:p w14:paraId="1FB2D287" w14:textId="77777777" w:rsidR="00BC1145" w:rsidRDefault="00956F02">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CMS CONCLUSIONS</w:t>
      </w:r>
    </w:p>
    <w:p w14:paraId="2A433DC4" w14:textId="77777777" w:rsidR="00BC1145" w:rsidRDefault="00BC1145">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888"/>
      </w:tblGrid>
      <w:tr w:rsidR="00D66158" w14:paraId="10D212A6" w14:textId="77777777">
        <w:trPr>
          <w:trHeight w:val="425"/>
        </w:trPr>
        <w:tc>
          <w:tcPr>
            <w:tcW w:w="9606" w:type="dxa"/>
            <w:gridSpan w:val="2"/>
            <w:shd w:val="clear" w:color="auto" w:fill="EF8943"/>
            <w:vAlign w:val="center"/>
          </w:tcPr>
          <w:p w14:paraId="70A54EEF" w14:textId="77777777" w:rsidR="00BC1145" w:rsidRDefault="00956F02">
            <w:pPr>
              <w:pStyle w:val="BodytextAgency"/>
              <w:spacing w:after="0" w:line="240" w:lineRule="auto"/>
              <w:jc w:val="center"/>
              <w:rPr>
                <w:rFonts w:cs="Verdana"/>
                <w:b/>
                <w:sz w:val="20"/>
              </w:rPr>
            </w:pPr>
            <w:r>
              <w:rPr>
                <w:rFonts w:cs="Verdana"/>
                <w:b/>
                <w:sz w:val="20"/>
              </w:rPr>
              <w:t>THIS APPLICATION WAS CHECKED BY</w:t>
            </w:r>
          </w:p>
        </w:tc>
      </w:tr>
      <w:tr w:rsidR="00D66158" w14:paraId="44BBA97A" w14:textId="77777777">
        <w:tc>
          <w:tcPr>
            <w:tcW w:w="3576" w:type="dxa"/>
            <w:tcBorders>
              <w:bottom w:val="nil"/>
            </w:tcBorders>
          </w:tcPr>
          <w:p w14:paraId="66222C77" w14:textId="77777777" w:rsidR="00BC1145" w:rsidRDefault="00956F02">
            <w:pPr>
              <w:pStyle w:val="BodytextAgency"/>
              <w:spacing w:after="0" w:line="240" w:lineRule="auto"/>
              <w:rPr>
                <w:rFonts w:cs="Verdana"/>
                <w:sz w:val="20"/>
              </w:rPr>
            </w:pPr>
            <w:r>
              <w:rPr>
                <w:rFonts w:cs="Verdana"/>
                <w:sz w:val="20"/>
              </w:rPr>
              <w:t>Person responsible for validation</w:t>
            </w:r>
          </w:p>
        </w:tc>
        <w:tc>
          <w:tcPr>
            <w:tcW w:w="6030" w:type="dxa"/>
            <w:tcBorders>
              <w:bottom w:val="nil"/>
            </w:tcBorders>
          </w:tcPr>
          <w:p w14:paraId="4810B9FB"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143425C9" w14:textId="77777777">
        <w:tc>
          <w:tcPr>
            <w:tcW w:w="3576" w:type="dxa"/>
            <w:tcBorders>
              <w:top w:val="nil"/>
              <w:bottom w:val="nil"/>
            </w:tcBorders>
          </w:tcPr>
          <w:p w14:paraId="6E61783F" w14:textId="77777777" w:rsidR="00BC1145" w:rsidRDefault="00956F02">
            <w:pPr>
              <w:pStyle w:val="BodytextAgency"/>
              <w:spacing w:after="0" w:line="240" w:lineRule="auto"/>
              <w:rPr>
                <w:rFonts w:cs="Verdana"/>
                <w:sz w:val="20"/>
              </w:rPr>
            </w:pPr>
            <w:r>
              <w:rPr>
                <w:rFonts w:cs="Verdana"/>
                <w:sz w:val="20"/>
              </w:rPr>
              <w:t>Name</w:t>
            </w:r>
          </w:p>
          <w:p w14:paraId="2C4EFB4E" w14:textId="77777777" w:rsidR="00BC1145" w:rsidRDefault="00956F02">
            <w:pPr>
              <w:pStyle w:val="BodytextAgency"/>
              <w:spacing w:after="0" w:line="240" w:lineRule="auto"/>
              <w:rPr>
                <w:rFonts w:cs="Verdana"/>
                <w:sz w:val="20"/>
              </w:rPr>
            </w:pPr>
            <w:r>
              <w:rPr>
                <w:rFonts w:cs="Verdana"/>
                <w:sz w:val="20"/>
              </w:rPr>
              <w:t>Telephone</w:t>
            </w:r>
          </w:p>
        </w:tc>
        <w:tc>
          <w:tcPr>
            <w:tcW w:w="6030" w:type="dxa"/>
            <w:tcBorders>
              <w:top w:val="nil"/>
              <w:bottom w:val="nil"/>
            </w:tcBorders>
          </w:tcPr>
          <w:p w14:paraId="6D0BA0E5" w14:textId="77777777" w:rsidR="00BC1145" w:rsidRDefault="00956F02">
            <w:pPr>
              <w:pStyle w:val="BodytextAgency"/>
              <w:spacing w:after="0"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2286EEB"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0A3BCC47" w14:textId="77777777">
        <w:tc>
          <w:tcPr>
            <w:tcW w:w="3576" w:type="dxa"/>
            <w:tcBorders>
              <w:top w:val="nil"/>
              <w:bottom w:val="single" w:sz="4" w:space="0" w:color="auto"/>
            </w:tcBorders>
          </w:tcPr>
          <w:p w14:paraId="2F9A3F9A" w14:textId="77777777" w:rsidR="00BC1145" w:rsidRDefault="00956F02">
            <w:pPr>
              <w:pStyle w:val="BodytextAgency"/>
              <w:spacing w:after="0" w:line="240" w:lineRule="auto"/>
              <w:rPr>
                <w:rFonts w:cs="Verdana"/>
                <w:sz w:val="20"/>
              </w:rPr>
            </w:pPr>
            <w:r>
              <w:rPr>
                <w:rFonts w:cs="Verdana"/>
                <w:sz w:val="20"/>
              </w:rPr>
              <w:t>E-mail</w:t>
            </w:r>
          </w:p>
        </w:tc>
        <w:tc>
          <w:tcPr>
            <w:tcW w:w="6030" w:type="dxa"/>
            <w:tcBorders>
              <w:top w:val="nil"/>
              <w:bottom w:val="single" w:sz="4" w:space="0" w:color="auto"/>
            </w:tcBorders>
          </w:tcPr>
          <w:p w14:paraId="4B86B788" w14:textId="77777777" w:rsidR="00BC1145" w:rsidRDefault="00956F02">
            <w:pPr>
              <w:pStyle w:val="BodytextAgency"/>
              <w:spacing w:after="0" w:line="240" w:lineRule="auto"/>
              <w:rPr>
                <w:rFonts w:cs="Verdana"/>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66158" w14:paraId="234A1E72" w14:textId="77777777">
        <w:tc>
          <w:tcPr>
            <w:tcW w:w="3576" w:type="dxa"/>
            <w:tcBorders>
              <w:top w:val="single" w:sz="4" w:space="0" w:color="auto"/>
            </w:tcBorders>
          </w:tcPr>
          <w:p w14:paraId="33187A8A" w14:textId="77777777" w:rsidR="00BC1145" w:rsidRDefault="00956F02">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14:paraId="4D21C331" w14:textId="77777777" w:rsidR="00BC1145" w:rsidRDefault="00BC1145">
            <w:pPr>
              <w:pStyle w:val="BodytextAgency"/>
              <w:spacing w:after="0" w:line="240" w:lineRule="auto"/>
              <w:rPr>
                <w:sz w:val="20"/>
              </w:rPr>
            </w:pPr>
          </w:p>
        </w:tc>
      </w:tr>
    </w:tbl>
    <w:p w14:paraId="6D7EC79D" w14:textId="77777777" w:rsidR="00BC1145" w:rsidRDefault="00BC1145">
      <w:pPr>
        <w:pStyle w:val="BodytextAgency"/>
        <w:spacing w:after="0" w:line="240" w:lineRule="auto"/>
        <w:jc w:val="both"/>
        <w:rPr>
          <w:b/>
          <w:u w:val="single"/>
        </w:rPr>
      </w:pPr>
    </w:p>
    <w:p w14:paraId="33BCC7D3" w14:textId="77777777" w:rsidR="00BC1145" w:rsidRDefault="00BC1145">
      <w:pPr>
        <w:pStyle w:val="BodytextAgency"/>
        <w:spacing w:after="0" w:line="240" w:lineRule="auto"/>
        <w:jc w:val="both"/>
        <w:rPr>
          <w:b/>
          <w:u w:val="single"/>
        </w:rPr>
      </w:pPr>
    </w:p>
    <w:p w14:paraId="6C4AB1CE" w14:textId="77777777" w:rsidR="00BC1145" w:rsidRDefault="00BC1145">
      <w:pPr>
        <w:pStyle w:val="BodytextAgency"/>
        <w:spacing w:after="0" w:line="240" w:lineRule="auto"/>
        <w:jc w:val="both"/>
        <w:rPr>
          <w:b/>
          <w:u w:val="single"/>
        </w:rPr>
      </w:pPr>
    </w:p>
    <w:p w14:paraId="089428F8" w14:textId="77777777" w:rsidR="00BC1145" w:rsidRDefault="00956F02">
      <w:pPr>
        <w:pStyle w:val="BodytextAgency"/>
        <w:spacing w:after="0" w:line="240" w:lineRule="auto"/>
        <w:jc w:val="both"/>
        <w:rPr>
          <w:b/>
          <w:u w:val="single"/>
        </w:rPr>
      </w:pPr>
      <w:r>
        <w:rPr>
          <w:b/>
          <w:u w:val="single"/>
        </w:rPr>
        <w:t>1. STATUS OF THE APPLICATION in CMS</w:t>
      </w:r>
    </w:p>
    <w:p w14:paraId="36F472C2" w14:textId="77777777" w:rsidR="00BC1145" w:rsidRDefault="00BC1145">
      <w:pPr>
        <w:pStyle w:val="BodytextAgency"/>
        <w:spacing w:after="0" w:line="240" w:lineRule="auto"/>
        <w:jc w:val="both"/>
      </w:pPr>
    </w:p>
    <w:p w14:paraId="5AE34CF3" w14:textId="77777777"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t xml:space="preserve"> The application is considered valid.</w:t>
      </w:r>
    </w:p>
    <w:p w14:paraId="5D0BE343" w14:textId="77777777" w:rsidR="00BC1145" w:rsidRDefault="00BC1145">
      <w:pPr>
        <w:pStyle w:val="BodytextAgency"/>
        <w:spacing w:after="0" w:line="240" w:lineRule="auto"/>
        <w:jc w:val="both"/>
      </w:pPr>
    </w:p>
    <w:p w14:paraId="2C1A6B24" w14:textId="7B9B2CAA"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t xml:space="preserve"> The application is considered </w:t>
      </w:r>
      <w:proofErr w:type="gramStart"/>
      <w:r>
        <w:rPr>
          <w:u w:val="single"/>
        </w:rPr>
        <w:t>valid</w:t>
      </w:r>
      <w:proofErr w:type="gramEnd"/>
      <w:r>
        <w:t xml:space="preserve"> and the procedure </w:t>
      </w:r>
      <w:r>
        <w:rPr>
          <w:u w:val="single"/>
        </w:rPr>
        <w:t>can start</w:t>
      </w:r>
      <w:r>
        <w:t xml:space="preserve">, but the issues in section </w:t>
      </w:r>
      <w:r w:rsidR="00D008EF">
        <w:t xml:space="preserve">4 </w:t>
      </w:r>
      <w:r>
        <w:t>below need to be addressed before day</w:t>
      </w:r>
      <w:r w:rsidR="008C0CC8">
        <w:t xml:space="preserve"> 10/</w:t>
      </w:r>
      <w:r>
        <w:t xml:space="preserve"> 30/50 (</w:t>
      </w:r>
      <w:r w:rsidR="008C0CC8">
        <w:t>SRP/</w:t>
      </w:r>
      <w:r>
        <w:t>MRPDCP).</w:t>
      </w:r>
    </w:p>
    <w:p w14:paraId="0C8D09D7" w14:textId="77777777" w:rsidR="00BC1145" w:rsidRDefault="00BC1145">
      <w:pPr>
        <w:pStyle w:val="BodytextAgency"/>
        <w:spacing w:after="0" w:line="240" w:lineRule="auto"/>
        <w:jc w:val="both"/>
      </w:pPr>
    </w:p>
    <w:p w14:paraId="19BF34B4" w14:textId="77777777"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t xml:space="preserve"> The application is considered </w:t>
      </w:r>
      <w:proofErr w:type="gramStart"/>
      <w:r>
        <w:rPr>
          <w:u w:val="single"/>
        </w:rPr>
        <w:t>invalid</w:t>
      </w:r>
      <w:proofErr w:type="gramEnd"/>
      <w:r>
        <w:t xml:space="preserve"> and the procedure </w:t>
      </w:r>
      <w:r>
        <w:rPr>
          <w:u w:val="single"/>
        </w:rPr>
        <w:t>cannot start</w:t>
      </w:r>
      <w:r>
        <w:t xml:space="preserve"> before the issue in section 2 below have been addressed.</w:t>
      </w:r>
    </w:p>
    <w:p w14:paraId="5755AEB0" w14:textId="77777777" w:rsidR="00BC1145" w:rsidRDefault="00BC1145">
      <w:pPr>
        <w:pStyle w:val="BodytextAgency"/>
        <w:spacing w:after="0" w:line="240" w:lineRule="auto"/>
        <w:jc w:val="both"/>
      </w:pPr>
    </w:p>
    <w:p w14:paraId="0D1B72DA"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titlePg/>
          <w:docGrid w:linePitch="326"/>
        </w:sectPr>
      </w:pPr>
    </w:p>
    <w:p w14:paraId="7111D1A9" w14:textId="77777777" w:rsidR="00BC1145" w:rsidRDefault="00BC1145">
      <w:pPr>
        <w:pStyle w:val="BodytextAgency"/>
        <w:spacing w:after="0" w:line="240" w:lineRule="auto"/>
        <w:jc w:val="both"/>
      </w:pPr>
    </w:p>
    <w:p w14:paraId="53A530A3" w14:textId="77777777" w:rsidR="00BC1145" w:rsidRDefault="00956F02">
      <w:pPr>
        <w:pStyle w:val="BodytextAgency"/>
        <w:spacing w:after="0" w:line="240" w:lineRule="auto"/>
        <w:jc w:val="both"/>
        <w:rPr>
          <w:b/>
          <w:u w:val="single"/>
        </w:rPr>
      </w:pPr>
      <w:r>
        <w:rPr>
          <w:b/>
          <w:u w:val="single"/>
        </w:rPr>
        <w:t>2. Validation issue(s) preventing the procedure from starting</w:t>
      </w:r>
    </w:p>
    <w:p w14:paraId="0347BAF4" w14:textId="77777777" w:rsidR="00BC1145" w:rsidRDefault="00BC1145">
      <w:pPr>
        <w:pStyle w:val="BodytextAgency"/>
        <w:spacing w:after="0" w:line="240" w:lineRule="auto"/>
        <w:jc w:val="both"/>
      </w:pPr>
    </w:p>
    <w:p w14:paraId="71DBDF08" w14:textId="77777777" w:rsidR="00BC1145" w:rsidRDefault="00956F02">
      <w:pPr>
        <w:pStyle w:val="BodytextAgency"/>
        <w:spacing w:after="0" w:line="240" w:lineRule="auto"/>
        <w:jc w:val="both"/>
      </w:pPr>
      <w:r>
        <w:t xml:space="preserve">. </w:t>
      </w:r>
    </w:p>
    <w:p w14:paraId="1B081F2F" w14:textId="77777777" w:rsidR="00BC1145" w:rsidRDefault="00956F02">
      <w:pPr>
        <w:pStyle w:val="BodytextAgency"/>
        <w:spacing w:after="0" w:line="240" w:lineRule="auto"/>
        <w:jc w:val="both"/>
      </w:pPr>
      <w:r>
        <w:t xml:space="preserve">. </w:t>
      </w:r>
    </w:p>
    <w:p w14:paraId="21A1206C" w14:textId="77777777" w:rsidR="00BC1145" w:rsidRDefault="00BC1145">
      <w:pPr>
        <w:pStyle w:val="BodytextAgency"/>
        <w:spacing w:after="0" w:line="240" w:lineRule="auto"/>
        <w:jc w:val="both"/>
        <w:sectPr w:rsidR="00BC1145">
          <w:type w:val="continuous"/>
          <w:pgSz w:w="11907" w:h="16839" w:code="9"/>
          <w:pgMar w:top="1417" w:right="1247" w:bottom="1417" w:left="1247" w:header="284" w:footer="680" w:gutter="0"/>
          <w:cols w:space="720"/>
          <w:formProt w:val="0"/>
          <w:titlePg/>
          <w:docGrid w:linePitch="326"/>
        </w:sectPr>
      </w:pPr>
    </w:p>
    <w:p w14:paraId="3D659A9D" w14:textId="77777777" w:rsidR="00BC1145" w:rsidRDefault="00BC1145">
      <w:pPr>
        <w:pStyle w:val="BodytextAgency"/>
        <w:spacing w:after="0" w:line="240" w:lineRule="auto"/>
        <w:jc w:val="both"/>
      </w:pPr>
    </w:p>
    <w:p w14:paraId="7DE94888" w14:textId="5AA7ED72" w:rsidR="00BC1145" w:rsidRDefault="00956F02">
      <w:pPr>
        <w:pStyle w:val="BodytextAgency"/>
        <w:spacing w:after="0" w:line="240" w:lineRule="auto"/>
        <w:jc w:val="both"/>
        <w:rPr>
          <w:b/>
          <w:u w:val="single"/>
        </w:rPr>
      </w:pPr>
      <w:r>
        <w:rPr>
          <w:b/>
          <w:u w:val="single"/>
        </w:rPr>
        <w:t>3. The RMS is asked to provide MIRP according to the CMDv guidance CMDv/GUI/</w:t>
      </w:r>
      <w:r w:rsidR="008F1433">
        <w:rPr>
          <w:b/>
          <w:u w:val="single"/>
        </w:rPr>
        <w:t xml:space="preserve">MIRP </w:t>
      </w:r>
    </w:p>
    <w:p w14:paraId="79907EE4" w14:textId="77777777" w:rsidR="00BC1145" w:rsidRDefault="00BC1145">
      <w:pPr>
        <w:pStyle w:val="BodytextAgency"/>
        <w:spacing w:after="0" w:line="240" w:lineRule="auto"/>
        <w:jc w:val="both"/>
        <w:rPr>
          <w:b/>
          <w:u w:val="single"/>
        </w:rPr>
      </w:pPr>
    </w:p>
    <w:p w14:paraId="3760E9D7" w14:textId="77777777" w:rsidR="00BC1145" w:rsidRDefault="00956F02">
      <w:pPr>
        <w:pStyle w:val="BodytextAgency"/>
        <w:spacing w:after="0" w:line="240" w:lineRule="auto"/>
        <w:jc w:val="both"/>
      </w:pPr>
      <w:r>
        <w:rPr>
          <w:rFonts w:cs="Verdana"/>
          <w:szCs w:val="18"/>
        </w:rPr>
        <w:fldChar w:fldCharType="begin">
          <w:ffData>
            <w:name w:val="Check1"/>
            <w:enabled/>
            <w:calcOnExit w:val="0"/>
            <w:checkBox>
              <w:sizeAuto/>
              <w:default w:val="0"/>
              <w:checked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t>YES</w:t>
      </w:r>
      <w:r>
        <w:tab/>
      </w:r>
      <w:r>
        <w:tab/>
      </w:r>
      <w:r>
        <w:rPr>
          <w:rFonts w:cs="Verdana"/>
          <w:szCs w:val="18"/>
        </w:rPr>
        <w:fldChar w:fldCharType="begin">
          <w:ffData>
            <w:name w:val="Check1"/>
            <w:enabled/>
            <w:calcOnExit w:val="0"/>
            <w:checkBox>
              <w:sizeAuto/>
              <w:default w:val="0"/>
            </w:checkBox>
          </w:ffData>
        </w:fldChar>
      </w:r>
      <w:r>
        <w:rPr>
          <w:rFonts w:cs="Verdana"/>
          <w:szCs w:val="18"/>
        </w:rPr>
        <w:instrText xml:space="preserve"> FORMCHECKBOX </w:instrText>
      </w:r>
      <w:r w:rsidR="00733515">
        <w:rPr>
          <w:rFonts w:cs="Verdana"/>
          <w:szCs w:val="18"/>
        </w:rPr>
      </w:r>
      <w:r w:rsidR="00733515">
        <w:rPr>
          <w:rFonts w:cs="Verdana"/>
          <w:szCs w:val="18"/>
        </w:rPr>
        <w:fldChar w:fldCharType="separate"/>
      </w:r>
      <w:r>
        <w:rPr>
          <w:rFonts w:cs="Verdana"/>
          <w:szCs w:val="18"/>
        </w:rPr>
        <w:fldChar w:fldCharType="end"/>
      </w:r>
      <w:r>
        <w:t>NO</w:t>
      </w:r>
    </w:p>
    <w:p w14:paraId="1BF79E12" w14:textId="77777777" w:rsidR="00BC1145" w:rsidRDefault="00BC1145">
      <w:pPr>
        <w:pStyle w:val="BodytextAgency"/>
        <w:spacing w:after="0" w:line="240" w:lineRule="auto"/>
        <w:jc w:val="both"/>
        <w:rPr>
          <w:b/>
          <w:u w:val="single"/>
        </w:rPr>
      </w:pPr>
    </w:p>
    <w:p w14:paraId="0577DE87" w14:textId="77777777" w:rsidR="00BC1145" w:rsidRDefault="00BC1145">
      <w:pPr>
        <w:pStyle w:val="BodytextAgency"/>
        <w:spacing w:after="0" w:line="240" w:lineRule="auto"/>
        <w:jc w:val="both"/>
        <w:rPr>
          <w:b/>
          <w:u w:val="single"/>
        </w:rPr>
        <w:sectPr w:rsidR="00BC1145">
          <w:type w:val="continuous"/>
          <w:pgSz w:w="11907" w:h="16839" w:code="9"/>
          <w:pgMar w:top="1417" w:right="1247" w:bottom="1417" w:left="1247" w:header="284" w:footer="680" w:gutter="0"/>
          <w:cols w:space="720"/>
          <w:titlePg/>
          <w:docGrid w:linePitch="326"/>
        </w:sectPr>
      </w:pPr>
    </w:p>
    <w:p w14:paraId="62A0872E" w14:textId="77777777" w:rsidR="00BC1145" w:rsidRDefault="00BC1145">
      <w:pPr>
        <w:pStyle w:val="BodytextAgency"/>
        <w:spacing w:after="0" w:line="240" w:lineRule="auto"/>
        <w:jc w:val="both"/>
        <w:rPr>
          <w:b/>
          <w:u w:val="single"/>
        </w:rPr>
      </w:pPr>
    </w:p>
    <w:p w14:paraId="436EDB02" w14:textId="15590980" w:rsidR="00BC1145" w:rsidRDefault="00956F02">
      <w:pPr>
        <w:pStyle w:val="BodytextAgency"/>
        <w:spacing w:after="0" w:line="240" w:lineRule="auto"/>
        <w:jc w:val="both"/>
        <w:rPr>
          <w:b/>
          <w:u w:val="single"/>
        </w:rPr>
      </w:pPr>
      <w:r>
        <w:rPr>
          <w:b/>
          <w:u w:val="single"/>
        </w:rPr>
        <w:t>4. Validation issue(s)</w:t>
      </w:r>
      <w:r w:rsidR="00750C38">
        <w:rPr>
          <w:rStyle w:val="FootnoteReference"/>
          <w:b/>
          <w:u w:val="single"/>
        </w:rPr>
        <w:footnoteReference w:id="2"/>
      </w:r>
      <w:r>
        <w:rPr>
          <w:b/>
          <w:u w:val="single"/>
        </w:rPr>
        <w:t xml:space="preserve"> not preventing the procedure from starting but which </w:t>
      </w:r>
      <w:proofErr w:type="gramStart"/>
      <w:r>
        <w:rPr>
          <w:b/>
          <w:u w:val="single"/>
        </w:rPr>
        <w:t>have to</w:t>
      </w:r>
      <w:proofErr w:type="gramEnd"/>
      <w:r>
        <w:rPr>
          <w:b/>
          <w:u w:val="single"/>
        </w:rPr>
        <w:t xml:space="preserve"> be addressed by day </w:t>
      </w:r>
      <w:r w:rsidR="008C0CC8">
        <w:rPr>
          <w:b/>
          <w:u w:val="single"/>
        </w:rPr>
        <w:t>10/</w:t>
      </w:r>
      <w:r>
        <w:rPr>
          <w:b/>
          <w:u w:val="single"/>
        </w:rPr>
        <w:t xml:space="preserve">30/50 of the </w:t>
      </w:r>
      <w:r w:rsidR="008C0CC8">
        <w:rPr>
          <w:b/>
          <w:u w:val="single"/>
        </w:rPr>
        <w:t>SRP/</w:t>
      </w:r>
      <w:r>
        <w:rPr>
          <w:b/>
          <w:u w:val="single"/>
        </w:rPr>
        <w:t>MR</w:t>
      </w:r>
      <w:r w:rsidR="009340C4">
        <w:rPr>
          <w:b/>
          <w:u w:val="single"/>
        </w:rPr>
        <w:t>P</w:t>
      </w:r>
      <w:r>
        <w:rPr>
          <w:b/>
          <w:u w:val="single"/>
        </w:rPr>
        <w:t>DC</w:t>
      </w:r>
      <w:r w:rsidR="008C0CC8">
        <w:rPr>
          <w:b/>
          <w:u w:val="single"/>
        </w:rPr>
        <w:t>P</w:t>
      </w:r>
      <w:r>
        <w:rPr>
          <w:b/>
          <w:u w:val="single"/>
        </w:rPr>
        <w:t xml:space="preserve"> </w:t>
      </w:r>
    </w:p>
    <w:p w14:paraId="0ED4B9C4" w14:textId="77777777" w:rsidR="00BC1145" w:rsidRDefault="00BC1145">
      <w:pPr>
        <w:pStyle w:val="BodytextAgency"/>
        <w:spacing w:after="0" w:line="240" w:lineRule="auto"/>
        <w:jc w:val="both"/>
      </w:pPr>
    </w:p>
    <w:p w14:paraId="11E7461C" w14:textId="77777777" w:rsidR="00BC1145" w:rsidRDefault="00956F02">
      <w:pPr>
        <w:pStyle w:val="BodytextAgency"/>
        <w:spacing w:after="0" w:line="240" w:lineRule="auto"/>
        <w:jc w:val="both"/>
      </w:pPr>
      <w:r>
        <w:t xml:space="preserve">. </w:t>
      </w:r>
    </w:p>
    <w:p w14:paraId="70795299" w14:textId="77777777" w:rsidR="00BC1145" w:rsidRDefault="00956F02">
      <w:pPr>
        <w:pStyle w:val="BodytextAgency"/>
        <w:spacing w:after="0" w:line="240" w:lineRule="auto"/>
        <w:jc w:val="both"/>
      </w:pPr>
      <w:r>
        <w:t xml:space="preserve">. </w:t>
      </w:r>
    </w:p>
    <w:p w14:paraId="79629AC9" w14:textId="77777777" w:rsidR="00BC1145" w:rsidRDefault="00BC1145">
      <w:pPr>
        <w:pStyle w:val="BodytextAgency"/>
        <w:spacing w:after="0" w:line="240" w:lineRule="auto"/>
        <w:jc w:val="both"/>
      </w:pPr>
    </w:p>
    <w:p w14:paraId="56D8FDBD" w14:textId="77777777" w:rsidR="00BC1145" w:rsidRDefault="00956F02">
      <w:pPr>
        <w:pStyle w:val="BodytextAgency"/>
        <w:spacing w:after="0" w:line="240" w:lineRule="auto"/>
        <w:jc w:val="both"/>
        <w:rPr>
          <w:b/>
          <w:u w:val="single"/>
        </w:rPr>
      </w:pPr>
      <w:r>
        <w:rPr>
          <w:b/>
          <w:u w:val="single"/>
        </w:rPr>
        <w:t>5. Additional information for the applicant</w:t>
      </w:r>
    </w:p>
    <w:p w14:paraId="5D8B2B14" w14:textId="77777777" w:rsidR="00BC1145" w:rsidRDefault="00BC1145">
      <w:pPr>
        <w:pStyle w:val="BodytextAgency"/>
        <w:spacing w:after="0" w:line="240" w:lineRule="auto"/>
        <w:jc w:val="both"/>
      </w:pPr>
    </w:p>
    <w:p w14:paraId="3F007BED" w14:textId="77777777" w:rsidR="00BC1145" w:rsidRDefault="00956F02">
      <w:pPr>
        <w:pStyle w:val="BodytextAgency"/>
        <w:spacing w:after="0" w:line="240" w:lineRule="auto"/>
        <w:jc w:val="both"/>
      </w:pPr>
      <w:r>
        <w:t>.</w:t>
      </w:r>
    </w:p>
    <w:p w14:paraId="109F0EE3" w14:textId="77777777" w:rsidR="00BC1145" w:rsidRDefault="00956F02">
      <w:pPr>
        <w:pStyle w:val="BodytextAgency"/>
        <w:spacing w:after="0" w:line="240" w:lineRule="auto"/>
        <w:jc w:val="both"/>
      </w:pPr>
      <w:r>
        <w:t>.</w:t>
      </w:r>
    </w:p>
    <w:p w14:paraId="410AE17F" w14:textId="77777777" w:rsidR="00BC1145" w:rsidRDefault="00BC1145">
      <w:pPr>
        <w:pStyle w:val="BodytextAgency"/>
        <w:spacing w:after="0" w:line="240" w:lineRule="auto"/>
        <w:jc w:val="both"/>
      </w:pPr>
    </w:p>
    <w:sectPr w:rsidR="00BC1145">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23A7" w14:textId="77777777" w:rsidR="00142E8B" w:rsidRDefault="00142E8B">
      <w:r>
        <w:separator/>
      </w:r>
    </w:p>
  </w:endnote>
  <w:endnote w:type="continuationSeparator" w:id="0">
    <w:p w14:paraId="3E1623A6" w14:textId="77777777" w:rsidR="00142E8B" w:rsidRDefault="0014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142E8B" w14:paraId="66D29140" w14:textId="77777777">
      <w:tc>
        <w:tcPr>
          <w:tcW w:w="5000" w:type="pct"/>
          <w:gridSpan w:val="2"/>
          <w:tcMar>
            <w:left w:w="0" w:type="dxa"/>
            <w:right w:w="0" w:type="dxa"/>
          </w:tcMar>
        </w:tcPr>
        <w:p w14:paraId="552E2872" w14:textId="77777777" w:rsidR="00142E8B" w:rsidRDefault="00142E8B">
          <w:pPr>
            <w:pStyle w:val="FooterAgency"/>
            <w:rPr>
              <w:rFonts w:cs="Verdana"/>
              <w:szCs w:val="14"/>
            </w:rPr>
          </w:pPr>
        </w:p>
      </w:tc>
    </w:tr>
    <w:tr w:rsidR="00142E8B" w14:paraId="14780E3C" w14:textId="77777777">
      <w:tc>
        <w:tcPr>
          <w:tcW w:w="3291" w:type="pct"/>
          <w:tcMar>
            <w:left w:w="0" w:type="dxa"/>
            <w:right w:w="0" w:type="dxa"/>
          </w:tcMar>
        </w:tcPr>
        <w:p w14:paraId="371B3D69" w14:textId="77777777" w:rsidR="00142E8B" w:rsidRDefault="00142E8B">
          <w:pPr>
            <w:pStyle w:val="FooterAgency"/>
            <w:rPr>
              <w:rFonts w:cs="Verdana"/>
              <w:szCs w:val="14"/>
            </w:rPr>
          </w:pPr>
          <w:r>
            <w:rPr>
              <w:rFonts w:cs="Verdana"/>
              <w:szCs w:val="14"/>
            </w:rPr>
            <w:t>Standard Validation check list - Veterinary medicinal product</w:t>
          </w:r>
        </w:p>
      </w:tc>
      <w:tc>
        <w:tcPr>
          <w:tcW w:w="1709" w:type="pct"/>
          <w:tcMar>
            <w:left w:w="0" w:type="dxa"/>
            <w:right w:w="0" w:type="dxa"/>
          </w:tcMar>
        </w:tcPr>
        <w:p w14:paraId="2B0FB3F8" w14:textId="77777777" w:rsidR="00142E8B" w:rsidRDefault="00142E8B">
          <w:pPr>
            <w:pStyle w:val="FooterAgency"/>
            <w:rPr>
              <w:rFonts w:cs="Verdana"/>
              <w:szCs w:val="14"/>
            </w:rPr>
          </w:pPr>
        </w:p>
      </w:tc>
    </w:tr>
    <w:tr w:rsidR="00142E8B" w14:paraId="4D2AF330" w14:textId="77777777">
      <w:tc>
        <w:tcPr>
          <w:tcW w:w="3291" w:type="pct"/>
          <w:tcMar>
            <w:left w:w="0" w:type="dxa"/>
            <w:right w:w="0" w:type="dxa"/>
          </w:tcMar>
        </w:tcPr>
        <w:p w14:paraId="5CC6BECE" w14:textId="77777777" w:rsidR="00142E8B" w:rsidRDefault="00142E8B">
          <w:pPr>
            <w:pStyle w:val="FooterAgency"/>
            <w:rPr>
              <w:rFonts w:cs="Verdana"/>
              <w:szCs w:val="14"/>
            </w:rPr>
          </w:pPr>
        </w:p>
      </w:tc>
      <w:tc>
        <w:tcPr>
          <w:tcW w:w="1709" w:type="pct"/>
          <w:tcMar>
            <w:left w:w="0" w:type="dxa"/>
            <w:right w:w="0" w:type="dxa"/>
          </w:tcMar>
        </w:tcPr>
        <w:p w14:paraId="4F92C8B7" w14:textId="3E1DEA22" w:rsidR="00142E8B" w:rsidRDefault="00142E8B">
          <w:pPr>
            <w:pStyle w:val="PagenumberAgency"/>
            <w:rPr>
              <w:rFonts w:cs="Verdana"/>
              <w:noProof/>
              <w:szCs w:val="14"/>
            </w:rPr>
          </w:pPr>
          <w:r>
            <w:rPr>
              <w:rFonts w:cs="Verdana"/>
              <w:noProof/>
              <w:szCs w:val="14"/>
            </w:rPr>
            <w:t xml:space="preserve">Page </w:t>
          </w:r>
          <w:r>
            <w:rPr>
              <w:rFonts w:cs="Verdana"/>
              <w:noProof/>
              <w:szCs w:val="14"/>
            </w:rPr>
            <w:fldChar w:fldCharType="begin"/>
          </w:r>
          <w:r>
            <w:rPr>
              <w:rFonts w:cs="Verdana"/>
              <w:noProof/>
              <w:szCs w:val="14"/>
            </w:rPr>
            <w:instrText xml:space="preserve"> PAGE </w:instrText>
          </w:r>
          <w:r>
            <w:rPr>
              <w:rFonts w:cs="Verdana"/>
              <w:noProof/>
              <w:szCs w:val="14"/>
            </w:rPr>
            <w:fldChar w:fldCharType="separate"/>
          </w:r>
          <w:r w:rsidR="00E51DE3">
            <w:rPr>
              <w:rFonts w:cs="Verdana"/>
              <w:noProof/>
              <w:szCs w:val="14"/>
            </w:rPr>
            <w:t>10</w:t>
          </w:r>
          <w:r>
            <w:rPr>
              <w:rFonts w:cs="Verdana"/>
              <w:noProof/>
              <w:szCs w:val="14"/>
            </w:rPr>
            <w:fldChar w:fldCharType="end"/>
          </w:r>
          <w:r>
            <w:rPr>
              <w:rFonts w:cs="Verdana"/>
              <w:noProof/>
              <w:szCs w:val="14"/>
            </w:rPr>
            <w:t>/</w:t>
          </w:r>
          <w:r>
            <w:rPr>
              <w:rFonts w:cs="Verdana"/>
              <w:noProof/>
              <w:szCs w:val="14"/>
            </w:rPr>
            <w:fldChar w:fldCharType="begin"/>
          </w:r>
          <w:r>
            <w:rPr>
              <w:rFonts w:cs="Verdana"/>
              <w:noProof/>
              <w:szCs w:val="14"/>
            </w:rPr>
            <w:instrText xml:space="preserve"> NUMPAGES </w:instrText>
          </w:r>
          <w:r>
            <w:rPr>
              <w:rFonts w:cs="Verdana"/>
              <w:noProof/>
              <w:szCs w:val="14"/>
            </w:rPr>
            <w:fldChar w:fldCharType="separate"/>
          </w:r>
          <w:r w:rsidR="00E51DE3">
            <w:rPr>
              <w:rFonts w:cs="Verdana"/>
              <w:noProof/>
              <w:szCs w:val="14"/>
            </w:rPr>
            <w:t>10</w:t>
          </w:r>
          <w:r>
            <w:rPr>
              <w:rFonts w:cs="Verdana"/>
              <w:noProof/>
              <w:szCs w:val="14"/>
            </w:rPr>
            <w:fldChar w:fldCharType="end"/>
          </w:r>
        </w:p>
      </w:tc>
    </w:tr>
  </w:tbl>
  <w:p w14:paraId="03C0690F" w14:textId="77777777" w:rsidR="00142E8B" w:rsidRDefault="00142E8B">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AB47" w14:textId="77777777" w:rsidR="00142E8B" w:rsidRDefault="00142E8B">
      <w:r>
        <w:separator/>
      </w:r>
    </w:p>
  </w:footnote>
  <w:footnote w:type="continuationSeparator" w:id="0">
    <w:p w14:paraId="4ECE1344" w14:textId="77777777" w:rsidR="00142E8B" w:rsidRDefault="00142E8B">
      <w:r>
        <w:continuationSeparator/>
      </w:r>
    </w:p>
  </w:footnote>
  <w:footnote w:id="1">
    <w:p w14:paraId="28EDE61C" w14:textId="3CC12382" w:rsidR="00142E8B" w:rsidRPr="00142E8B" w:rsidRDefault="00142E8B">
      <w:pPr>
        <w:pStyle w:val="FootnoteText"/>
      </w:pPr>
      <w:r>
        <w:rPr>
          <w:rStyle w:val="FootnoteReference"/>
        </w:rPr>
        <w:footnoteRef/>
      </w:r>
      <w:r>
        <w:t xml:space="preserve"> </w:t>
      </w:r>
      <w:r w:rsidRPr="00E51DE3">
        <w:t>MIRP request are ex</w:t>
      </w:r>
      <w:r w:rsidR="00750C38">
        <w:t>c</w:t>
      </w:r>
      <w:r w:rsidRPr="00E51DE3">
        <w:t>luded from these issues</w:t>
      </w:r>
      <w:r>
        <w:t xml:space="preserve">. </w:t>
      </w:r>
    </w:p>
  </w:footnote>
  <w:footnote w:id="2">
    <w:p w14:paraId="081158FD" w14:textId="7E3347C4" w:rsidR="00750C38" w:rsidRPr="00750C38" w:rsidRDefault="00750C38">
      <w:pPr>
        <w:pStyle w:val="FootnoteText"/>
      </w:pPr>
      <w:r>
        <w:rPr>
          <w:rStyle w:val="FootnoteReference"/>
        </w:rPr>
        <w:footnoteRef/>
      </w:r>
      <w:r>
        <w:t xml:space="preserve"> </w:t>
      </w:r>
      <w:r w:rsidRPr="008C4ED0">
        <w:t>MIRP request are ex</w:t>
      </w:r>
      <w:r>
        <w:t>c</w:t>
      </w:r>
      <w:r w:rsidRPr="008C4ED0">
        <w:t>luded from these issues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EEB" w14:textId="77777777" w:rsidR="00142E8B" w:rsidRPr="008F47D7" w:rsidRDefault="00142E8B" w:rsidP="008F47D7">
    <w:pPr>
      <w:jc w:val="right"/>
      <w:rPr>
        <w:rFonts w:cs="Calibri"/>
        <w:lang w:eastAsia="en-US"/>
      </w:rPr>
    </w:pPr>
  </w:p>
  <w:p w14:paraId="5891C21C" w14:textId="77777777" w:rsidR="00142E8B" w:rsidRDefault="00142E8B">
    <w:pPr>
      <w:pStyle w:val="Header"/>
      <w:jc w:val="right"/>
    </w:pPr>
  </w:p>
  <w:p w14:paraId="6AD085DC" w14:textId="3711449F" w:rsidR="00142E8B" w:rsidRDefault="00BE513E">
    <w:pPr>
      <w:pStyle w:val="Header"/>
      <w:jc w:val="right"/>
    </w:pPr>
    <w:r>
      <w:t>December</w:t>
    </w:r>
    <w:r w:rsidR="00142E8B">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5061" w14:textId="77777777" w:rsidR="00142E8B" w:rsidRDefault="00142E8B">
    <w:pPr>
      <w:pStyle w:val="Header"/>
      <w:jc w:val="right"/>
    </w:pPr>
    <w:r>
      <w:rPr>
        <w:rFonts w:ascii="Verdana" w:hAnsi="Verdana"/>
        <w:b/>
        <w:color w:val="FF0000"/>
        <w:sz w:val="32"/>
        <w:szCs w:val="32"/>
      </w:rPr>
      <w:br/>
      <w:t xml:space="preserve">PUBLISHED VERSION </w:t>
    </w:r>
    <w:r>
      <w:rPr>
        <w:rFonts w:ascii="Verdana" w:hAnsi="Verdana"/>
        <w:color w:val="FF0000"/>
        <w:sz w:val="32"/>
        <w:szCs w:val="32"/>
      </w:rPr>
      <w:t xml:space="preserve">(for information </w:t>
    </w:r>
    <w:proofErr w:type="gramStart"/>
    <w:r>
      <w:rPr>
        <w:rFonts w:ascii="Verdana" w:hAnsi="Verdana"/>
        <w:color w:val="FF0000"/>
        <w:sz w:val="32"/>
        <w:szCs w:val="32"/>
      </w:rPr>
      <w:t xml:space="preserve">only)   </w:t>
    </w:r>
    <w:proofErr w:type="gramEnd"/>
    <w:r>
      <w:rPr>
        <w:rFonts w:ascii="Verdana" w:hAnsi="Verdana"/>
        <w:color w:val="FF0000"/>
        <w:sz w:val="32"/>
        <w:szCs w:val="32"/>
      </w:rPr>
      <w:t xml:space="preserve">   </w:t>
    </w:r>
    <w:r>
      <w:t xml:space="preserve">Version 02 </w:t>
    </w:r>
    <w:r>
      <w:rPr>
        <w:lang w:val="en-US"/>
      </w:rPr>
      <w:t>June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15:restartNumberingAfterBreak="0">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06093E"/>
    <w:multiLevelType w:val="hybridMultilevel"/>
    <w:tmpl w:val="3BE06968"/>
    <w:lvl w:ilvl="0" w:tplc="8B3C193E">
      <w:start w:val="1"/>
      <w:numFmt w:val="bullet"/>
      <w:lvlText w:val=""/>
      <w:lvlJc w:val="left"/>
      <w:pPr>
        <w:ind w:left="720" w:hanging="360"/>
      </w:pPr>
      <w:rPr>
        <w:rFonts w:ascii="Symbol" w:hAnsi="Symbol" w:hint="default"/>
        <w:color w:val="0070C0"/>
      </w:rPr>
    </w:lvl>
    <w:lvl w:ilvl="1" w:tplc="C414E842" w:tentative="1">
      <w:start w:val="1"/>
      <w:numFmt w:val="bullet"/>
      <w:lvlText w:val="o"/>
      <w:lvlJc w:val="left"/>
      <w:pPr>
        <w:ind w:left="1440" w:hanging="360"/>
      </w:pPr>
      <w:rPr>
        <w:rFonts w:ascii="Courier New" w:hAnsi="Courier New" w:hint="default"/>
      </w:rPr>
    </w:lvl>
    <w:lvl w:ilvl="2" w:tplc="E7926B28" w:tentative="1">
      <w:start w:val="1"/>
      <w:numFmt w:val="bullet"/>
      <w:lvlText w:val=""/>
      <w:lvlJc w:val="left"/>
      <w:pPr>
        <w:ind w:left="2160" w:hanging="360"/>
      </w:pPr>
      <w:rPr>
        <w:rFonts w:ascii="Wingdings" w:hAnsi="Wingdings" w:hint="default"/>
      </w:rPr>
    </w:lvl>
    <w:lvl w:ilvl="3" w:tplc="46F0CB9C" w:tentative="1">
      <w:start w:val="1"/>
      <w:numFmt w:val="bullet"/>
      <w:lvlText w:val=""/>
      <w:lvlJc w:val="left"/>
      <w:pPr>
        <w:ind w:left="2880" w:hanging="360"/>
      </w:pPr>
      <w:rPr>
        <w:rFonts w:ascii="Symbol" w:hAnsi="Symbol" w:hint="default"/>
      </w:rPr>
    </w:lvl>
    <w:lvl w:ilvl="4" w:tplc="C24A14E6" w:tentative="1">
      <w:start w:val="1"/>
      <w:numFmt w:val="bullet"/>
      <w:lvlText w:val="o"/>
      <w:lvlJc w:val="left"/>
      <w:pPr>
        <w:ind w:left="3600" w:hanging="360"/>
      </w:pPr>
      <w:rPr>
        <w:rFonts w:ascii="Courier New" w:hAnsi="Courier New" w:hint="default"/>
      </w:rPr>
    </w:lvl>
    <w:lvl w:ilvl="5" w:tplc="4112A07E" w:tentative="1">
      <w:start w:val="1"/>
      <w:numFmt w:val="bullet"/>
      <w:lvlText w:val=""/>
      <w:lvlJc w:val="left"/>
      <w:pPr>
        <w:ind w:left="4320" w:hanging="360"/>
      </w:pPr>
      <w:rPr>
        <w:rFonts w:ascii="Wingdings" w:hAnsi="Wingdings" w:hint="default"/>
      </w:rPr>
    </w:lvl>
    <w:lvl w:ilvl="6" w:tplc="9906EF26" w:tentative="1">
      <w:start w:val="1"/>
      <w:numFmt w:val="bullet"/>
      <w:lvlText w:val=""/>
      <w:lvlJc w:val="left"/>
      <w:pPr>
        <w:ind w:left="5040" w:hanging="360"/>
      </w:pPr>
      <w:rPr>
        <w:rFonts w:ascii="Symbol" w:hAnsi="Symbol" w:hint="default"/>
      </w:rPr>
    </w:lvl>
    <w:lvl w:ilvl="7" w:tplc="18723B44" w:tentative="1">
      <w:start w:val="1"/>
      <w:numFmt w:val="bullet"/>
      <w:lvlText w:val="o"/>
      <w:lvlJc w:val="left"/>
      <w:pPr>
        <w:ind w:left="5760" w:hanging="360"/>
      </w:pPr>
      <w:rPr>
        <w:rFonts w:ascii="Courier New" w:hAnsi="Courier New" w:hint="default"/>
      </w:rPr>
    </w:lvl>
    <w:lvl w:ilvl="8" w:tplc="FD7868CA" w:tentative="1">
      <w:start w:val="1"/>
      <w:numFmt w:val="bullet"/>
      <w:lvlText w:val=""/>
      <w:lvlJc w:val="left"/>
      <w:pPr>
        <w:ind w:left="6480" w:hanging="360"/>
      </w:pPr>
      <w:rPr>
        <w:rFonts w:ascii="Wingdings" w:hAnsi="Wingdings" w:hint="default"/>
      </w:rPr>
    </w:lvl>
  </w:abstractNum>
  <w:abstractNum w:abstractNumId="18" w15:restartNumberingAfterBreak="0">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15:restartNumberingAfterBreak="0">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7225436"/>
    <w:multiLevelType w:val="hybridMultilevel"/>
    <w:tmpl w:val="D9DA2F06"/>
    <w:lvl w:ilvl="0" w:tplc="44EA2D14">
      <w:numFmt w:val="bullet"/>
      <w:lvlText w:val=""/>
      <w:lvlJc w:val="left"/>
      <w:pPr>
        <w:ind w:left="720" w:hanging="360"/>
      </w:pPr>
      <w:rPr>
        <w:rFonts w:ascii="Symbol" w:eastAsia="SimSu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0"/>
  </w:num>
  <w:num w:numId="25">
    <w:abstractNumId w:val="13"/>
  </w:num>
  <w:num w:numId="26">
    <w:abstractNumId w:val="20"/>
  </w:num>
  <w:num w:numId="27">
    <w:abstractNumId w:val="14"/>
  </w:num>
  <w:num w:numId="28">
    <w:abstractNumId w:val="11"/>
  </w:num>
  <w:num w:numId="29">
    <w:abstractNumId w:val="17"/>
  </w:num>
  <w:num w:numId="30">
    <w:abstractNumId w:val="12"/>
  </w:num>
  <w:num w:numId="31">
    <w:abstractNumId w:val="19"/>
  </w:num>
  <w:num w:numId="32">
    <w:abstractNumId w:val="16"/>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45"/>
    <w:rsid w:val="000225BA"/>
    <w:rsid w:val="000301CB"/>
    <w:rsid w:val="00034EB3"/>
    <w:rsid w:val="00046CDF"/>
    <w:rsid w:val="000520E6"/>
    <w:rsid w:val="00055CC2"/>
    <w:rsid w:val="000A70CE"/>
    <w:rsid w:val="000D202F"/>
    <w:rsid w:val="000D2254"/>
    <w:rsid w:val="000E7EB7"/>
    <w:rsid w:val="00111E4C"/>
    <w:rsid w:val="00142E8B"/>
    <w:rsid w:val="0016531F"/>
    <w:rsid w:val="001749E3"/>
    <w:rsid w:val="0017762E"/>
    <w:rsid w:val="001A361A"/>
    <w:rsid w:val="001F0020"/>
    <w:rsid w:val="002215C5"/>
    <w:rsid w:val="00227905"/>
    <w:rsid w:val="00230689"/>
    <w:rsid w:val="002569AA"/>
    <w:rsid w:val="002A2844"/>
    <w:rsid w:val="002A453D"/>
    <w:rsid w:val="002C6BB4"/>
    <w:rsid w:val="002D74DD"/>
    <w:rsid w:val="00321108"/>
    <w:rsid w:val="003408C2"/>
    <w:rsid w:val="00347EDC"/>
    <w:rsid w:val="003538E3"/>
    <w:rsid w:val="00374290"/>
    <w:rsid w:val="003864A6"/>
    <w:rsid w:val="00386DF7"/>
    <w:rsid w:val="003B3EAF"/>
    <w:rsid w:val="00421E25"/>
    <w:rsid w:val="0045220F"/>
    <w:rsid w:val="004675E5"/>
    <w:rsid w:val="00484989"/>
    <w:rsid w:val="00496669"/>
    <w:rsid w:val="004C403B"/>
    <w:rsid w:val="004C4575"/>
    <w:rsid w:val="004D1642"/>
    <w:rsid w:val="004D1A94"/>
    <w:rsid w:val="004D330B"/>
    <w:rsid w:val="0050680B"/>
    <w:rsid w:val="005168DD"/>
    <w:rsid w:val="00521E8E"/>
    <w:rsid w:val="005405D3"/>
    <w:rsid w:val="00542552"/>
    <w:rsid w:val="005470C2"/>
    <w:rsid w:val="0055576E"/>
    <w:rsid w:val="00565A91"/>
    <w:rsid w:val="0058152C"/>
    <w:rsid w:val="005827A5"/>
    <w:rsid w:val="005B1C66"/>
    <w:rsid w:val="005C0897"/>
    <w:rsid w:val="005E2371"/>
    <w:rsid w:val="006133AD"/>
    <w:rsid w:val="006215FB"/>
    <w:rsid w:val="00625F55"/>
    <w:rsid w:val="00631850"/>
    <w:rsid w:val="0063236E"/>
    <w:rsid w:val="0067161B"/>
    <w:rsid w:val="0068786C"/>
    <w:rsid w:val="006E005B"/>
    <w:rsid w:val="006E7F3A"/>
    <w:rsid w:val="007315DE"/>
    <w:rsid w:val="00733515"/>
    <w:rsid w:val="0073574B"/>
    <w:rsid w:val="0073776C"/>
    <w:rsid w:val="00742BDF"/>
    <w:rsid w:val="00750C38"/>
    <w:rsid w:val="0075102E"/>
    <w:rsid w:val="00764A92"/>
    <w:rsid w:val="00790394"/>
    <w:rsid w:val="007C2F15"/>
    <w:rsid w:val="007C2F63"/>
    <w:rsid w:val="007D7411"/>
    <w:rsid w:val="007E1E7C"/>
    <w:rsid w:val="007E2890"/>
    <w:rsid w:val="00814A27"/>
    <w:rsid w:val="008202CA"/>
    <w:rsid w:val="008242CA"/>
    <w:rsid w:val="008242FC"/>
    <w:rsid w:val="008314E1"/>
    <w:rsid w:val="00843C46"/>
    <w:rsid w:val="008505FB"/>
    <w:rsid w:val="00855C97"/>
    <w:rsid w:val="00864D48"/>
    <w:rsid w:val="0088766B"/>
    <w:rsid w:val="008B6554"/>
    <w:rsid w:val="008C0CC8"/>
    <w:rsid w:val="008D28A4"/>
    <w:rsid w:val="008F1433"/>
    <w:rsid w:val="008F47D7"/>
    <w:rsid w:val="008F5F5F"/>
    <w:rsid w:val="008F7106"/>
    <w:rsid w:val="009032FB"/>
    <w:rsid w:val="00924CC3"/>
    <w:rsid w:val="009340C4"/>
    <w:rsid w:val="00934510"/>
    <w:rsid w:val="00956F02"/>
    <w:rsid w:val="00961CAA"/>
    <w:rsid w:val="009E2F2F"/>
    <w:rsid w:val="009F403F"/>
    <w:rsid w:val="009F63E2"/>
    <w:rsid w:val="00A13384"/>
    <w:rsid w:val="00A208AD"/>
    <w:rsid w:val="00A25093"/>
    <w:rsid w:val="00A4342E"/>
    <w:rsid w:val="00A55A81"/>
    <w:rsid w:val="00A66105"/>
    <w:rsid w:val="00A82208"/>
    <w:rsid w:val="00A8484C"/>
    <w:rsid w:val="00A84D1E"/>
    <w:rsid w:val="00A85C26"/>
    <w:rsid w:val="00AB74C8"/>
    <w:rsid w:val="00B17F7C"/>
    <w:rsid w:val="00B2329C"/>
    <w:rsid w:val="00B50CA7"/>
    <w:rsid w:val="00B728EC"/>
    <w:rsid w:val="00B7493D"/>
    <w:rsid w:val="00B918BB"/>
    <w:rsid w:val="00B92E41"/>
    <w:rsid w:val="00B94B8F"/>
    <w:rsid w:val="00BB333F"/>
    <w:rsid w:val="00BC1145"/>
    <w:rsid w:val="00BC2CB0"/>
    <w:rsid w:val="00BE513E"/>
    <w:rsid w:val="00BE5A19"/>
    <w:rsid w:val="00C066F5"/>
    <w:rsid w:val="00C2084A"/>
    <w:rsid w:val="00C20E48"/>
    <w:rsid w:val="00C3638A"/>
    <w:rsid w:val="00C47CE0"/>
    <w:rsid w:val="00C52925"/>
    <w:rsid w:val="00C725F1"/>
    <w:rsid w:val="00C93E0E"/>
    <w:rsid w:val="00C971F9"/>
    <w:rsid w:val="00CB56C4"/>
    <w:rsid w:val="00CC3586"/>
    <w:rsid w:val="00CF6A64"/>
    <w:rsid w:val="00D00335"/>
    <w:rsid w:val="00D008EF"/>
    <w:rsid w:val="00D02EDF"/>
    <w:rsid w:val="00D072EE"/>
    <w:rsid w:val="00D1009B"/>
    <w:rsid w:val="00D32D1F"/>
    <w:rsid w:val="00D61784"/>
    <w:rsid w:val="00D66158"/>
    <w:rsid w:val="00D72FEC"/>
    <w:rsid w:val="00D75FBF"/>
    <w:rsid w:val="00D830AE"/>
    <w:rsid w:val="00D97325"/>
    <w:rsid w:val="00DA24D1"/>
    <w:rsid w:val="00E0325C"/>
    <w:rsid w:val="00E347EC"/>
    <w:rsid w:val="00E42289"/>
    <w:rsid w:val="00E44186"/>
    <w:rsid w:val="00E46054"/>
    <w:rsid w:val="00E50FB4"/>
    <w:rsid w:val="00E51DE3"/>
    <w:rsid w:val="00E66490"/>
    <w:rsid w:val="00E66905"/>
    <w:rsid w:val="00E66B4F"/>
    <w:rsid w:val="00E77E80"/>
    <w:rsid w:val="00E8085D"/>
    <w:rsid w:val="00EA2B3E"/>
    <w:rsid w:val="00EA37C4"/>
    <w:rsid w:val="00EB0FAB"/>
    <w:rsid w:val="00ED5783"/>
    <w:rsid w:val="00ED6E98"/>
    <w:rsid w:val="00EE2ABE"/>
    <w:rsid w:val="00EF7C9E"/>
    <w:rsid w:val="00F05DC5"/>
    <w:rsid w:val="00F10530"/>
    <w:rsid w:val="00F44B92"/>
    <w:rsid w:val="00F5721A"/>
    <w:rsid w:val="00F60DF4"/>
    <w:rsid w:val="00F634C9"/>
    <w:rsid w:val="00FA5C08"/>
    <w:rsid w:val="00FC109E"/>
    <w:rsid w:val="00FC3809"/>
    <w:rsid w:val="00FE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F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link w:val="Heading1Char"/>
    <w:uiPriority w:val="99"/>
    <w:qFormat/>
    <w:rPr>
      <w:rFonts w:ascii="Cambria" w:hAnsi="Cambria"/>
      <w:bCs/>
      <w:sz w:val="32"/>
      <w:szCs w:val="32"/>
      <w:lang w:eastAsia="zh-CN"/>
    </w:rPr>
  </w:style>
  <w:style w:type="paragraph" w:styleId="Heading2">
    <w:name w:val="heading 2"/>
    <w:basedOn w:val="No-numheading2Agency"/>
    <w:next w:val="BodytextAgency"/>
    <w:link w:val="Heading2Char"/>
    <w:uiPriority w:val="99"/>
    <w:qFormat/>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Pr>
      <w:rFonts w:ascii="Cambria" w:hAnsi="Cambria"/>
      <w:bCs/>
      <w:kern w:val="0"/>
      <w:sz w:val="26"/>
      <w:szCs w:val="26"/>
    </w:rPr>
  </w:style>
  <w:style w:type="paragraph" w:styleId="Heading4">
    <w:name w:val="heading 4"/>
    <w:basedOn w:val="No-numheading4Agency"/>
    <w:next w:val="BodytextAgency"/>
    <w:link w:val="Heading4Char"/>
    <w:uiPriority w:val="99"/>
    <w:qFormat/>
    <w:rPr>
      <w:rFonts w:ascii="Calibri" w:hAnsi="Calibri"/>
      <w:i w:val="0"/>
      <w:kern w:val="0"/>
      <w:sz w:val="28"/>
      <w:szCs w:val="28"/>
    </w:rPr>
  </w:style>
  <w:style w:type="paragraph" w:styleId="Heading5">
    <w:name w:val="heading 5"/>
    <w:basedOn w:val="Normal"/>
    <w:next w:val="Normal"/>
    <w:link w:val="Heading5Char"/>
    <w:uiPriority w:val="99"/>
    <w:qFormat/>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Pr>
      <w:rFonts w:ascii="Calibri" w:hAnsi="Calibri"/>
      <w:kern w:val="0"/>
      <w:sz w:val="20"/>
      <w:szCs w:val="20"/>
    </w:rPr>
  </w:style>
  <w:style w:type="paragraph" w:styleId="Heading7">
    <w:name w:val="heading 7"/>
    <w:basedOn w:val="No-numheading7Agency"/>
    <w:next w:val="BodytextAgency"/>
    <w:link w:val="Heading7Char"/>
    <w:uiPriority w:val="99"/>
    <w:qFormat/>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Pr>
      <w:rFonts w:ascii="Cambria" w:hAnsi="Cambria" w:cs="Times New Roman"/>
      <w:lang w:val="en-GB" w:eastAsia="zh-CN"/>
    </w:rPr>
  </w:style>
  <w:style w:type="paragraph" w:styleId="Footer">
    <w:name w:val="footer"/>
    <w:basedOn w:val="Normal"/>
    <w:link w:val="FooterChar"/>
    <w:uiPriority w:val="99"/>
    <w:semiHidden/>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Pr>
      <w:rFonts w:ascii="Verdana" w:hAnsi="Verdana" w:cs="Times New Roman"/>
      <w:sz w:val="18"/>
      <w:lang w:val="en-GB" w:eastAsia="zh-CN"/>
    </w:rPr>
  </w:style>
  <w:style w:type="paragraph" w:styleId="Header">
    <w:name w:val="header"/>
    <w:basedOn w:val="Normal"/>
    <w:link w:val="HeaderChar"/>
    <w:uiPriority w:val="99"/>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Pr>
      <w:rFonts w:ascii="Arial" w:hAnsi="Arial" w:cs="Times New Roman"/>
      <w:lang w:val="en-GB" w:eastAsia="en-US"/>
    </w:rPr>
  </w:style>
  <w:style w:type="paragraph" w:customStyle="1" w:styleId="MemoHeaderStyle">
    <w:name w:val="MemoHeaderStyle"/>
    <w:basedOn w:val="Normal"/>
    <w:next w:val="Normal"/>
    <w:uiPriority w:val="99"/>
    <w:semiHidden/>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pPr>
      <w:jc w:val="both"/>
    </w:pPr>
    <w:rPr>
      <w:rFonts w:cs="Times New Roman"/>
    </w:rPr>
  </w:style>
  <w:style w:type="character" w:customStyle="1" w:styleId="BodyText2Char">
    <w:name w:val="Body Text 2 Char"/>
    <w:basedOn w:val="DefaultParagraphFont"/>
    <w:link w:val="BodyText2"/>
    <w:uiPriority w:val="99"/>
    <w:semiHidden/>
    <w:locked/>
    <w:rPr>
      <w:rFonts w:ascii="Verdana" w:hAnsi="Verdana" w:cs="Times New Roman"/>
      <w:sz w:val="18"/>
      <w:lang w:val="en-GB" w:eastAsia="zh-CN"/>
    </w:rPr>
  </w:style>
  <w:style w:type="paragraph" w:styleId="FootnoteText">
    <w:name w:val="footnote text"/>
    <w:basedOn w:val="Normal"/>
    <w:link w:val="FootnoteTextChar"/>
    <w:uiPriority w:val="99"/>
    <w:semiHidden/>
    <w:rPr>
      <w:rFonts w:cs="Times New Roman"/>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lang w:val="en-GB" w:eastAsia="zh-CN"/>
    </w:rPr>
  </w:style>
  <w:style w:type="character" w:styleId="FootnoteReference">
    <w:name w:val="footnote reference"/>
    <w:basedOn w:val="DefaultParagraphFont"/>
    <w:uiPriority w:val="99"/>
    <w:semiHidden/>
    <w:rPr>
      <w:rFonts w:ascii="Verdana" w:hAnsi="Verdana" w:cs="Times New Roman"/>
      <w:vertAlign w:val="superscript"/>
    </w:rPr>
  </w:style>
  <w:style w:type="paragraph" w:styleId="BodyText">
    <w:name w:val="Body Text"/>
    <w:basedOn w:val="Normal"/>
    <w:link w:val="BodyTextChar"/>
    <w:uiPriority w:val="99"/>
    <w:semiHidden/>
    <w:pPr>
      <w:spacing w:after="140" w:line="280" w:lineRule="atLeast"/>
    </w:pPr>
    <w:rPr>
      <w:rFonts w:cs="Times New Roman"/>
    </w:rPr>
  </w:style>
  <w:style w:type="character" w:customStyle="1" w:styleId="BodyTextChar">
    <w:name w:val="Body Text Char"/>
    <w:basedOn w:val="DefaultParagraphFont"/>
    <w:link w:val="BodyText"/>
    <w:uiPriority w:val="99"/>
    <w:semiHidden/>
    <w:locked/>
    <w:rPr>
      <w:rFonts w:ascii="Verdana" w:hAnsi="Verdana" w:cs="Times New Roman"/>
      <w:sz w:val="18"/>
      <w:lang w:val="en-GB" w:eastAsia="zh-CN"/>
    </w:rPr>
  </w:style>
  <w:style w:type="character" w:customStyle="1" w:styleId="t101">
    <w:name w:val="t101"/>
    <w:uiPriority w:val="99"/>
    <w:semiHidden/>
    <w:rPr>
      <w:rFonts w:ascii="Arial" w:hAnsi="Arial"/>
      <w:spacing w:val="215"/>
      <w:sz w:val="15"/>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Pr>
      <w:rFonts w:ascii="Verdana" w:hAnsi="Verdana" w:cs="Times New Roman"/>
      <w:sz w:val="18"/>
      <w:lang w:val="en-GB" w:eastAsia="zh-CN"/>
    </w:rPr>
  </w:style>
  <w:style w:type="paragraph" w:styleId="BlockText">
    <w:name w:val="Block Text"/>
    <w:basedOn w:val="Normal"/>
    <w:uiPriority w:val="99"/>
    <w:semiHidden/>
    <w:pPr>
      <w:ind w:left="601" w:right="-896" w:hanging="601"/>
    </w:pPr>
    <w:rPr>
      <w:szCs w:val="20"/>
      <w:lang w:eastAsia="fr-FR"/>
    </w:rPr>
  </w:style>
  <w:style w:type="paragraph" w:styleId="BodyTextIndent2">
    <w:name w:val="Body Text Indent 2"/>
    <w:basedOn w:val="Normal"/>
    <w:link w:val="BodyTextIndent2Char"/>
    <w:uiPriority w:val="99"/>
    <w:semiHidden/>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Pr>
      <w:rFonts w:ascii="Verdana" w:hAnsi="Verdana" w:cs="Times New Roman"/>
      <w:sz w:val="18"/>
      <w:lang w:val="en-GB" w:eastAsia="zh-CN"/>
    </w:rPr>
  </w:style>
  <w:style w:type="paragraph" w:styleId="BodyTextIndent3">
    <w:name w:val="Body Text Indent 3"/>
    <w:basedOn w:val="Normal"/>
    <w:link w:val="BodyTextIndent3Char"/>
    <w:uiPriority w:val="99"/>
    <w:semiHidden/>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lang w:val="en-GB" w:eastAsia="zh-CN"/>
    </w:rPr>
  </w:style>
  <w:style w:type="paragraph" w:customStyle="1" w:styleId="FooterAgency">
    <w:name w:val="Footer (Agency)"/>
    <w:basedOn w:val="Normal"/>
    <w:link w:val="FooterAgencyCharChar"/>
    <w:uiPriority w:val="9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Pr>
      <w:rFonts w:cs="Times New Roman"/>
      <w:b/>
      <w:color w:val="003399"/>
      <w:sz w:val="14"/>
      <w:szCs w:val="20"/>
      <w:lang w:eastAsia="en-GB"/>
    </w:rPr>
  </w:style>
  <w:style w:type="table" w:customStyle="1" w:styleId="3">
    <w:name w:val="3"/>
    <w:uiPriority w:val="99"/>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Pr>
      <w:rFonts w:ascii="Verdana" w:hAnsi="Verdana"/>
      <w:color w:val="6D6F71"/>
      <w:sz w:val="14"/>
      <w:lang w:val="en-GB" w:eastAsia="en-GB"/>
    </w:rPr>
  </w:style>
  <w:style w:type="paragraph" w:customStyle="1" w:styleId="BodytextAgency">
    <w:name w:val="Body text (Agency)"/>
    <w:basedOn w:val="Normal"/>
    <w:link w:val="BodytextAgencyChar"/>
    <w:uiPriority w:val="99"/>
    <w:pPr>
      <w:spacing w:after="140" w:line="280" w:lineRule="atLeast"/>
    </w:pPr>
    <w:rPr>
      <w:rFonts w:cs="Times New Roman"/>
      <w:szCs w:val="20"/>
      <w:lang w:eastAsia="en-GB"/>
    </w:rPr>
  </w:style>
  <w:style w:type="paragraph" w:customStyle="1" w:styleId="DisclaimerAgency">
    <w:name w:val="Disclaimer (Agency)"/>
    <w:basedOn w:val="Normal"/>
    <w:uiPriority w:val="99"/>
    <w:semiHidden/>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pPr>
      <w:spacing w:after="640" w:line="360" w:lineRule="atLeast"/>
    </w:pPr>
    <w:rPr>
      <w:sz w:val="24"/>
      <w:szCs w:val="24"/>
      <w:lang w:eastAsia="en-GB"/>
    </w:rPr>
  </w:style>
  <w:style w:type="paragraph" w:customStyle="1" w:styleId="DoctitleAgency">
    <w:name w:val="Doc title (Agency)"/>
    <w:basedOn w:val="Normal"/>
    <w:next w:val="DocsubtitleAgency"/>
    <w:uiPriority w:val="99"/>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Pr>
      <w:rFonts w:ascii="Verdana" w:hAnsi="Verdana" w:cs="Times New Roman"/>
      <w:vertAlign w:val="superscript"/>
    </w:rPr>
  </w:style>
  <w:style w:type="character" w:customStyle="1" w:styleId="EndnotereferenceAgency">
    <w:name w:val="Endnote reference (Agency)"/>
    <w:uiPriority w:val="99"/>
    <w:semiHidden/>
    <w:rPr>
      <w:rFonts w:ascii="Verdana" w:hAnsi="Verdana"/>
      <w:vertAlign w:val="superscript"/>
    </w:rPr>
  </w:style>
  <w:style w:type="paragraph" w:styleId="EndnoteText">
    <w:name w:val="endnote text"/>
    <w:basedOn w:val="Normal"/>
    <w:link w:val="EndnoteTextChar"/>
    <w:uiPriority w:val="99"/>
    <w:semiHidden/>
    <w:rPr>
      <w:rFonts w:cs="Times New Roman"/>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lang w:val="en-GB" w:eastAsia="zh-CN"/>
    </w:rPr>
  </w:style>
  <w:style w:type="paragraph" w:customStyle="1" w:styleId="EndnotetextAgency">
    <w:name w:val="Endnote text (Agency)"/>
    <w:basedOn w:val="Normal"/>
    <w:uiPriority w:val="99"/>
    <w:semiHidden/>
    <w:rPr>
      <w:sz w:val="15"/>
      <w:lang w:eastAsia="en-GB"/>
    </w:rPr>
  </w:style>
  <w:style w:type="paragraph" w:customStyle="1" w:styleId="FigureAgency">
    <w:name w:val="Figure (Agency)"/>
    <w:basedOn w:val="Normal"/>
    <w:next w:val="BodytextAgency"/>
    <w:uiPriority w:val="99"/>
    <w:semiHidden/>
    <w:pPr>
      <w:jc w:val="center"/>
    </w:pPr>
  </w:style>
  <w:style w:type="paragraph" w:customStyle="1" w:styleId="FigureheadingAgency">
    <w:name w:val="Figure heading (Agency)"/>
    <w:basedOn w:val="Normal"/>
    <w:next w:val="FigureAgency"/>
    <w:uiPriority w:val="99"/>
    <w:semiHidden/>
    <w:pPr>
      <w:keepNext/>
      <w:numPr>
        <w:numId w:val="25"/>
      </w:numPr>
      <w:spacing w:before="240" w:after="120"/>
    </w:pPr>
  </w:style>
  <w:style w:type="character" w:customStyle="1" w:styleId="FooterblueAgencyCharChar">
    <w:name w:val="Footer blue (Agency) Char Char"/>
    <w:link w:val="FooterblueAgency"/>
    <w:uiPriority w:val="99"/>
    <w:semiHidden/>
    <w:locked/>
    <w:rPr>
      <w:rFonts w:ascii="Verdana" w:hAnsi="Verdana"/>
      <w:b/>
      <w:color w:val="003399"/>
      <w:sz w:val="14"/>
      <w:lang w:val="en-GB" w:eastAsia="en-GB"/>
    </w:rPr>
  </w:style>
  <w:style w:type="character" w:customStyle="1" w:styleId="FootnotereferenceAgency">
    <w:name w:val="Footnote reference (Agency)"/>
    <w:uiPriority w:val="99"/>
    <w:semiHidden/>
    <w:rPr>
      <w:rFonts w:ascii="Verdana" w:hAnsi="Verdana"/>
      <w:color w:val="auto"/>
      <w:vertAlign w:val="superscript"/>
    </w:rPr>
  </w:style>
  <w:style w:type="paragraph" w:customStyle="1" w:styleId="FootnotetextAgency">
    <w:name w:val="Footnote text (Agency)"/>
    <w:basedOn w:val="Normal"/>
    <w:uiPriority w:val="99"/>
    <w:semiHidden/>
    <w:rPr>
      <w:sz w:val="15"/>
      <w:lang w:eastAsia="en-GB"/>
    </w:rPr>
  </w:style>
  <w:style w:type="paragraph" w:customStyle="1" w:styleId="HeaderAgency">
    <w:name w:val="Header (Agency)"/>
    <w:basedOn w:val="Normal"/>
    <w:uiPriority w:val="99"/>
    <w:semiHidden/>
    <w:rPr>
      <w:lang w:eastAsia="en-GB"/>
    </w:rPr>
  </w:style>
  <w:style w:type="paragraph" w:customStyle="1" w:styleId="Heading1Agency">
    <w:name w:val="Heading 1 (Agency)"/>
    <w:basedOn w:val="Normal"/>
    <w:next w:val="BodytextAgency"/>
    <w:uiPriority w:val="99"/>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pPr>
      <w:numPr>
        <w:ilvl w:val="0"/>
        <w:numId w:val="0"/>
      </w:numPr>
    </w:pPr>
  </w:style>
  <w:style w:type="paragraph" w:customStyle="1" w:styleId="No-numheading5Agency">
    <w:name w:val="No-num heading 5 (Agency)"/>
    <w:basedOn w:val="Heading5Agency"/>
    <w:next w:val="BodytextAgency"/>
    <w:uiPriority w:val="99"/>
    <w:semiHidden/>
    <w:pPr>
      <w:numPr>
        <w:ilvl w:val="0"/>
        <w:numId w:val="0"/>
      </w:numPr>
    </w:pPr>
  </w:style>
  <w:style w:type="paragraph" w:customStyle="1" w:styleId="No-numheading6Agency">
    <w:name w:val="No-num heading 6 (Agency)"/>
    <w:basedOn w:val="No-numheading5Agency"/>
    <w:next w:val="BodytextAgency"/>
    <w:uiPriority w:val="99"/>
    <w:semiHidden/>
    <w:pPr>
      <w:outlineLvl w:val="5"/>
    </w:pPr>
  </w:style>
  <w:style w:type="paragraph" w:customStyle="1" w:styleId="No-numheading7Agency">
    <w:name w:val="No-num heading 7 (Agency)"/>
    <w:basedOn w:val="No-numheading6Agency"/>
    <w:next w:val="BodytextAgency"/>
    <w:uiPriority w:val="99"/>
    <w:semiHidden/>
    <w:pPr>
      <w:outlineLvl w:val="6"/>
    </w:pPr>
  </w:style>
  <w:style w:type="paragraph" w:customStyle="1" w:styleId="No-numheading8Agency">
    <w:name w:val="No-num heading 8 (Agency)"/>
    <w:basedOn w:val="No-numheading7Agency"/>
    <w:next w:val="BodytextAgency"/>
    <w:uiPriority w:val="99"/>
    <w:semiHidden/>
    <w:pPr>
      <w:outlineLvl w:val="7"/>
    </w:pPr>
  </w:style>
  <w:style w:type="paragraph" w:customStyle="1" w:styleId="No-numheading9Agency">
    <w:name w:val="No-num heading 9 (Agency)"/>
    <w:basedOn w:val="No-numheading8Agency"/>
    <w:next w:val="BodytextAgency"/>
    <w:uiPriority w:val="99"/>
    <w:semiHidden/>
    <w:pPr>
      <w:outlineLvl w:val="8"/>
    </w:pPr>
  </w:style>
  <w:style w:type="paragraph" w:customStyle="1" w:styleId="NormalAgency">
    <w:name w:val="Normal (Agency)"/>
    <w:link w:val="NormalAgencyChar"/>
    <w:uiPriority w:val="99"/>
    <w:rPr>
      <w:rFonts w:ascii="Verdana" w:hAnsi="Verdana"/>
      <w:sz w:val="22"/>
      <w:szCs w:val="22"/>
      <w:lang w:val="en-GB" w:eastAsia="en-GB"/>
    </w:rPr>
  </w:style>
  <w:style w:type="paragraph" w:customStyle="1" w:styleId="No-TOCheadingAgency">
    <w:name w:val="No-TOC heading (Agency)"/>
    <w:basedOn w:val="Normal"/>
    <w:next w:val="Normal"/>
    <w:uiPriority w:val="99"/>
    <w:pPr>
      <w:keepNext/>
      <w:spacing w:before="280" w:after="220"/>
    </w:pPr>
    <w:rPr>
      <w:rFonts w:cs="Arial"/>
      <w:b/>
      <w:kern w:val="32"/>
      <w:sz w:val="27"/>
      <w:szCs w:val="27"/>
      <w:lang w:eastAsia="en-GB"/>
    </w:rPr>
  </w:style>
  <w:style w:type="paragraph" w:customStyle="1" w:styleId="RefAgency">
    <w:name w:val="Ref. (Agency)"/>
    <w:basedOn w:val="Normal"/>
    <w:uiPriority w:val="99"/>
    <w:rPr>
      <w:rFonts w:cs="Times New Roman"/>
      <w:sz w:val="17"/>
      <w:lang w:eastAsia="en-GB"/>
    </w:rPr>
  </w:style>
  <w:style w:type="paragraph" w:customStyle="1" w:styleId="TablefirstrowAgency">
    <w:name w:val="Table first row (Agency)"/>
    <w:basedOn w:val="BodytextAgency"/>
    <w:uiPriority w:val="99"/>
    <w:semiHidden/>
    <w:pPr>
      <w:keepNext/>
    </w:pPr>
    <w:rPr>
      <w:b/>
    </w:rPr>
  </w:style>
  <w:style w:type="table" w:customStyle="1" w:styleId="TablegridAgency">
    <w:name w:val="Table grid (Agency)"/>
    <w:uiPriority w:val="99"/>
    <w:semiHidden/>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pPr>
      <w:keepNext/>
      <w:numPr>
        <w:numId w:val="28"/>
      </w:numPr>
      <w:spacing w:before="240" w:after="120"/>
    </w:pPr>
  </w:style>
  <w:style w:type="paragraph" w:customStyle="1" w:styleId="TableheadingrowsAgency">
    <w:name w:val="Table heading rows (Agency)"/>
    <w:basedOn w:val="BodytextAgency"/>
    <w:uiPriority w:val="99"/>
    <w:semiHidden/>
    <w:pPr>
      <w:keepNext/>
    </w:pPr>
    <w:rPr>
      <w:b/>
    </w:rPr>
  </w:style>
  <w:style w:type="paragraph" w:customStyle="1" w:styleId="TabletextrowsAgency">
    <w:name w:val="Table text rows (Agency)"/>
    <w:basedOn w:val="Normal"/>
    <w:uiPriority w:val="99"/>
    <w:semiHidden/>
    <w:pPr>
      <w:spacing w:line="280" w:lineRule="exact"/>
    </w:pPr>
  </w:style>
  <w:style w:type="paragraph" w:customStyle="1" w:styleId="TableFigurenoteAgency">
    <w:name w:val="Table/Figure note (Agency)"/>
    <w:basedOn w:val="BodytextAgency"/>
    <w:next w:val="BodytextAgency"/>
    <w:uiPriority w:val="99"/>
    <w:semiHidden/>
    <w:pPr>
      <w:spacing w:before="60" w:after="240" w:line="240" w:lineRule="auto"/>
    </w:pPr>
    <w:rPr>
      <w:sz w:val="16"/>
      <w:szCs w:val="16"/>
    </w:rPr>
  </w:style>
  <w:style w:type="paragraph" w:styleId="TOC1">
    <w:name w:val="toc 1"/>
    <w:basedOn w:val="Normal"/>
    <w:next w:val="BodytextAgency"/>
    <w:uiPriority w:val="99"/>
    <w:semiHidden/>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pPr>
      <w:tabs>
        <w:tab w:val="right" w:leader="dot" w:pos="9401"/>
      </w:tabs>
      <w:spacing w:after="57" w:line="240" w:lineRule="atLeast"/>
    </w:pPr>
    <w:rPr>
      <w:noProof/>
      <w:sz w:val="20"/>
    </w:rPr>
  </w:style>
  <w:style w:type="paragraph" w:styleId="TOC5">
    <w:name w:val="toc 5"/>
    <w:basedOn w:val="Normal"/>
    <w:next w:val="BodytextAgency"/>
    <w:uiPriority w:val="99"/>
    <w:semiHidden/>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pPr>
      <w:spacing w:after="57" w:line="240" w:lineRule="exact"/>
    </w:pPr>
  </w:style>
  <w:style w:type="paragraph" w:styleId="TOC7">
    <w:name w:val="toc 7"/>
    <w:basedOn w:val="Normal"/>
    <w:next w:val="BodytextAgency"/>
    <w:uiPriority w:val="99"/>
    <w:semiHidden/>
    <w:pPr>
      <w:spacing w:after="57" w:line="240" w:lineRule="exact"/>
    </w:pPr>
  </w:style>
  <w:style w:type="paragraph" w:styleId="TOC8">
    <w:name w:val="toc 8"/>
    <w:basedOn w:val="Normal"/>
    <w:next w:val="BodytextAgency"/>
    <w:uiPriority w:val="99"/>
    <w:semiHidden/>
    <w:pPr>
      <w:spacing w:after="57" w:line="240" w:lineRule="exact"/>
    </w:pPr>
  </w:style>
  <w:style w:type="paragraph" w:styleId="TOC9">
    <w:name w:val="toc 9"/>
    <w:basedOn w:val="Normal"/>
    <w:next w:val="BodytextAgency"/>
    <w:uiPriority w:val="99"/>
    <w:semiHidden/>
    <w:pPr>
      <w:spacing w:after="57" w:line="240" w:lineRule="exact"/>
    </w:pPr>
  </w:style>
  <w:style w:type="paragraph" w:styleId="BalloonText">
    <w:name w:val="Balloon Text"/>
    <w:basedOn w:val="Normal"/>
    <w:link w:val="BalloonTextChar"/>
    <w:uiPriority w:val="99"/>
    <w:rPr>
      <w:rFonts w:ascii="Arial" w:hAnsi="Arial" w:cs="Times New Roman"/>
      <w:sz w:val="16"/>
      <w:szCs w:val="20"/>
    </w:rPr>
  </w:style>
  <w:style w:type="character" w:customStyle="1" w:styleId="BalloonTextChar">
    <w:name w:val="Balloon Text Char"/>
    <w:basedOn w:val="DefaultParagraphFont"/>
    <w:link w:val="BalloonText"/>
    <w:uiPriority w:val="99"/>
    <w:locked/>
    <w:rPr>
      <w:rFonts w:ascii="Arial" w:hAnsi="Arial" w:cs="Times New Roman"/>
      <w:sz w:val="16"/>
      <w:lang w:val="en-GB" w:eastAsia="zh-CN"/>
    </w:rPr>
  </w:style>
  <w:style w:type="paragraph" w:styleId="BodyText3">
    <w:name w:val="Body Text 3"/>
    <w:basedOn w:val="Normal"/>
    <w:link w:val="BodyText3Char"/>
    <w:uiPriority w:val="99"/>
    <w:semiHidden/>
    <w:pPr>
      <w:spacing w:after="120"/>
    </w:pPr>
    <w:rPr>
      <w:rFonts w:cs="Times New Roman"/>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Verdana"/>
      <w:sz w:val="18"/>
      <w:szCs w:val="18"/>
      <w:lang w:val="en-GB" w:eastAsia="zh-CN"/>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semiHidden/>
    <w:pPr>
      <w:ind w:left="4252"/>
    </w:pPr>
    <w:rPr>
      <w:rFonts w:cs="Times New Roman"/>
    </w:rPr>
  </w:style>
  <w:style w:type="character" w:customStyle="1" w:styleId="ClosingChar">
    <w:name w:val="Closing Char"/>
    <w:basedOn w:val="DefaultParagraphFont"/>
    <w:link w:val="Closing"/>
    <w:uiPriority w:val="99"/>
    <w:semiHidden/>
    <w:locked/>
    <w:rPr>
      <w:rFonts w:ascii="Verdana" w:hAnsi="Verdana" w:cs="Times New Roman"/>
      <w:sz w:val="18"/>
      <w:lang w:val="en-GB" w:eastAsia="zh-CN"/>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rFonts w:cs="Times New Roman"/>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lang w:val="en-GB" w:eastAsia="zh-CN"/>
    </w:rPr>
  </w:style>
  <w:style w:type="paragraph" w:styleId="Date">
    <w:name w:val="Date"/>
    <w:basedOn w:val="Normal"/>
    <w:next w:val="Normal"/>
    <w:link w:val="DateChar"/>
    <w:uiPriority w:val="99"/>
    <w:semiHidden/>
    <w:rPr>
      <w:rFonts w:cs="Times New Roman"/>
    </w:rPr>
  </w:style>
  <w:style w:type="character" w:customStyle="1" w:styleId="DateChar">
    <w:name w:val="Date Char"/>
    <w:basedOn w:val="DefaultParagraphFont"/>
    <w:link w:val="Date"/>
    <w:uiPriority w:val="99"/>
    <w:semiHidden/>
    <w:locked/>
    <w:rPr>
      <w:rFonts w:ascii="Verdana" w:hAnsi="Verdana" w:cs="Times New Roman"/>
      <w:sz w:val="18"/>
      <w:lang w:val="en-GB" w:eastAsia="zh-CN"/>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Pr>
      <w:rFonts w:cs="Times New Roman"/>
      <w:sz w:val="2"/>
      <w:lang w:val="en-GB" w:eastAsia="zh-CN"/>
    </w:rPr>
  </w:style>
  <w:style w:type="paragraph" w:styleId="E-mailSignature">
    <w:name w:val="E-mail Signature"/>
    <w:basedOn w:val="Normal"/>
    <w:link w:val="E-mailSignatureChar"/>
    <w:uiPriority w:val="99"/>
    <w:semiHidden/>
    <w:rPr>
      <w:rFonts w:cs="Times New Roman"/>
    </w:rPr>
  </w:style>
  <w:style w:type="character" w:customStyle="1" w:styleId="E-mailSignatureChar">
    <w:name w:val="E-mail Signature Char"/>
    <w:basedOn w:val="DefaultParagraphFont"/>
    <w:link w:val="E-mailSignature"/>
    <w:uiPriority w:val="99"/>
    <w:semiHidden/>
    <w:locked/>
    <w:rPr>
      <w:rFonts w:ascii="Verdana" w:hAnsi="Verdana" w:cs="Times New Roman"/>
      <w:sz w:val="18"/>
      <w:lang w:val="en-GB" w:eastAsia="zh-CN"/>
    </w:rPr>
  </w:style>
  <w:style w:type="character" w:styleId="Emphasis">
    <w:name w:val="Emphasis"/>
    <w:basedOn w:val="DefaultParagraphFont"/>
    <w:uiPriority w:val="99"/>
    <w:qFormat/>
    <w:rPr>
      <w:rFonts w:cs="Times New Roman"/>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Pr>
      <w:rFonts w:ascii="Arial" w:hAnsi="Arial" w:cs="Arial"/>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rFonts w:cs="Times New Roman"/>
      <w:i/>
      <w:iCs/>
    </w:rPr>
  </w:style>
  <w:style w:type="character" w:customStyle="1" w:styleId="HTMLAddressChar">
    <w:name w:val="HTML Address Char"/>
    <w:basedOn w:val="DefaultParagraphFont"/>
    <w:link w:val="HTMLAddress"/>
    <w:uiPriority w:val="99"/>
    <w:semiHidden/>
    <w:locked/>
    <w:rPr>
      <w:rFonts w:ascii="Verdana" w:hAnsi="Verdana" w:cs="Times New Roman"/>
      <w:i/>
      <w:sz w:val="18"/>
      <w:lang w:val="en-GB" w:eastAsia="zh-CN"/>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urier New" w:hAnsi="Courier New"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urier New" w:hAnsi="Courier New" w:cs="Times New Roman"/>
      <w:sz w:val="20"/>
    </w:rPr>
  </w:style>
  <w:style w:type="paragraph" w:styleId="HTMLPreformatted">
    <w:name w:val="HTML Preformatted"/>
    <w:basedOn w:val="Normal"/>
    <w:link w:val="HTMLPreformattedChar"/>
    <w:uiPriority w:val="99"/>
    <w:semiHidden/>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lang w:val="en-GB" w:eastAsia="zh-CN"/>
    </w:rPr>
  </w:style>
  <w:style w:type="character" w:styleId="HTMLSample">
    <w:name w:val="HTML Sample"/>
    <w:basedOn w:val="DefaultParagraphFont"/>
    <w:uiPriority w:val="99"/>
    <w:semiHidden/>
    <w:rPr>
      <w:rFonts w:ascii="Courier New" w:hAnsi="Courier New" w:cs="Times New Roman"/>
    </w:rPr>
  </w:style>
  <w:style w:type="character" w:styleId="HTMLTypewriter">
    <w:name w:val="HTML Typewriter"/>
    <w:basedOn w:val="DefaultParagraphFont"/>
    <w:uiPriority w:val="99"/>
    <w:semiHidden/>
    <w:rPr>
      <w:rFonts w:ascii="Courier New" w:hAnsi="Courier New"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semiHidden/>
    <w:rPr>
      <w:rFonts w:cs="Times New Roman"/>
      <w:color w:val="0000FF"/>
      <w:u w:val="single"/>
    </w:rPr>
  </w:style>
  <w:style w:type="paragraph" w:styleId="Index1">
    <w:name w:val="index 1"/>
    <w:basedOn w:val="Normal"/>
    <w:next w:val="Normal"/>
    <w:uiPriority w:val="99"/>
    <w:semiHidden/>
    <w:pPr>
      <w:ind w:left="180" w:hanging="180"/>
    </w:pPr>
  </w:style>
  <w:style w:type="paragraph" w:styleId="Index2">
    <w:name w:val="index 2"/>
    <w:basedOn w:val="Normal"/>
    <w:next w:val="Normal"/>
    <w:uiPriority w:val="99"/>
    <w:semiHidden/>
    <w:pPr>
      <w:ind w:left="360" w:hanging="180"/>
    </w:pPr>
  </w:style>
  <w:style w:type="paragraph" w:styleId="Index3">
    <w:name w:val="index 3"/>
    <w:basedOn w:val="Normal"/>
    <w:next w:val="Normal"/>
    <w:uiPriority w:val="99"/>
    <w:semiHidden/>
    <w:pPr>
      <w:ind w:left="540" w:hanging="180"/>
    </w:pPr>
  </w:style>
  <w:style w:type="paragraph" w:styleId="Index4">
    <w:name w:val="index 4"/>
    <w:basedOn w:val="Normal"/>
    <w:next w:val="Normal"/>
    <w:uiPriority w:val="99"/>
    <w:semiHidden/>
    <w:pPr>
      <w:ind w:left="720" w:hanging="180"/>
    </w:pPr>
  </w:style>
  <w:style w:type="paragraph" w:styleId="Index5">
    <w:name w:val="index 5"/>
    <w:basedOn w:val="Normal"/>
    <w:next w:val="Normal"/>
    <w:uiPriority w:val="99"/>
    <w:semiHidden/>
    <w:pPr>
      <w:ind w:left="900" w:hanging="180"/>
    </w:pPr>
  </w:style>
  <w:style w:type="paragraph" w:styleId="Index6">
    <w:name w:val="index 6"/>
    <w:basedOn w:val="Normal"/>
    <w:next w:val="Normal"/>
    <w:uiPriority w:val="99"/>
    <w:semiHidden/>
    <w:pPr>
      <w:ind w:left="1080" w:hanging="180"/>
    </w:pPr>
  </w:style>
  <w:style w:type="paragraph" w:styleId="Index7">
    <w:name w:val="index 7"/>
    <w:basedOn w:val="Normal"/>
    <w:next w:val="Normal"/>
    <w:uiPriority w:val="99"/>
    <w:semiHidden/>
    <w:pPr>
      <w:ind w:left="1260" w:hanging="180"/>
    </w:pPr>
  </w:style>
  <w:style w:type="paragraph" w:styleId="Index8">
    <w:name w:val="index 8"/>
    <w:basedOn w:val="Normal"/>
    <w:next w:val="Normal"/>
    <w:uiPriority w:val="99"/>
    <w:semiHidden/>
    <w:pPr>
      <w:ind w:left="1440" w:hanging="180"/>
    </w:pPr>
  </w:style>
  <w:style w:type="paragraph" w:styleId="Index9">
    <w:name w:val="index 9"/>
    <w:basedOn w:val="Normal"/>
    <w:next w:val="Normal"/>
    <w:uiPriority w:val="99"/>
    <w:semiHidden/>
    <w:pPr>
      <w:ind w:left="1620" w:hanging="18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1"/>
      </w:numPr>
    </w:pPr>
  </w:style>
  <w:style w:type="paragraph" w:styleId="ListBullet2">
    <w:name w:val="List Bullet 2"/>
    <w:basedOn w:val="Normal"/>
    <w:uiPriority w:val="99"/>
    <w:semiHidden/>
    <w:pPr>
      <w:numPr>
        <w:numId w:val="2"/>
      </w:numPr>
    </w:pPr>
  </w:style>
  <w:style w:type="paragraph" w:styleId="ListBullet3">
    <w:name w:val="List Bullet 3"/>
    <w:basedOn w:val="Normal"/>
    <w:uiPriority w:val="99"/>
    <w:semiHidden/>
    <w:pPr>
      <w:numPr>
        <w:numId w:val="3"/>
      </w:numPr>
    </w:pPr>
  </w:style>
  <w:style w:type="paragraph" w:styleId="ListBullet4">
    <w:name w:val="List Bullet 4"/>
    <w:basedOn w:val="Normal"/>
    <w:uiPriority w:val="99"/>
    <w:semiHidden/>
    <w:pPr>
      <w:numPr>
        <w:numId w:val="4"/>
      </w:numPr>
    </w:pPr>
  </w:style>
  <w:style w:type="paragraph" w:styleId="ListBullet5">
    <w:name w:val="List Bullet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pPr>
      <w:numPr>
        <w:numId w:val="6"/>
      </w:numPr>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MacroTextChar">
    <w:name w:val="Macro Text Char"/>
    <w:basedOn w:val="DefaultParagraphFont"/>
    <w:link w:val="MacroText"/>
    <w:uiPriority w:val="99"/>
    <w:semiHidden/>
    <w:locked/>
    <w:rPr>
      <w:rFonts w:ascii="Courier New" w:hAnsi="Courier New" w:cs="Courier New"/>
      <w:lang w:val="en-GB" w:eastAsia="zh-CN" w:bidi="ar-SA"/>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lang w:val="en-GB" w:eastAsia="zh-CN"/>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rPr>
  </w:style>
  <w:style w:type="character" w:customStyle="1" w:styleId="NoteHeadingChar">
    <w:name w:val="Note Heading Char"/>
    <w:basedOn w:val="DefaultParagraphFont"/>
    <w:link w:val="NoteHeading"/>
    <w:uiPriority w:val="99"/>
    <w:semiHidden/>
    <w:locked/>
    <w:rPr>
      <w:rFonts w:ascii="Verdana" w:hAnsi="Verdana" w:cs="Times New Roman"/>
      <w:sz w:val="18"/>
      <w:lang w:val="en-GB" w:eastAsia="zh-CN"/>
    </w:rPr>
  </w:style>
  <w:style w:type="paragraph" w:styleId="PlainText">
    <w:name w:val="Plain Text"/>
    <w:basedOn w:val="Normal"/>
    <w:link w:val="PlainTextChar"/>
    <w:uiPriority w:val="99"/>
    <w:semiHidden/>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lang w:val="en-GB" w:eastAsia="zh-CN"/>
    </w:rPr>
  </w:style>
  <w:style w:type="paragraph" w:styleId="Salutation">
    <w:name w:val="Salutation"/>
    <w:basedOn w:val="Normal"/>
    <w:next w:val="Normal"/>
    <w:link w:val="SalutationChar"/>
    <w:uiPriority w:val="99"/>
    <w:semiHidden/>
    <w:rPr>
      <w:rFonts w:cs="Times New Roman"/>
    </w:rPr>
  </w:style>
  <w:style w:type="character" w:customStyle="1" w:styleId="SalutationChar">
    <w:name w:val="Salutation Char"/>
    <w:basedOn w:val="DefaultParagraphFont"/>
    <w:link w:val="Salutation"/>
    <w:uiPriority w:val="99"/>
    <w:semiHidden/>
    <w:locked/>
    <w:rPr>
      <w:rFonts w:ascii="Verdana" w:hAnsi="Verdana" w:cs="Times New Roman"/>
      <w:sz w:val="18"/>
      <w:lang w:val="en-GB" w:eastAsia="zh-CN"/>
    </w:rPr>
  </w:style>
  <w:style w:type="paragraph" w:styleId="Signature">
    <w:name w:val="Signature"/>
    <w:basedOn w:val="Normal"/>
    <w:link w:val="SignatureChar"/>
    <w:uiPriority w:val="99"/>
    <w:semiHidden/>
    <w:pPr>
      <w:ind w:left="4252"/>
    </w:pPr>
    <w:rPr>
      <w:rFonts w:cs="Times New Roman"/>
    </w:rPr>
  </w:style>
  <w:style w:type="character" w:customStyle="1" w:styleId="SignatureChar">
    <w:name w:val="Signature Char"/>
    <w:basedOn w:val="DefaultParagraphFont"/>
    <w:link w:val="Signature"/>
    <w:uiPriority w:val="99"/>
    <w:semiHidden/>
    <w:locked/>
    <w:rPr>
      <w:rFonts w:ascii="Verdana" w:hAnsi="Verdana" w:cs="Times New Roman"/>
      <w:sz w:val="18"/>
      <w:lang w:val="en-GB" w:eastAsia="zh-CN"/>
    </w:rPr>
  </w:style>
  <w:style w:type="character" w:styleId="Strong">
    <w:name w:val="Strong"/>
    <w:basedOn w:val="DefaultParagraphFont"/>
    <w:uiPriority w:val="99"/>
    <w:qFormat/>
    <w:rPr>
      <w:rFonts w:cs="Times New Roman"/>
      <w: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Pr>
      <w:rFonts w:ascii="Cambria" w:hAnsi="Cambria" w:cs="Times New Roman"/>
      <w:sz w:val="24"/>
      <w:lang w:val="en-GB" w:eastAsia="zh-CN"/>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180" w:hanging="18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lang w:val="en-GB" w:eastAsia="zh-CN"/>
    </w:rPr>
  </w:style>
  <w:style w:type="paragraph" w:styleId="TOAHeading">
    <w:name w:val="toa heading"/>
    <w:basedOn w:val="Normal"/>
    <w:next w:val="Normal"/>
    <w:uiPriority w:val="99"/>
    <w:semiHidden/>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Pr>
      <w:rFonts w:ascii="Courier New" w:hAnsi="Courier New"/>
      <w:i/>
      <w:color w:val="339966"/>
      <w:sz w:val="18"/>
      <w:lang w:val="en-GB" w:eastAsia="en-GB"/>
    </w:rPr>
  </w:style>
  <w:style w:type="character" w:customStyle="1" w:styleId="BodytextAgencyChar">
    <w:name w:val="Body text (Agency) Char"/>
    <w:link w:val="BodytextAgency"/>
    <w:uiPriority w:val="99"/>
    <w:locked/>
    <w:rPr>
      <w:rFonts w:ascii="Verdana" w:hAnsi="Verdana"/>
      <w:sz w:val="18"/>
      <w:lang w:val="en-GB" w:eastAsia="en-GB"/>
    </w:rPr>
  </w:style>
  <w:style w:type="character" w:customStyle="1" w:styleId="NormalAgencyChar">
    <w:name w:val="Normal (Agency) Char"/>
    <w:link w:val="NormalAgency"/>
    <w:uiPriority w:val="99"/>
    <w:locked/>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Pr>
      <w:rFonts w:ascii="Verdana" w:hAnsi="Verdana"/>
      <w:b/>
      <w:kern w:val="32"/>
      <w:sz w:val="27"/>
      <w:lang w:val="en-GB" w:eastAsia="en-GB"/>
    </w:rPr>
  </w:style>
  <w:style w:type="character" w:customStyle="1" w:styleId="Heading3AgencyChar">
    <w:name w:val="Heading 3 (Agency) Char"/>
    <w:link w:val="Heading3Agency"/>
    <w:uiPriority w:val="99"/>
    <w:locked/>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Pr>
      <w:rFonts w:ascii="Verdana" w:hAnsi="Verdana"/>
      <w:b/>
      <w:kern w:val="32"/>
      <w:sz w:val="22"/>
      <w:lang w:val="en-GB" w:eastAsia="en-GB"/>
    </w:rPr>
  </w:style>
  <w:style w:type="paragraph" w:customStyle="1" w:styleId="Default">
    <w:name w:val="Default"/>
    <w:uiPriority w:val="99"/>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56 cm,Après : 0"/>
    <w:basedOn w:val="Normal"/>
    <w:uiPriority w:val="99"/>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Pr>
      <w:rFonts w:ascii="Verdana" w:hAnsi="Verdana" w:cs="Verdana"/>
      <w:sz w:val="18"/>
      <w:szCs w:val="18"/>
      <w:lang w:val="en-GB" w:eastAsia="zh-CN"/>
    </w:rPr>
  </w:style>
  <w:style w:type="paragraph" w:styleId="Revision">
    <w:name w:val="Revision"/>
    <w:hidden/>
    <w:uiPriority w:val="99"/>
    <w:semiHidden/>
    <w:rPr>
      <w:rFonts w:ascii="Verdana" w:hAnsi="Verdana" w:cs="Verdana"/>
      <w:sz w:val="18"/>
      <w:szCs w:val="18"/>
      <w:lang w:val="en-GB" w:eastAsia="zh-CN"/>
    </w:rPr>
  </w:style>
  <w:style w:type="numbering" w:customStyle="1" w:styleId="BulletsAgency">
    <w:name w:val="Bullets (Agency)"/>
    <w:pPr>
      <w:numPr>
        <w:numId w:val="24"/>
      </w:numPr>
    </w:pPr>
  </w:style>
  <w:style w:type="numbering" w:customStyle="1" w:styleId="NumberlistAgency">
    <w:name w:val="Number list (Agency)"/>
    <w:pPr>
      <w:numPr>
        <w:numId w:val="27"/>
      </w:numPr>
    </w:pPr>
  </w:style>
  <w:style w:type="numbering" w:styleId="111111">
    <w:name w:val="Outline List 2"/>
    <w:basedOn w:val="NoList"/>
    <w:uiPriority w:val="99"/>
    <w:semiHidden/>
    <w:unhideWhenUsed/>
    <w:locked/>
    <w:pPr>
      <w:numPr>
        <w:numId w:val="21"/>
      </w:numPr>
    </w:pPr>
  </w:style>
  <w:style w:type="numbering" w:styleId="1ai">
    <w:name w:val="Outline List 1"/>
    <w:basedOn w:val="NoList"/>
    <w:uiPriority w:val="99"/>
    <w:semiHidden/>
    <w:unhideWhenUsed/>
    <w:locked/>
    <w:pPr>
      <w:numPr>
        <w:numId w:val="22"/>
      </w:numPr>
    </w:pPr>
  </w:style>
  <w:style w:type="numbering" w:styleId="ArticleSection">
    <w:name w:val="Outline List 3"/>
    <w:basedOn w:val="NoList"/>
    <w:uiPriority w:val="99"/>
    <w:semiHidden/>
    <w:unhideWhenUsed/>
    <w:lock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C0FE-1EA0-403B-A426-31B8954D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Standard validation checklist</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validation checklist</dc:title>
  <dc:subject>EMA/CMDv/650712/2021</dc:subject>
  <dc:creator/>
  <cp:keywords/>
  <dc:description/>
  <cp:lastModifiedBy/>
  <cp:revision>1</cp:revision>
  <dcterms:created xsi:type="dcterms:W3CDTF">2023-01-23T14:09:00Z</dcterms:created>
  <dcterms:modified xsi:type="dcterms:W3CDTF">2023-01-23T14:10:00Z</dcterms:modified>
</cp:coreProperties>
</file>